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21" w:rsidRDefault="00EA0D21" w:rsidP="00EA0D21">
      <w:pPr>
        <w:shd w:val="clear" w:color="auto" w:fill="FFFFFF"/>
        <w:ind w:right="1"/>
        <w:jc w:val="center"/>
        <w:rPr>
          <w:b/>
          <w:bCs/>
          <w:spacing w:val="-13"/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>DĖL  ADRESŲ KAMAJŲ SENIŪNIJOS KAMAJŲ MIESTELIO SALŲ GATVĖJE SUTEIKIMO</w:t>
      </w:r>
    </w:p>
    <w:p w:rsidR="00EA0D21" w:rsidRDefault="00EA0D21" w:rsidP="00EA0D21">
      <w:pPr>
        <w:shd w:val="clear" w:color="auto" w:fill="FFFFFF"/>
        <w:ind w:right="2208"/>
        <w:jc w:val="center"/>
      </w:pPr>
    </w:p>
    <w:p w:rsidR="00EA0D21" w:rsidRDefault="00EA0D21" w:rsidP="00EA0D21">
      <w:pPr>
        <w:shd w:val="clear" w:color="auto" w:fill="FFFFFF"/>
        <w:ind w:right="-1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2013 m. gegužės 14 d. Nr. AV-420</w:t>
      </w:r>
    </w:p>
    <w:p w:rsidR="00EA0D21" w:rsidRDefault="00EA0D21" w:rsidP="00EA0D21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Rokiškis</w:t>
      </w:r>
    </w:p>
    <w:p w:rsidR="00EA0D21" w:rsidRDefault="00EA0D21" w:rsidP="00EA0D21">
      <w:pPr>
        <w:shd w:val="clear" w:color="auto" w:fill="FFFFFF"/>
        <w:spacing w:before="259" w:line="360" w:lineRule="auto"/>
        <w:ind w:left="3499" w:right="2650"/>
      </w:pPr>
    </w:p>
    <w:p w:rsidR="00EA0D21" w:rsidRDefault="00EA0D21" w:rsidP="00EA0D21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Vadovaudamasis Numerių pastatams, patalpoms ir butams suteikimo, keitimo ir apskaitos tvarkos aprašu, patvirtintu  Lietuvos Respublikos vidaus reikalų ministro 2011 m. sausio 25 d. įsakymu Nr. 1V-57 „Dėl Numerių pastatams, patalpoms ir butams suteikimo, keitimo ir apskaitos tvarkos aprašo ir Pavadinimų gatvėms, pastatams, statiniams ir kitiems objektams suteikimo, keitimo ir įtraukimo į apskaitą tvarkos aprašo patvirtinimo“ (</w:t>
      </w:r>
      <w:proofErr w:type="spellStart"/>
      <w:r>
        <w:rPr>
          <w:spacing w:val="-3"/>
          <w:sz w:val="24"/>
          <w:szCs w:val="24"/>
        </w:rPr>
        <w:t>Žin</w:t>
      </w:r>
      <w:proofErr w:type="spellEnd"/>
      <w:r>
        <w:rPr>
          <w:spacing w:val="-3"/>
          <w:sz w:val="24"/>
          <w:szCs w:val="24"/>
        </w:rPr>
        <w:t>., 2011, Nr.12-541),</w:t>
      </w:r>
    </w:p>
    <w:p w:rsidR="00EA0D21" w:rsidRDefault="00EA0D21" w:rsidP="00EA0D21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 u t e i k i u  adresus Kamajų seniūnijos Kamajų miestelio Salų gatvėje pagal  priedą.</w:t>
      </w:r>
    </w:p>
    <w:p w:rsidR="00EA0D21" w:rsidRDefault="00EA0D21" w:rsidP="00EA0D21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  <w:r>
        <w:rPr>
          <w:sz w:val="24"/>
          <w:szCs w:val="24"/>
        </w:rPr>
        <w:t xml:space="preserve">Administracijos direktoriaus pavaduotojas, </w:t>
      </w:r>
    </w:p>
    <w:p w:rsidR="00EA0D21" w:rsidRDefault="00EA0D21" w:rsidP="00EA0D21">
      <w:pPr>
        <w:rPr>
          <w:sz w:val="24"/>
          <w:szCs w:val="24"/>
        </w:rPr>
      </w:pPr>
      <w:r>
        <w:rPr>
          <w:sz w:val="24"/>
          <w:szCs w:val="24"/>
        </w:rPr>
        <w:t xml:space="preserve">pavaduojantis administracijos direktorių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Rimantas </w:t>
      </w:r>
      <w:proofErr w:type="spellStart"/>
      <w:r>
        <w:rPr>
          <w:sz w:val="24"/>
          <w:szCs w:val="24"/>
        </w:rPr>
        <w:t>Velykis</w:t>
      </w:r>
      <w:proofErr w:type="spellEnd"/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</w:p>
    <w:p w:rsidR="00EA0D21" w:rsidRDefault="00EA0D21" w:rsidP="00EA0D21">
      <w:pPr>
        <w:rPr>
          <w:sz w:val="24"/>
          <w:szCs w:val="24"/>
        </w:rPr>
      </w:pPr>
      <w:r>
        <w:rPr>
          <w:sz w:val="24"/>
          <w:szCs w:val="24"/>
        </w:rPr>
        <w:t>Algirdas Bernotas</w:t>
      </w:r>
    </w:p>
    <w:p w:rsidR="00EA0D21" w:rsidRDefault="00EA0D21">
      <w:pPr>
        <w:jc w:val="center"/>
        <w:rPr>
          <w:sz w:val="24"/>
        </w:rPr>
      </w:pPr>
    </w:p>
    <w:sectPr w:rsidR="00EA0D21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89" w:rsidRDefault="00C30989">
      <w:r>
        <w:separator/>
      </w:r>
    </w:p>
  </w:endnote>
  <w:endnote w:type="continuationSeparator" w:id="0">
    <w:p w:rsidR="00C30989" w:rsidRDefault="00C3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89" w:rsidRDefault="00C30989">
      <w:r>
        <w:separator/>
      </w:r>
    </w:p>
  </w:footnote>
  <w:footnote w:type="continuationSeparator" w:id="0">
    <w:p w:rsidR="00C30989" w:rsidRDefault="00C30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C30989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0119751" r:id="rId2"/>
      </w:object>
    </w:r>
  </w:p>
  <w:p w:rsidR="00000000" w:rsidRDefault="00C30989">
    <w:pPr>
      <w:jc w:val="center"/>
      <w:rPr>
        <w:rFonts w:ascii="TimesLT" w:hAnsi="TimesLT"/>
        <w:b/>
        <w:sz w:val="24"/>
      </w:rPr>
    </w:pPr>
  </w:p>
  <w:p w:rsidR="00000000" w:rsidRDefault="00C30989">
    <w:pPr>
      <w:rPr>
        <w:rFonts w:ascii="TimesLT" w:hAnsi="TimesLT"/>
        <w:b/>
        <w:sz w:val="24"/>
      </w:rPr>
    </w:pPr>
  </w:p>
  <w:p w:rsidR="00000000" w:rsidRDefault="00C30989">
    <w:pPr>
      <w:rPr>
        <w:b/>
        <w:sz w:val="26"/>
      </w:rPr>
    </w:pPr>
  </w:p>
  <w:p w:rsidR="00000000" w:rsidRDefault="00C30989">
    <w:pPr>
      <w:rPr>
        <w:b/>
        <w:sz w:val="26"/>
      </w:rPr>
    </w:pPr>
  </w:p>
  <w:p w:rsidR="00000000" w:rsidRDefault="00C30989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C30989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C30989">
    <w:pPr>
      <w:pStyle w:val="Antrat2"/>
      <w:rPr>
        <w:b w:val="0"/>
      </w:rPr>
    </w:pPr>
  </w:p>
  <w:p w:rsidR="00000000" w:rsidRDefault="00C30989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989"/>
    <w:rsid w:val="00C30989"/>
    <w:rsid w:val="00EA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0D21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qFormat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b/>
      <w:sz w:val="26"/>
      <w:lang w:val="en-AU"/>
    </w:rPr>
  </w:style>
  <w:style w:type="paragraph" w:styleId="Antrat3">
    <w:name w:val="heading 3"/>
    <w:basedOn w:val="prastasis"/>
    <w:next w:val="prastasis"/>
    <w:qFormat/>
    <w:pPr>
      <w:keepNext/>
      <w:widowControl/>
      <w:autoSpaceDE/>
      <w:autoSpaceDN/>
      <w:adjustRightInd/>
      <w:jc w:val="center"/>
      <w:outlineLvl w:val="2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AU"/>
    </w:rPr>
  </w:style>
  <w:style w:type="paragraph" w:styleId="Porat">
    <w:name w:val="footer"/>
    <w:basedOn w:val="prastasis"/>
    <w:semiHidden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AU"/>
    </w:rPr>
  </w:style>
  <w:style w:type="paragraph" w:styleId="Pagrindinistekstas">
    <w:name w:val="Body Text"/>
    <w:basedOn w:val="prastasis"/>
    <w:semiHidden/>
    <w:pPr>
      <w:widowControl/>
      <w:autoSpaceDE/>
      <w:autoSpaceDN/>
      <w:adjustRightInd/>
      <w:jc w:val="both"/>
    </w:pPr>
    <w:rPr>
      <w:sz w:val="24"/>
    </w:rPr>
  </w:style>
  <w:style w:type="paragraph" w:styleId="Pavadinimas">
    <w:name w:val="Title"/>
    <w:basedOn w:val="prastasis"/>
    <w:qFormat/>
    <w:pPr>
      <w:widowControl/>
      <w:autoSpaceDE/>
      <w:autoSpaceDN/>
      <w:adjustRightInd/>
      <w:jc w:val="center"/>
    </w:pPr>
    <w:rPr>
      <w:b/>
      <w:sz w:val="24"/>
    </w:rPr>
  </w:style>
  <w:style w:type="paragraph" w:styleId="Pagrindinistekstas2">
    <w:name w:val="Body Text 2"/>
    <w:basedOn w:val="prastasis"/>
    <w:semiHidden/>
    <w:pPr>
      <w:widowControl/>
      <w:autoSpaceDE/>
      <w:autoSpaceDN/>
      <w:adjustRightInd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8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2004-06-29T10:31:00Z</cp:lastPrinted>
  <dcterms:created xsi:type="dcterms:W3CDTF">2013-05-15T07:35:00Z</dcterms:created>
  <dcterms:modified xsi:type="dcterms:W3CDTF">2013-05-15T07:43:00Z</dcterms:modified>
</cp:coreProperties>
</file>