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91A" w14:textId="765A0E51" w:rsidR="00643E4A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7E421CC" wp14:editId="05F1905D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1F8E" w14:textId="3918BFEA" w:rsidR="00643E4A" w:rsidRPr="00EB74D1" w:rsidRDefault="00643E4A" w:rsidP="0098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</w:t>
      </w:r>
      <w:r w:rsidR="009806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58D07DD3" w14:textId="77777777" w:rsidR="00643E4A" w:rsidRPr="00EB74D1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77EF6D" w14:textId="77777777" w:rsidR="00643E4A" w:rsidRPr="00EB74D1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1291865" w14:textId="77777777" w:rsidR="00643E4A" w:rsidRDefault="00643E4A" w:rsidP="0064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1">
        <w:rPr>
          <w:rFonts w:ascii="Times New Roman" w:hAnsi="Times New Roman" w:cs="Times New Roman"/>
          <w:b/>
          <w:sz w:val="24"/>
          <w:szCs w:val="24"/>
        </w:rPr>
        <w:t>DĖL SAVIVALDYBĖS TURTO PRIPAŽINIMO NETINKAMU (NEGALIMU) NAUDOTIS</w:t>
      </w:r>
    </w:p>
    <w:p w14:paraId="20998E78" w14:textId="77777777" w:rsidR="00643E4A" w:rsidRPr="00EB74D1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B58C7" w14:textId="184C72F1" w:rsidR="00643E4A" w:rsidRPr="00EB74D1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kovo </w:t>
      </w:r>
      <w:r w:rsidR="00980612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d.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TF-</w:t>
      </w:r>
      <w:r w:rsidR="00980612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</w:p>
    <w:p w14:paraId="6E899EB2" w14:textId="77777777" w:rsidR="00643E4A" w:rsidRPr="00EB74D1" w:rsidRDefault="00643E4A" w:rsidP="0064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09A1770" w14:textId="77777777" w:rsidR="00643E4A" w:rsidRPr="00EB74D1" w:rsidRDefault="00643E4A" w:rsidP="0064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81F86F" w14:textId="77777777" w:rsidR="00643E4A" w:rsidRPr="00EB74D1" w:rsidRDefault="00643E4A" w:rsidP="00643E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247E82" w14:textId="36AF279F" w:rsidR="00643E4A" w:rsidRPr="005847FE" w:rsidRDefault="00643E4A" w:rsidP="00643E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7FE">
        <w:rPr>
          <w:rFonts w:ascii="Times New Roman" w:hAnsi="Times New Roman" w:cs="Times New Roman"/>
          <w:color w:val="000000" w:themeColor="text1"/>
          <w:sz w:val="24"/>
          <w:szCs w:val="24"/>
        </w:rPr>
        <w:t>Vadovaudamasis Lietuvos Respublikos vietos savivaldos įstatymo 33 straipsnio 3 dalies 3 punktu, Lietuvos Respublikos valstybės ir savivaldybių turto valdymo, naudojimo ir disponavimo juo įstatymo 26 straipsnio 1 dalies 1, 2 ir 8 punktais</w:t>
      </w:r>
      <w:r w:rsidRPr="00584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atsižvelgdamas į 2024 m. sausio 8 d. Nr. 1 Obelių seniūnijos nereikalingo arba netinkamo (negalimo) naudoti nematerialiojo ir ilgalaikio materialiojo turto apžiūros pažymas:</w:t>
      </w:r>
    </w:p>
    <w:p w14:paraId="6616264E" w14:textId="77777777" w:rsidR="00643E4A" w:rsidRPr="00811B7D" w:rsidRDefault="00643E4A" w:rsidP="00643E4A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</w:t>
      </w:r>
      <w:r w:rsidRPr="00811B7D">
        <w:rPr>
          <w:rFonts w:ascii="Times New Roman" w:hAnsi="Times New Roman" w:cs="Times New Roman"/>
          <w:spacing w:val="60"/>
          <w:sz w:val="24"/>
          <w:szCs w:val="24"/>
        </w:rPr>
        <w:t xml:space="preserve">ripažįstu </w:t>
      </w:r>
      <w:r w:rsidRPr="00811B7D">
        <w:rPr>
          <w:rFonts w:ascii="Times New Roman" w:hAnsi="Times New Roman" w:cs="Times New Roman"/>
          <w:sz w:val="24"/>
          <w:szCs w:val="24"/>
        </w:rPr>
        <w:t>Rokiškio rajono</w:t>
      </w:r>
      <w:r w:rsidRPr="00811B7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11B7D">
        <w:rPr>
          <w:rFonts w:ascii="Times New Roman" w:hAnsi="Times New Roman" w:cs="Times New Roman"/>
          <w:sz w:val="24"/>
          <w:szCs w:val="24"/>
        </w:rPr>
        <w:t>savivaldybės turtą netinkamu (negalimu) naudotis dėl fizinio ir funkcinio nusidėvėjimo ir teikiu siūlymą turtą parduoti viešajame prekių aukcione:</w:t>
      </w:r>
    </w:p>
    <w:p w14:paraId="7AC85985" w14:textId="5505EB60" w:rsidR="00643E4A" w:rsidRPr="002D7B29" w:rsidRDefault="00643E4A" w:rsidP="00643E4A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B29">
        <w:rPr>
          <w:rFonts w:ascii="Times New Roman" w:hAnsi="Times New Roman" w:cs="Times New Roman"/>
          <w:sz w:val="24"/>
          <w:szCs w:val="24"/>
        </w:rPr>
        <w:t>automobil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2D7B29">
        <w:rPr>
          <w:rFonts w:ascii="Times New Roman" w:hAnsi="Times New Roman" w:cs="Times New Roman"/>
          <w:sz w:val="24"/>
          <w:szCs w:val="24"/>
        </w:rPr>
        <w:t xml:space="preserve"> VW </w:t>
      </w:r>
      <w:proofErr w:type="spellStart"/>
      <w:r w:rsidRPr="002D7B29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Pr="002D7B29">
        <w:rPr>
          <w:rFonts w:ascii="Times New Roman" w:hAnsi="Times New Roman" w:cs="Times New Roman"/>
          <w:sz w:val="24"/>
          <w:szCs w:val="24"/>
        </w:rPr>
        <w:t>, valstybinis Nr. DR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D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7B29">
        <w:rPr>
          <w:rFonts w:ascii="Times New Roman" w:hAnsi="Times New Roman" w:cs="Times New Roman"/>
          <w:sz w:val="24"/>
          <w:szCs w:val="24"/>
        </w:rPr>
        <w:t xml:space="preserve">4, kėbulo Nr. </w:t>
      </w:r>
      <w:r w:rsidRPr="002D7B29">
        <w:rPr>
          <w:rFonts w:ascii="Times New Roman" w:hAnsi="Times New Roman" w:cs="Times New Roman"/>
        </w:rPr>
        <w:t>WV</w:t>
      </w:r>
      <w:r>
        <w:rPr>
          <w:rFonts w:ascii="Times New Roman" w:hAnsi="Times New Roman" w:cs="Times New Roman"/>
        </w:rPr>
        <w:t>1</w:t>
      </w:r>
      <w:r w:rsidRPr="002D7B29">
        <w:rPr>
          <w:rFonts w:ascii="Times New Roman" w:hAnsi="Times New Roman" w:cs="Times New Roman"/>
        </w:rPr>
        <w:t>ZZZ7H</w:t>
      </w:r>
      <w:r>
        <w:rPr>
          <w:rFonts w:ascii="Times New Roman" w:hAnsi="Times New Roman" w:cs="Times New Roman"/>
        </w:rPr>
        <w:t>Z8H112430</w:t>
      </w:r>
      <w:r w:rsidRPr="002D7B29">
        <w:rPr>
          <w:rFonts w:ascii="Times New Roman" w:hAnsi="Times New Roman" w:cs="Times New Roman"/>
          <w:sz w:val="24"/>
          <w:szCs w:val="24"/>
        </w:rPr>
        <w:t xml:space="preserve"> (2023 m. gruodžio 31 d. užfiksuoti </w:t>
      </w:r>
      <w:proofErr w:type="spellStart"/>
      <w:r w:rsidRPr="002D7B29">
        <w:rPr>
          <w:rFonts w:ascii="Times New Roman" w:hAnsi="Times New Roman" w:cs="Times New Roman"/>
          <w:sz w:val="24"/>
          <w:szCs w:val="24"/>
        </w:rPr>
        <w:t>odometro</w:t>
      </w:r>
      <w:proofErr w:type="spellEnd"/>
      <w:r w:rsidRPr="002D7B29">
        <w:rPr>
          <w:rFonts w:ascii="Times New Roman" w:hAnsi="Times New Roman" w:cs="Times New Roman"/>
          <w:sz w:val="24"/>
          <w:szCs w:val="24"/>
        </w:rPr>
        <w:t xml:space="preserve"> rodmenys – 7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D7B29">
        <w:rPr>
          <w:rFonts w:ascii="Times New Roman" w:hAnsi="Times New Roman" w:cs="Times New Roman"/>
          <w:sz w:val="24"/>
          <w:szCs w:val="24"/>
        </w:rPr>
        <w:t> 8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D7B29">
        <w:rPr>
          <w:rFonts w:ascii="Times New Roman" w:hAnsi="Times New Roman" w:cs="Times New Roman"/>
          <w:sz w:val="24"/>
          <w:szCs w:val="24"/>
        </w:rPr>
        <w:t xml:space="preserve"> km), 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įsigijimo balansinė vertė 202</w:t>
      </w:r>
      <w:r w:rsidR="00D42F6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D42F6A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d. –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687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1 Eur, turto likutinė vertė 202</w:t>
      </w:r>
      <w:r w:rsidR="00D42F6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D4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sausio 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d. – 0,00 Eur, finansavimo šaltinis – savivaldybės biudžeto lėšos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6EC034" w14:textId="77777777" w:rsidR="00643E4A" w:rsidRPr="00530F31" w:rsidRDefault="00643E4A" w:rsidP="00643E4A">
      <w:pPr>
        <w:pStyle w:val="Sraopastraipa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31">
        <w:rPr>
          <w:rFonts w:ascii="Times New Roman" w:hAnsi="Times New Roman" w:cs="Times New Roman"/>
          <w:sz w:val="24"/>
          <w:szCs w:val="24"/>
        </w:rPr>
        <w:t>N u r o d a u Centralizuotos buhalterinės apskaitos skyriui nurašyti ši</w:t>
      </w:r>
      <w:r>
        <w:rPr>
          <w:rFonts w:ascii="Times New Roman" w:hAnsi="Times New Roman" w:cs="Times New Roman"/>
          <w:sz w:val="24"/>
          <w:szCs w:val="24"/>
        </w:rPr>
        <w:t>ame</w:t>
      </w:r>
      <w:r w:rsidRPr="00530F31">
        <w:rPr>
          <w:rFonts w:ascii="Times New Roman" w:hAnsi="Times New Roman" w:cs="Times New Roman"/>
          <w:sz w:val="24"/>
          <w:szCs w:val="24"/>
        </w:rPr>
        <w:t xml:space="preserve"> įsakym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0F31">
        <w:rPr>
          <w:rFonts w:ascii="Times New Roman" w:hAnsi="Times New Roman" w:cs="Times New Roman"/>
          <w:sz w:val="24"/>
          <w:szCs w:val="24"/>
        </w:rPr>
        <w:t xml:space="preserve"> 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F31">
        <w:rPr>
          <w:rFonts w:ascii="Times New Roman" w:hAnsi="Times New Roman" w:cs="Times New Roman"/>
          <w:sz w:val="24"/>
          <w:szCs w:val="24"/>
        </w:rPr>
        <w:t>nurodytą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ilgalaikį 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turtą, jį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pardavus viešajame </w:t>
      </w:r>
      <w:r w:rsidRPr="00B0092C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prekių</w:t>
      </w:r>
      <w:r w:rsidRPr="00B0092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ukcione arba </w:t>
      </w:r>
      <w:r w:rsidRPr="00530F31">
        <w:rPr>
          <w:rFonts w:ascii="Times New Roman" w:eastAsia="Calibri" w:hAnsi="Times New Roman" w:cs="Times New Roman"/>
          <w:sz w:val="24"/>
          <w:szCs w:val="24"/>
        </w:rPr>
        <w:t>likvidavus.</w:t>
      </w:r>
    </w:p>
    <w:p w14:paraId="44D06AF3" w14:textId="77777777" w:rsidR="00643E4A" w:rsidRPr="00811B7D" w:rsidRDefault="00643E4A" w:rsidP="00643E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Respublikos g. 62, Panevėžys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Lietuvos Respublikos ikiteisminio administracinių ginčų nagrinėjimo tvarkos įstatymo nustatyta tvarka.</w:t>
      </w:r>
    </w:p>
    <w:p w14:paraId="0AA3C0E0" w14:textId="77777777" w:rsidR="00643E4A" w:rsidRPr="00EB74D1" w:rsidRDefault="00643E4A" w:rsidP="0064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2B079F" w14:textId="77777777" w:rsidR="00643E4A" w:rsidRPr="00EB74D1" w:rsidRDefault="00643E4A" w:rsidP="0064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D04C15" w14:textId="77777777" w:rsidR="00643E4A" w:rsidRPr="00EB74D1" w:rsidRDefault="00643E4A" w:rsidP="0064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039BFE" w14:textId="77777777" w:rsidR="00643E4A" w:rsidRPr="00EB74D1" w:rsidRDefault="00643E4A" w:rsidP="0064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643E4A" w:rsidRPr="00EB74D1" w14:paraId="74B3365C" w14:textId="77777777" w:rsidTr="0099074C">
        <w:tc>
          <w:tcPr>
            <w:tcW w:w="4927" w:type="dxa"/>
          </w:tcPr>
          <w:p w14:paraId="07843B5D" w14:textId="77777777" w:rsidR="00643E4A" w:rsidRPr="00EB74D1" w:rsidRDefault="00643E4A" w:rsidP="0099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7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direktorius</w:t>
            </w:r>
          </w:p>
        </w:tc>
        <w:tc>
          <w:tcPr>
            <w:tcW w:w="4927" w:type="dxa"/>
          </w:tcPr>
          <w:p w14:paraId="76E61B53" w14:textId="77777777" w:rsidR="00643E4A" w:rsidRPr="00EB74D1" w:rsidRDefault="00643E4A" w:rsidP="009907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Valerijus Rancevas</w:t>
            </w:r>
          </w:p>
        </w:tc>
      </w:tr>
    </w:tbl>
    <w:p w14:paraId="1A396754" w14:textId="77777777" w:rsidR="00643E4A" w:rsidRPr="00EB74D1" w:rsidRDefault="00643E4A" w:rsidP="0064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3DB764" w14:textId="77777777" w:rsidR="00643E4A" w:rsidRDefault="00643E4A" w:rsidP="00643E4A"/>
    <w:p w14:paraId="05B141D0" w14:textId="77777777" w:rsidR="00643E4A" w:rsidRDefault="00643E4A" w:rsidP="00643E4A"/>
    <w:p w14:paraId="4EAFD511" w14:textId="77777777" w:rsidR="00DF138A" w:rsidRPr="00643E4A" w:rsidRDefault="00DF138A" w:rsidP="00643E4A"/>
    <w:sectPr w:rsidR="00DF138A" w:rsidRPr="00643E4A" w:rsidSect="000A3BFA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C972" w14:textId="77777777" w:rsidR="00D42F6A" w:rsidRDefault="00D42F6A">
      <w:pPr>
        <w:spacing w:after="0" w:line="240" w:lineRule="auto"/>
      </w:pPr>
      <w:r>
        <w:separator/>
      </w:r>
    </w:p>
  </w:endnote>
  <w:endnote w:type="continuationSeparator" w:id="0">
    <w:p w14:paraId="620ECC43" w14:textId="77777777" w:rsidR="00D42F6A" w:rsidRDefault="00D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6ACD" w14:textId="77777777" w:rsidR="0069371B" w:rsidRPr="00884EDA" w:rsidRDefault="00D42F6A" w:rsidP="00884EDA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Rita</w:t>
    </w:r>
    <w:r w:rsidRPr="00884ED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Dan</w:t>
    </w:r>
    <w:r w:rsidRPr="00884EDA">
      <w:rPr>
        <w:rFonts w:ascii="Times New Roman" w:hAnsi="Times New Roman" w:cs="Times New Roman"/>
        <w:sz w:val="24"/>
        <w:szCs w:val="24"/>
      </w:rPr>
      <w:t>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7A00" w14:textId="77777777" w:rsidR="00D42F6A" w:rsidRDefault="00D42F6A">
      <w:pPr>
        <w:spacing w:after="0" w:line="240" w:lineRule="auto"/>
      </w:pPr>
      <w:r>
        <w:separator/>
      </w:r>
    </w:p>
  </w:footnote>
  <w:footnote w:type="continuationSeparator" w:id="0">
    <w:p w14:paraId="08BE1FBC" w14:textId="77777777" w:rsidR="00D42F6A" w:rsidRDefault="00D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4C"/>
    <w:multiLevelType w:val="multilevel"/>
    <w:tmpl w:val="F2180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42B6814"/>
    <w:multiLevelType w:val="multilevel"/>
    <w:tmpl w:val="456ED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 w16cid:durableId="1884782479">
    <w:abstractNumId w:val="0"/>
  </w:num>
  <w:num w:numId="2" w16cid:durableId="24021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4A"/>
    <w:rsid w:val="000A3BFA"/>
    <w:rsid w:val="000E6656"/>
    <w:rsid w:val="00643E4A"/>
    <w:rsid w:val="0069371B"/>
    <w:rsid w:val="00980612"/>
    <w:rsid w:val="00D42F6A"/>
    <w:rsid w:val="00D55CB6"/>
    <w:rsid w:val="00D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73E4"/>
  <w15:chartTrackingRefBased/>
  <w15:docId w15:val="{F09A3086-ED8C-40E6-9F0C-A1AD6F2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3E4A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43E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43E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43E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43E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43E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43E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43E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43E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43E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43E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43E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43E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43E4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43E4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43E4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43E4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43E4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43E4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43E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43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43E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43E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43E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43E4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643E4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643E4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43E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43E4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643E4A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59"/>
    <w:rsid w:val="00643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43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3E4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2024-03-27T12:40:00Z</cp:lastPrinted>
  <dcterms:created xsi:type="dcterms:W3CDTF">2024-03-27T12:40:00Z</dcterms:created>
  <dcterms:modified xsi:type="dcterms:W3CDTF">2024-03-27T12:40:00Z</dcterms:modified>
</cp:coreProperties>
</file>