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8188E" w14:textId="77777777" w:rsidR="00DC25C6" w:rsidRPr="00566EB1" w:rsidRDefault="00DC25C6" w:rsidP="00AA0621">
      <w:pPr>
        <w:rPr>
          <w:lang w:val="lt-LT"/>
        </w:rPr>
      </w:pPr>
      <w:r w:rsidRPr="00566EB1">
        <w:rPr>
          <w:lang w:val="lt-LT"/>
        </w:rPr>
        <w:tab/>
      </w:r>
      <w:r w:rsidRPr="00566EB1">
        <w:rPr>
          <w:lang w:val="lt-LT"/>
        </w:rPr>
        <w:tab/>
      </w:r>
      <w:r w:rsidRPr="00566EB1">
        <w:rPr>
          <w:lang w:val="lt-LT"/>
        </w:rPr>
        <w:tab/>
      </w:r>
      <w:r w:rsidRPr="00566EB1">
        <w:rPr>
          <w:lang w:val="lt-LT"/>
        </w:rPr>
        <w:tab/>
        <w:t>PATVIRTINTA</w:t>
      </w:r>
    </w:p>
    <w:p w14:paraId="1991AA73" w14:textId="77777777" w:rsidR="00365C8F" w:rsidRDefault="00DC25C6" w:rsidP="00AA0621">
      <w:pPr>
        <w:rPr>
          <w:lang w:val="lt-LT"/>
        </w:rPr>
      </w:pPr>
      <w:r w:rsidRPr="00566EB1">
        <w:rPr>
          <w:lang w:val="lt-LT"/>
        </w:rPr>
        <w:tab/>
      </w:r>
      <w:r w:rsidRPr="00566EB1">
        <w:rPr>
          <w:lang w:val="lt-LT"/>
        </w:rPr>
        <w:tab/>
      </w:r>
      <w:r w:rsidRPr="00566EB1">
        <w:rPr>
          <w:lang w:val="lt-LT"/>
        </w:rPr>
        <w:tab/>
      </w:r>
      <w:r w:rsidRPr="00566EB1">
        <w:rPr>
          <w:lang w:val="lt-LT"/>
        </w:rPr>
        <w:tab/>
        <w:t xml:space="preserve">Rokiškio rajono savivaldybės administracijos </w:t>
      </w:r>
      <w:r w:rsidRPr="00566EB1">
        <w:rPr>
          <w:lang w:val="lt-LT"/>
        </w:rPr>
        <w:tab/>
      </w:r>
      <w:r w:rsidRPr="00566EB1">
        <w:rPr>
          <w:lang w:val="lt-LT"/>
        </w:rPr>
        <w:tab/>
      </w:r>
      <w:r w:rsidRPr="00566EB1">
        <w:rPr>
          <w:lang w:val="lt-LT"/>
        </w:rPr>
        <w:tab/>
      </w:r>
      <w:r w:rsidRPr="00566EB1">
        <w:rPr>
          <w:lang w:val="lt-LT"/>
        </w:rPr>
        <w:tab/>
      </w:r>
      <w:r w:rsidR="00365C8F">
        <w:rPr>
          <w:lang w:val="lt-LT"/>
        </w:rPr>
        <w:t xml:space="preserve">direktoriaus2014 m. balandžio 16 </w:t>
      </w:r>
      <w:r w:rsidRPr="00566EB1">
        <w:rPr>
          <w:lang w:val="lt-LT"/>
        </w:rPr>
        <w:t xml:space="preserve">d. </w:t>
      </w:r>
    </w:p>
    <w:p w14:paraId="7438188F" w14:textId="3070C471" w:rsidR="00DC25C6" w:rsidRPr="00566EB1" w:rsidRDefault="00365C8F" w:rsidP="00365C8F">
      <w:pPr>
        <w:ind w:left="3888" w:firstLine="1296"/>
        <w:rPr>
          <w:lang w:val="lt-LT"/>
        </w:rPr>
      </w:pPr>
      <w:bookmarkStart w:id="0" w:name="_GoBack"/>
      <w:bookmarkEnd w:id="0"/>
      <w:r>
        <w:rPr>
          <w:lang w:val="lt-LT"/>
        </w:rPr>
        <w:t xml:space="preserve">įsakymu </w:t>
      </w:r>
      <w:r w:rsidR="00DC25C6" w:rsidRPr="00566EB1">
        <w:rPr>
          <w:lang w:val="lt-LT"/>
        </w:rPr>
        <w:t>Nr. AV-</w:t>
      </w:r>
      <w:r>
        <w:rPr>
          <w:lang w:val="lt-LT"/>
        </w:rPr>
        <w:t>317</w:t>
      </w:r>
    </w:p>
    <w:p w14:paraId="74381890" w14:textId="77777777" w:rsidR="00DC25C6" w:rsidRPr="00566EB1" w:rsidRDefault="00DC25C6" w:rsidP="00AA0621">
      <w:pPr>
        <w:pStyle w:val="Antrat1"/>
        <w:spacing w:after="0"/>
        <w:rPr>
          <w:sz w:val="24"/>
          <w:szCs w:val="24"/>
          <w:lang w:val="lt-LT"/>
        </w:rPr>
      </w:pPr>
      <w:r w:rsidRPr="00566EB1">
        <w:rPr>
          <w:sz w:val="24"/>
          <w:szCs w:val="24"/>
          <w:lang w:val="lt-LT"/>
        </w:rPr>
        <w:t>VŠĮ ROKIŠKIO RAJONO LIGONINĖS 2013 METŲ VEIKLOS ATASKAITA</w:t>
      </w:r>
    </w:p>
    <w:p w14:paraId="74381891" w14:textId="77777777" w:rsidR="00DC25C6" w:rsidRPr="00566EB1" w:rsidRDefault="00DC25C6" w:rsidP="006218D5">
      <w:pPr>
        <w:pStyle w:val="Antrat2"/>
        <w:numPr>
          <w:ilvl w:val="1"/>
          <w:numId w:val="9"/>
        </w:numPr>
        <w:jc w:val="left"/>
        <w:rPr>
          <w:rFonts w:cs="Times New Roman"/>
          <w:sz w:val="24"/>
          <w:szCs w:val="24"/>
          <w:lang w:val="lt-LT"/>
        </w:rPr>
      </w:pPr>
      <w:bookmarkStart w:id="1" w:name="_Toc243817582"/>
      <w:r w:rsidRPr="00566EB1">
        <w:rPr>
          <w:rFonts w:cs="Times New Roman"/>
          <w:sz w:val="24"/>
          <w:szCs w:val="24"/>
          <w:lang w:val="lt-LT"/>
        </w:rPr>
        <w:t>Ligoninės apibūdinimas</w:t>
      </w:r>
      <w:bookmarkEnd w:id="1"/>
    </w:p>
    <w:p w14:paraId="74381892" w14:textId="77777777" w:rsidR="00DC25C6" w:rsidRPr="00566EB1" w:rsidRDefault="00DC25C6" w:rsidP="00AA0621">
      <w:pPr>
        <w:rPr>
          <w:lang w:val="lt-LT"/>
        </w:rPr>
      </w:pPr>
      <w:r w:rsidRPr="00566EB1">
        <w:rPr>
          <w:lang w:val="lt-LT"/>
        </w:rPr>
        <w:tab/>
        <w:t xml:space="preserve">VšĮ Rokiškio ligoninė yra Lietuvos nacionalinės sveikatos sistemos viešoji sveikatos priežiūros įstaiga, teikianti asmens sveikatos priežiūros paslaugas pagal sutartis su užsakovais. </w:t>
      </w:r>
    </w:p>
    <w:p w14:paraId="74381893" w14:textId="77777777" w:rsidR="00DC25C6" w:rsidRPr="00566EB1" w:rsidRDefault="00DC25C6" w:rsidP="00AA0621">
      <w:pPr>
        <w:rPr>
          <w:lang w:val="lt-LT"/>
        </w:rPr>
      </w:pPr>
      <w:r w:rsidRPr="00566EB1">
        <w:rPr>
          <w:lang w:val="lt-LT"/>
        </w:rPr>
        <w:tab/>
        <w:t>Įstaigos veiklos sritis: įstaigos veiklos sritys yra apibrėžtos įstaigos asmens sveikatos priežiūros licencijoje, išduotoje Valstybinės akreditavimo sveikatos priežiūros veiklai tarnybos prie Lietuvos Respublikos sveikatos apsaugos ministerijos.</w:t>
      </w:r>
    </w:p>
    <w:p w14:paraId="74381894" w14:textId="77777777" w:rsidR="00DC25C6" w:rsidRPr="00566EB1" w:rsidRDefault="00DC25C6" w:rsidP="006218D5">
      <w:pPr>
        <w:spacing w:before="240" w:after="120"/>
        <w:rPr>
          <w:b/>
          <w:lang w:val="lt-LT"/>
        </w:rPr>
      </w:pPr>
      <w:r w:rsidRPr="00566EB1">
        <w:rPr>
          <w:b/>
          <w:lang w:val="lt-LT"/>
        </w:rPr>
        <w:t>1.1.1. lentelė. Rokiškio ligoninės rekvizitai</w:t>
      </w: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9"/>
        <w:gridCol w:w="3947"/>
        <w:gridCol w:w="4962"/>
      </w:tblGrid>
      <w:tr w:rsidR="00DC25C6" w:rsidRPr="00566EB1" w14:paraId="74381898" w14:textId="77777777" w:rsidTr="008A4F3B">
        <w:trPr>
          <w:jc w:val="center"/>
        </w:trPr>
        <w:tc>
          <w:tcPr>
            <w:tcW w:w="359" w:type="pct"/>
            <w:shd w:val="clear" w:color="auto" w:fill="F2F2F2"/>
            <w:vAlign w:val="center"/>
          </w:tcPr>
          <w:p w14:paraId="74381895" w14:textId="77777777" w:rsidR="00DC25C6" w:rsidRPr="00566EB1" w:rsidRDefault="00DC25C6" w:rsidP="006B037D">
            <w:pPr>
              <w:jc w:val="center"/>
              <w:rPr>
                <w:b/>
                <w:lang w:val="lt-LT"/>
              </w:rPr>
            </w:pPr>
            <w:r w:rsidRPr="00566EB1">
              <w:rPr>
                <w:b/>
                <w:sz w:val="22"/>
                <w:szCs w:val="22"/>
                <w:lang w:val="lt-LT"/>
              </w:rPr>
              <w:t>Eil. Nr.</w:t>
            </w:r>
          </w:p>
        </w:tc>
        <w:tc>
          <w:tcPr>
            <w:tcW w:w="2056" w:type="pct"/>
            <w:shd w:val="clear" w:color="auto" w:fill="F2F2F2"/>
            <w:vAlign w:val="center"/>
          </w:tcPr>
          <w:p w14:paraId="74381896" w14:textId="77777777" w:rsidR="00DC25C6" w:rsidRPr="00566EB1" w:rsidRDefault="00DC25C6" w:rsidP="006B037D">
            <w:pPr>
              <w:jc w:val="center"/>
              <w:rPr>
                <w:b/>
                <w:lang w:val="lt-LT"/>
              </w:rPr>
            </w:pPr>
            <w:r w:rsidRPr="00566EB1">
              <w:rPr>
                <w:b/>
                <w:sz w:val="22"/>
                <w:szCs w:val="22"/>
                <w:lang w:val="lt-LT"/>
              </w:rPr>
              <w:t>Pavadinimas</w:t>
            </w:r>
          </w:p>
        </w:tc>
        <w:tc>
          <w:tcPr>
            <w:tcW w:w="2585" w:type="pct"/>
            <w:shd w:val="clear" w:color="auto" w:fill="F2F2F2"/>
            <w:vAlign w:val="center"/>
          </w:tcPr>
          <w:p w14:paraId="74381897" w14:textId="77777777" w:rsidR="00DC25C6" w:rsidRPr="00566EB1" w:rsidRDefault="00DC25C6" w:rsidP="006B037D">
            <w:pPr>
              <w:jc w:val="center"/>
              <w:rPr>
                <w:b/>
                <w:lang w:val="lt-LT"/>
              </w:rPr>
            </w:pPr>
            <w:r w:rsidRPr="00566EB1">
              <w:rPr>
                <w:b/>
                <w:sz w:val="22"/>
                <w:szCs w:val="22"/>
                <w:lang w:val="lt-LT"/>
              </w:rPr>
              <w:t>Duomenys</w:t>
            </w:r>
          </w:p>
        </w:tc>
      </w:tr>
      <w:tr w:rsidR="00DC25C6" w:rsidRPr="00566EB1" w14:paraId="7438189C" w14:textId="77777777" w:rsidTr="006B037D">
        <w:trPr>
          <w:jc w:val="center"/>
        </w:trPr>
        <w:tc>
          <w:tcPr>
            <w:tcW w:w="359" w:type="pct"/>
            <w:vAlign w:val="center"/>
          </w:tcPr>
          <w:p w14:paraId="74381899" w14:textId="77777777" w:rsidR="00DC25C6" w:rsidRPr="00566EB1" w:rsidRDefault="00DC25C6" w:rsidP="006B037D">
            <w:pPr>
              <w:jc w:val="center"/>
              <w:rPr>
                <w:lang w:val="lt-LT"/>
              </w:rPr>
            </w:pPr>
            <w:r w:rsidRPr="00566EB1">
              <w:rPr>
                <w:sz w:val="22"/>
                <w:szCs w:val="22"/>
                <w:lang w:val="lt-LT"/>
              </w:rPr>
              <w:t>1.</w:t>
            </w:r>
          </w:p>
        </w:tc>
        <w:tc>
          <w:tcPr>
            <w:tcW w:w="2056" w:type="pct"/>
            <w:vAlign w:val="center"/>
          </w:tcPr>
          <w:p w14:paraId="7438189A" w14:textId="77777777" w:rsidR="00DC25C6" w:rsidRPr="00566EB1" w:rsidRDefault="00DC25C6" w:rsidP="006B037D">
            <w:pPr>
              <w:rPr>
                <w:lang w:val="lt-LT"/>
              </w:rPr>
            </w:pPr>
            <w:r w:rsidRPr="00566EB1">
              <w:rPr>
                <w:sz w:val="22"/>
                <w:szCs w:val="22"/>
                <w:lang w:val="lt-LT"/>
              </w:rPr>
              <w:t>Įstaigos pavadinimas</w:t>
            </w:r>
          </w:p>
        </w:tc>
        <w:tc>
          <w:tcPr>
            <w:tcW w:w="2585" w:type="pct"/>
            <w:vAlign w:val="center"/>
          </w:tcPr>
          <w:p w14:paraId="7438189B" w14:textId="77777777" w:rsidR="00DC25C6" w:rsidRPr="00566EB1" w:rsidRDefault="00DC25C6" w:rsidP="00AA0621">
            <w:pPr>
              <w:rPr>
                <w:lang w:val="lt-LT"/>
              </w:rPr>
            </w:pPr>
            <w:r w:rsidRPr="00566EB1">
              <w:rPr>
                <w:sz w:val="22"/>
                <w:szCs w:val="22"/>
                <w:lang w:val="lt-LT"/>
              </w:rPr>
              <w:t>VšĮ Rokiškio ligoninė</w:t>
            </w:r>
          </w:p>
        </w:tc>
      </w:tr>
      <w:tr w:rsidR="00DC25C6" w:rsidRPr="00566EB1" w14:paraId="743818A0" w14:textId="77777777" w:rsidTr="006B037D">
        <w:trPr>
          <w:jc w:val="center"/>
        </w:trPr>
        <w:tc>
          <w:tcPr>
            <w:tcW w:w="359" w:type="pct"/>
            <w:vAlign w:val="center"/>
          </w:tcPr>
          <w:p w14:paraId="7438189D" w14:textId="77777777" w:rsidR="00DC25C6" w:rsidRPr="00566EB1" w:rsidRDefault="00DC25C6" w:rsidP="006B037D">
            <w:pPr>
              <w:jc w:val="center"/>
              <w:rPr>
                <w:lang w:val="lt-LT"/>
              </w:rPr>
            </w:pPr>
            <w:r w:rsidRPr="00566EB1">
              <w:rPr>
                <w:sz w:val="22"/>
                <w:szCs w:val="22"/>
                <w:lang w:val="lt-LT"/>
              </w:rPr>
              <w:t>3.</w:t>
            </w:r>
          </w:p>
        </w:tc>
        <w:tc>
          <w:tcPr>
            <w:tcW w:w="2056" w:type="pct"/>
            <w:vAlign w:val="center"/>
          </w:tcPr>
          <w:p w14:paraId="7438189E" w14:textId="77777777" w:rsidR="00DC25C6" w:rsidRPr="00566EB1" w:rsidRDefault="00DC25C6" w:rsidP="006B037D">
            <w:pPr>
              <w:rPr>
                <w:lang w:val="lt-LT"/>
              </w:rPr>
            </w:pPr>
            <w:r w:rsidRPr="00566EB1">
              <w:rPr>
                <w:sz w:val="22"/>
                <w:szCs w:val="22"/>
                <w:lang w:val="lt-LT"/>
              </w:rPr>
              <w:t>Juridinio asmens kodas</w:t>
            </w:r>
          </w:p>
        </w:tc>
        <w:tc>
          <w:tcPr>
            <w:tcW w:w="2585" w:type="pct"/>
            <w:vAlign w:val="center"/>
          </w:tcPr>
          <w:p w14:paraId="7438189F" w14:textId="77777777" w:rsidR="00DC25C6" w:rsidRPr="00566EB1" w:rsidRDefault="00DC25C6" w:rsidP="00AA0621">
            <w:pPr>
              <w:rPr>
                <w:lang w:val="lt-LT"/>
              </w:rPr>
            </w:pPr>
            <w:r w:rsidRPr="00566EB1">
              <w:rPr>
                <w:sz w:val="22"/>
                <w:szCs w:val="22"/>
                <w:lang w:val="lt-LT"/>
              </w:rPr>
              <w:t>173224274</w:t>
            </w:r>
          </w:p>
        </w:tc>
      </w:tr>
      <w:tr w:rsidR="00DC25C6" w:rsidRPr="00566EB1" w14:paraId="743818A4" w14:textId="77777777" w:rsidTr="006B037D">
        <w:trPr>
          <w:jc w:val="center"/>
        </w:trPr>
        <w:tc>
          <w:tcPr>
            <w:tcW w:w="359" w:type="pct"/>
            <w:vAlign w:val="center"/>
          </w:tcPr>
          <w:p w14:paraId="743818A1" w14:textId="77777777" w:rsidR="00DC25C6" w:rsidRPr="00566EB1" w:rsidRDefault="00DC25C6" w:rsidP="006B037D">
            <w:pPr>
              <w:jc w:val="center"/>
              <w:rPr>
                <w:lang w:val="lt-LT"/>
              </w:rPr>
            </w:pPr>
            <w:r w:rsidRPr="00566EB1">
              <w:rPr>
                <w:sz w:val="22"/>
                <w:szCs w:val="22"/>
                <w:lang w:val="lt-LT"/>
              </w:rPr>
              <w:t>4.</w:t>
            </w:r>
          </w:p>
        </w:tc>
        <w:tc>
          <w:tcPr>
            <w:tcW w:w="2056" w:type="pct"/>
            <w:vAlign w:val="center"/>
          </w:tcPr>
          <w:p w14:paraId="743818A2" w14:textId="77777777" w:rsidR="00DC25C6" w:rsidRPr="00566EB1" w:rsidRDefault="00DC25C6" w:rsidP="006B037D">
            <w:pPr>
              <w:rPr>
                <w:lang w:val="lt-LT"/>
              </w:rPr>
            </w:pPr>
            <w:r w:rsidRPr="00566EB1">
              <w:rPr>
                <w:sz w:val="22"/>
                <w:szCs w:val="22"/>
                <w:lang w:val="lt-LT"/>
              </w:rPr>
              <w:t>PVM mokėtojo kodas</w:t>
            </w:r>
          </w:p>
        </w:tc>
        <w:tc>
          <w:tcPr>
            <w:tcW w:w="2585" w:type="pct"/>
            <w:vAlign w:val="center"/>
          </w:tcPr>
          <w:p w14:paraId="743818A3" w14:textId="77777777" w:rsidR="00DC25C6" w:rsidRPr="00566EB1" w:rsidRDefault="00DC25C6" w:rsidP="00AA0621">
            <w:pPr>
              <w:rPr>
                <w:highlight w:val="yellow"/>
                <w:lang w:val="lt-LT"/>
              </w:rPr>
            </w:pPr>
            <w:r w:rsidRPr="00566EB1">
              <w:rPr>
                <w:sz w:val="22"/>
                <w:szCs w:val="22"/>
                <w:lang w:val="lt-LT"/>
              </w:rPr>
              <w:t>Ne PVM mokėtojas</w:t>
            </w:r>
          </w:p>
        </w:tc>
      </w:tr>
      <w:tr w:rsidR="00DC25C6" w:rsidRPr="00566EB1" w14:paraId="743818A8" w14:textId="77777777" w:rsidTr="006B037D">
        <w:trPr>
          <w:jc w:val="center"/>
        </w:trPr>
        <w:tc>
          <w:tcPr>
            <w:tcW w:w="359" w:type="pct"/>
            <w:vAlign w:val="center"/>
          </w:tcPr>
          <w:p w14:paraId="743818A5" w14:textId="77777777" w:rsidR="00DC25C6" w:rsidRPr="00566EB1" w:rsidRDefault="00DC25C6" w:rsidP="006B037D">
            <w:pPr>
              <w:jc w:val="center"/>
              <w:rPr>
                <w:lang w:val="lt-LT"/>
              </w:rPr>
            </w:pPr>
            <w:r w:rsidRPr="00566EB1">
              <w:rPr>
                <w:sz w:val="22"/>
                <w:szCs w:val="22"/>
                <w:lang w:val="lt-LT"/>
              </w:rPr>
              <w:t>5.</w:t>
            </w:r>
          </w:p>
        </w:tc>
        <w:tc>
          <w:tcPr>
            <w:tcW w:w="2056" w:type="pct"/>
            <w:vAlign w:val="center"/>
          </w:tcPr>
          <w:p w14:paraId="743818A6" w14:textId="77777777" w:rsidR="00DC25C6" w:rsidRPr="00566EB1" w:rsidRDefault="00DC25C6" w:rsidP="006B037D">
            <w:pPr>
              <w:rPr>
                <w:lang w:val="lt-LT"/>
              </w:rPr>
            </w:pPr>
            <w:r w:rsidRPr="00566EB1">
              <w:rPr>
                <w:sz w:val="22"/>
                <w:szCs w:val="22"/>
                <w:lang w:val="lt-LT"/>
              </w:rPr>
              <w:t>Įsteigimo data</w:t>
            </w:r>
          </w:p>
        </w:tc>
        <w:tc>
          <w:tcPr>
            <w:tcW w:w="2585" w:type="pct"/>
            <w:vAlign w:val="center"/>
          </w:tcPr>
          <w:p w14:paraId="743818A7" w14:textId="77777777" w:rsidR="00DC25C6" w:rsidRPr="00566EB1" w:rsidRDefault="00DC25C6" w:rsidP="00AA0621">
            <w:pPr>
              <w:rPr>
                <w:lang w:val="lt-LT"/>
              </w:rPr>
            </w:pPr>
            <w:r w:rsidRPr="00566EB1">
              <w:rPr>
                <w:sz w:val="22"/>
                <w:szCs w:val="22"/>
                <w:lang w:val="lt-LT"/>
              </w:rPr>
              <w:t>1933 m.</w:t>
            </w:r>
          </w:p>
        </w:tc>
      </w:tr>
      <w:tr w:rsidR="00DC25C6" w:rsidRPr="00566EB1" w14:paraId="743818AC" w14:textId="77777777" w:rsidTr="006B037D">
        <w:trPr>
          <w:jc w:val="center"/>
        </w:trPr>
        <w:tc>
          <w:tcPr>
            <w:tcW w:w="359" w:type="pct"/>
            <w:vAlign w:val="center"/>
          </w:tcPr>
          <w:p w14:paraId="743818A9" w14:textId="77777777" w:rsidR="00DC25C6" w:rsidRPr="00566EB1" w:rsidRDefault="00DC25C6" w:rsidP="006B037D">
            <w:pPr>
              <w:jc w:val="center"/>
              <w:rPr>
                <w:lang w:val="lt-LT"/>
              </w:rPr>
            </w:pPr>
            <w:r w:rsidRPr="00566EB1">
              <w:rPr>
                <w:sz w:val="22"/>
                <w:szCs w:val="22"/>
                <w:lang w:val="lt-LT"/>
              </w:rPr>
              <w:t>6.</w:t>
            </w:r>
          </w:p>
        </w:tc>
        <w:tc>
          <w:tcPr>
            <w:tcW w:w="2056" w:type="pct"/>
            <w:vAlign w:val="center"/>
          </w:tcPr>
          <w:p w14:paraId="743818AA" w14:textId="77777777" w:rsidR="00DC25C6" w:rsidRPr="00566EB1" w:rsidRDefault="00DC25C6" w:rsidP="006B037D">
            <w:pPr>
              <w:rPr>
                <w:lang w:val="lt-LT"/>
              </w:rPr>
            </w:pPr>
            <w:r w:rsidRPr="00566EB1">
              <w:rPr>
                <w:sz w:val="22"/>
                <w:szCs w:val="22"/>
                <w:lang w:val="lt-LT"/>
              </w:rPr>
              <w:t>Teisinė forma</w:t>
            </w:r>
          </w:p>
        </w:tc>
        <w:tc>
          <w:tcPr>
            <w:tcW w:w="2585" w:type="pct"/>
            <w:vAlign w:val="center"/>
          </w:tcPr>
          <w:p w14:paraId="743818AB" w14:textId="77777777" w:rsidR="00DC25C6" w:rsidRPr="00566EB1" w:rsidRDefault="00DC25C6" w:rsidP="00AA0621">
            <w:pPr>
              <w:rPr>
                <w:lang w:val="lt-LT"/>
              </w:rPr>
            </w:pPr>
            <w:r w:rsidRPr="00566EB1">
              <w:rPr>
                <w:sz w:val="22"/>
                <w:szCs w:val="22"/>
                <w:lang w:val="lt-LT"/>
              </w:rPr>
              <w:t>Viešoji įstaiga</w:t>
            </w:r>
          </w:p>
        </w:tc>
      </w:tr>
      <w:tr w:rsidR="00DC25C6" w:rsidRPr="00566EB1" w14:paraId="743818B0" w14:textId="77777777" w:rsidTr="006B037D">
        <w:trPr>
          <w:jc w:val="center"/>
        </w:trPr>
        <w:tc>
          <w:tcPr>
            <w:tcW w:w="359" w:type="pct"/>
            <w:vAlign w:val="center"/>
          </w:tcPr>
          <w:p w14:paraId="743818AD" w14:textId="77777777" w:rsidR="00DC25C6" w:rsidRPr="00566EB1" w:rsidRDefault="00DC25C6" w:rsidP="006B037D">
            <w:pPr>
              <w:jc w:val="center"/>
              <w:rPr>
                <w:lang w:val="lt-LT"/>
              </w:rPr>
            </w:pPr>
            <w:r w:rsidRPr="00566EB1">
              <w:rPr>
                <w:sz w:val="22"/>
                <w:szCs w:val="22"/>
                <w:lang w:val="lt-LT"/>
              </w:rPr>
              <w:t>7.</w:t>
            </w:r>
          </w:p>
        </w:tc>
        <w:tc>
          <w:tcPr>
            <w:tcW w:w="2056" w:type="pct"/>
            <w:vAlign w:val="center"/>
          </w:tcPr>
          <w:p w14:paraId="743818AE" w14:textId="77777777" w:rsidR="00DC25C6" w:rsidRPr="00566EB1" w:rsidRDefault="00DC25C6" w:rsidP="006B037D">
            <w:pPr>
              <w:rPr>
                <w:lang w:val="lt-LT"/>
              </w:rPr>
            </w:pPr>
            <w:r w:rsidRPr="00566EB1">
              <w:rPr>
                <w:sz w:val="22"/>
                <w:szCs w:val="22"/>
                <w:lang w:val="lt-LT"/>
              </w:rPr>
              <w:t>Adresas</w:t>
            </w:r>
          </w:p>
        </w:tc>
        <w:tc>
          <w:tcPr>
            <w:tcW w:w="2585" w:type="pct"/>
            <w:vAlign w:val="center"/>
          </w:tcPr>
          <w:p w14:paraId="743818AF" w14:textId="77777777" w:rsidR="00DC25C6" w:rsidRPr="00566EB1" w:rsidRDefault="00DC25C6" w:rsidP="00AA0621">
            <w:pPr>
              <w:rPr>
                <w:highlight w:val="yellow"/>
                <w:lang w:val="lt-LT"/>
              </w:rPr>
            </w:pPr>
            <w:r w:rsidRPr="00566EB1">
              <w:rPr>
                <w:sz w:val="22"/>
                <w:szCs w:val="22"/>
                <w:lang w:val="lt-LT"/>
              </w:rPr>
              <w:t>V. Lašo g. 3, LT-42106 Rokiškis</w:t>
            </w:r>
          </w:p>
        </w:tc>
      </w:tr>
      <w:tr w:rsidR="00DC25C6" w:rsidRPr="00566EB1" w14:paraId="743818B4" w14:textId="77777777" w:rsidTr="006B037D">
        <w:trPr>
          <w:jc w:val="center"/>
        </w:trPr>
        <w:tc>
          <w:tcPr>
            <w:tcW w:w="359" w:type="pct"/>
            <w:vAlign w:val="center"/>
          </w:tcPr>
          <w:p w14:paraId="743818B1" w14:textId="77777777" w:rsidR="00DC25C6" w:rsidRPr="00566EB1" w:rsidRDefault="00DC25C6" w:rsidP="006B037D">
            <w:pPr>
              <w:jc w:val="center"/>
              <w:rPr>
                <w:lang w:val="lt-LT"/>
              </w:rPr>
            </w:pPr>
            <w:r w:rsidRPr="00566EB1">
              <w:rPr>
                <w:sz w:val="22"/>
                <w:szCs w:val="22"/>
                <w:lang w:val="lt-LT"/>
              </w:rPr>
              <w:t>8.</w:t>
            </w:r>
          </w:p>
        </w:tc>
        <w:tc>
          <w:tcPr>
            <w:tcW w:w="2056" w:type="pct"/>
            <w:vAlign w:val="center"/>
          </w:tcPr>
          <w:p w14:paraId="743818B2" w14:textId="77777777" w:rsidR="00DC25C6" w:rsidRPr="00566EB1" w:rsidRDefault="00DC25C6" w:rsidP="006B037D">
            <w:pPr>
              <w:rPr>
                <w:lang w:val="lt-LT"/>
              </w:rPr>
            </w:pPr>
            <w:r w:rsidRPr="00566EB1">
              <w:rPr>
                <w:sz w:val="22"/>
                <w:szCs w:val="22"/>
                <w:lang w:val="lt-LT"/>
              </w:rPr>
              <w:t>Steigėjas ir pavaldumas</w:t>
            </w:r>
          </w:p>
        </w:tc>
        <w:tc>
          <w:tcPr>
            <w:tcW w:w="2585" w:type="pct"/>
            <w:vAlign w:val="center"/>
          </w:tcPr>
          <w:p w14:paraId="743818B3" w14:textId="77777777" w:rsidR="00DC25C6" w:rsidRPr="00566EB1" w:rsidRDefault="00DC25C6" w:rsidP="00AA0621">
            <w:pPr>
              <w:rPr>
                <w:highlight w:val="yellow"/>
                <w:lang w:val="lt-LT"/>
              </w:rPr>
            </w:pPr>
            <w:r w:rsidRPr="00566EB1">
              <w:rPr>
                <w:sz w:val="22"/>
                <w:szCs w:val="22"/>
                <w:lang w:val="lt-LT"/>
              </w:rPr>
              <w:t>Rokiškio rajono savivaldybės administracija</w:t>
            </w:r>
          </w:p>
        </w:tc>
      </w:tr>
      <w:tr w:rsidR="00DC25C6" w:rsidRPr="00566EB1" w14:paraId="743818B8" w14:textId="77777777" w:rsidTr="006B037D">
        <w:trPr>
          <w:jc w:val="center"/>
        </w:trPr>
        <w:tc>
          <w:tcPr>
            <w:tcW w:w="359" w:type="pct"/>
            <w:vAlign w:val="center"/>
          </w:tcPr>
          <w:p w14:paraId="743818B5" w14:textId="77777777" w:rsidR="00DC25C6" w:rsidRPr="00566EB1" w:rsidRDefault="00DC25C6" w:rsidP="006B037D">
            <w:pPr>
              <w:jc w:val="center"/>
              <w:rPr>
                <w:lang w:val="lt-LT"/>
              </w:rPr>
            </w:pPr>
            <w:r w:rsidRPr="00566EB1">
              <w:rPr>
                <w:sz w:val="22"/>
                <w:szCs w:val="22"/>
                <w:lang w:val="lt-LT"/>
              </w:rPr>
              <w:t>9.</w:t>
            </w:r>
          </w:p>
        </w:tc>
        <w:tc>
          <w:tcPr>
            <w:tcW w:w="2056" w:type="pct"/>
            <w:vAlign w:val="center"/>
          </w:tcPr>
          <w:p w14:paraId="743818B6" w14:textId="77777777" w:rsidR="00DC25C6" w:rsidRPr="00566EB1" w:rsidRDefault="00DC25C6" w:rsidP="006B037D">
            <w:pPr>
              <w:rPr>
                <w:lang w:val="lt-LT"/>
              </w:rPr>
            </w:pPr>
            <w:r w:rsidRPr="00566EB1">
              <w:rPr>
                <w:sz w:val="22"/>
                <w:szCs w:val="22"/>
                <w:lang w:val="lt-LT"/>
              </w:rPr>
              <w:t>Vadovas</w:t>
            </w:r>
          </w:p>
        </w:tc>
        <w:tc>
          <w:tcPr>
            <w:tcW w:w="2585" w:type="pct"/>
            <w:vAlign w:val="center"/>
          </w:tcPr>
          <w:p w14:paraId="743818B7" w14:textId="77777777" w:rsidR="00DC25C6" w:rsidRPr="00566EB1" w:rsidRDefault="00DC25C6" w:rsidP="00AA0621">
            <w:pPr>
              <w:rPr>
                <w:lang w:val="lt-LT"/>
              </w:rPr>
            </w:pPr>
            <w:r w:rsidRPr="00566EB1">
              <w:rPr>
                <w:sz w:val="22"/>
                <w:szCs w:val="22"/>
                <w:lang w:val="lt-LT"/>
              </w:rPr>
              <w:t>Direktorius Raimundas Martinėlis</w:t>
            </w:r>
          </w:p>
        </w:tc>
      </w:tr>
      <w:tr w:rsidR="00DC25C6" w:rsidRPr="00566EB1" w14:paraId="743818BC" w14:textId="77777777" w:rsidTr="006B037D">
        <w:trPr>
          <w:jc w:val="center"/>
        </w:trPr>
        <w:tc>
          <w:tcPr>
            <w:tcW w:w="359" w:type="pct"/>
            <w:vAlign w:val="center"/>
          </w:tcPr>
          <w:p w14:paraId="743818B9" w14:textId="77777777" w:rsidR="00DC25C6" w:rsidRPr="00566EB1" w:rsidRDefault="00DC25C6" w:rsidP="006B037D">
            <w:pPr>
              <w:jc w:val="center"/>
              <w:rPr>
                <w:lang w:val="lt-LT"/>
              </w:rPr>
            </w:pPr>
            <w:r w:rsidRPr="00566EB1">
              <w:rPr>
                <w:sz w:val="22"/>
                <w:szCs w:val="22"/>
                <w:lang w:val="lt-LT"/>
              </w:rPr>
              <w:t>10.</w:t>
            </w:r>
          </w:p>
        </w:tc>
        <w:tc>
          <w:tcPr>
            <w:tcW w:w="2056" w:type="pct"/>
            <w:vAlign w:val="center"/>
          </w:tcPr>
          <w:p w14:paraId="743818BA" w14:textId="77777777" w:rsidR="00DC25C6" w:rsidRPr="00566EB1" w:rsidRDefault="00DC25C6" w:rsidP="006B037D">
            <w:pPr>
              <w:rPr>
                <w:lang w:val="lt-LT"/>
              </w:rPr>
            </w:pPr>
            <w:r w:rsidRPr="00566EB1">
              <w:rPr>
                <w:sz w:val="22"/>
                <w:szCs w:val="22"/>
                <w:lang w:val="lt-LT"/>
              </w:rPr>
              <w:t>Tel. Nr.</w:t>
            </w:r>
          </w:p>
        </w:tc>
        <w:tc>
          <w:tcPr>
            <w:tcW w:w="2585" w:type="pct"/>
            <w:vAlign w:val="center"/>
          </w:tcPr>
          <w:p w14:paraId="743818BB" w14:textId="77777777" w:rsidR="00DC25C6" w:rsidRPr="00566EB1" w:rsidRDefault="00DC25C6" w:rsidP="00AA0621">
            <w:pPr>
              <w:rPr>
                <w:lang w:val="lt-LT"/>
              </w:rPr>
            </w:pPr>
            <w:r w:rsidRPr="00566EB1">
              <w:rPr>
                <w:sz w:val="22"/>
                <w:szCs w:val="22"/>
                <w:lang w:val="lt-LT"/>
              </w:rPr>
              <w:t>(8 458) 55101</w:t>
            </w:r>
          </w:p>
        </w:tc>
      </w:tr>
      <w:tr w:rsidR="00DC25C6" w:rsidRPr="00566EB1" w14:paraId="743818C0" w14:textId="77777777" w:rsidTr="006B037D">
        <w:trPr>
          <w:jc w:val="center"/>
        </w:trPr>
        <w:tc>
          <w:tcPr>
            <w:tcW w:w="359" w:type="pct"/>
            <w:vAlign w:val="center"/>
          </w:tcPr>
          <w:p w14:paraId="743818BD" w14:textId="77777777" w:rsidR="00DC25C6" w:rsidRPr="00566EB1" w:rsidRDefault="00DC25C6" w:rsidP="006B037D">
            <w:pPr>
              <w:jc w:val="center"/>
              <w:rPr>
                <w:lang w:val="lt-LT"/>
              </w:rPr>
            </w:pPr>
            <w:r w:rsidRPr="00566EB1">
              <w:rPr>
                <w:sz w:val="22"/>
                <w:szCs w:val="22"/>
                <w:lang w:val="lt-LT"/>
              </w:rPr>
              <w:t>11.</w:t>
            </w:r>
          </w:p>
        </w:tc>
        <w:tc>
          <w:tcPr>
            <w:tcW w:w="2056" w:type="pct"/>
            <w:vAlign w:val="center"/>
          </w:tcPr>
          <w:p w14:paraId="743818BE" w14:textId="77777777" w:rsidR="00DC25C6" w:rsidRPr="00566EB1" w:rsidRDefault="00DC25C6" w:rsidP="006B037D">
            <w:pPr>
              <w:rPr>
                <w:lang w:val="lt-LT"/>
              </w:rPr>
            </w:pPr>
            <w:r w:rsidRPr="00566EB1">
              <w:rPr>
                <w:sz w:val="22"/>
                <w:szCs w:val="22"/>
                <w:lang w:val="lt-LT"/>
              </w:rPr>
              <w:t>Faksas</w:t>
            </w:r>
          </w:p>
        </w:tc>
        <w:tc>
          <w:tcPr>
            <w:tcW w:w="2585" w:type="pct"/>
            <w:vAlign w:val="center"/>
          </w:tcPr>
          <w:p w14:paraId="743818BF" w14:textId="77777777" w:rsidR="00DC25C6" w:rsidRPr="00566EB1" w:rsidRDefault="00DC25C6" w:rsidP="00AA0621">
            <w:pPr>
              <w:rPr>
                <w:lang w:val="lt-LT"/>
              </w:rPr>
            </w:pPr>
            <w:r w:rsidRPr="00566EB1">
              <w:rPr>
                <w:sz w:val="22"/>
                <w:szCs w:val="22"/>
                <w:lang w:val="lt-LT"/>
              </w:rPr>
              <w:t>(8 458) 51888</w:t>
            </w:r>
          </w:p>
        </w:tc>
      </w:tr>
      <w:tr w:rsidR="00DC25C6" w:rsidRPr="00566EB1" w14:paraId="743818C4" w14:textId="77777777" w:rsidTr="006B037D">
        <w:trPr>
          <w:jc w:val="center"/>
        </w:trPr>
        <w:tc>
          <w:tcPr>
            <w:tcW w:w="359" w:type="pct"/>
            <w:vAlign w:val="center"/>
          </w:tcPr>
          <w:p w14:paraId="743818C1" w14:textId="77777777" w:rsidR="00DC25C6" w:rsidRPr="00566EB1" w:rsidRDefault="00DC25C6" w:rsidP="006B037D">
            <w:pPr>
              <w:jc w:val="center"/>
              <w:rPr>
                <w:lang w:val="lt-LT"/>
              </w:rPr>
            </w:pPr>
            <w:r w:rsidRPr="00566EB1">
              <w:rPr>
                <w:sz w:val="22"/>
                <w:szCs w:val="22"/>
                <w:lang w:val="lt-LT"/>
              </w:rPr>
              <w:t>12.</w:t>
            </w:r>
          </w:p>
        </w:tc>
        <w:tc>
          <w:tcPr>
            <w:tcW w:w="2056" w:type="pct"/>
            <w:vAlign w:val="center"/>
          </w:tcPr>
          <w:p w14:paraId="743818C2" w14:textId="77777777" w:rsidR="00DC25C6" w:rsidRPr="00566EB1" w:rsidRDefault="00DC25C6" w:rsidP="006B037D">
            <w:pPr>
              <w:rPr>
                <w:lang w:val="lt-LT"/>
              </w:rPr>
            </w:pPr>
            <w:r w:rsidRPr="00566EB1">
              <w:rPr>
                <w:sz w:val="22"/>
                <w:szCs w:val="22"/>
                <w:lang w:val="lt-LT"/>
              </w:rPr>
              <w:t>El. paštas</w:t>
            </w:r>
          </w:p>
        </w:tc>
        <w:tc>
          <w:tcPr>
            <w:tcW w:w="2585" w:type="pct"/>
            <w:vAlign w:val="center"/>
          </w:tcPr>
          <w:p w14:paraId="743818C3" w14:textId="77777777" w:rsidR="00DC25C6" w:rsidRPr="00566EB1" w:rsidRDefault="00365C8F" w:rsidP="00AA0621">
            <w:pPr>
              <w:rPr>
                <w:lang w:val="lt-LT"/>
              </w:rPr>
            </w:pPr>
            <w:hyperlink r:id="rId8" w:history="1">
              <w:r w:rsidR="00DC25C6" w:rsidRPr="00566EB1">
                <w:rPr>
                  <w:rStyle w:val="Hipersaitas"/>
                  <w:sz w:val="22"/>
                  <w:szCs w:val="22"/>
                  <w:lang w:val="lt-LT"/>
                </w:rPr>
                <w:t>administracija@rokiskioligonine.lt</w:t>
              </w:r>
            </w:hyperlink>
            <w:r w:rsidR="00DC25C6" w:rsidRPr="00566EB1">
              <w:rPr>
                <w:sz w:val="22"/>
                <w:szCs w:val="22"/>
                <w:lang w:val="lt-LT"/>
              </w:rPr>
              <w:t xml:space="preserve"> </w:t>
            </w:r>
          </w:p>
        </w:tc>
      </w:tr>
      <w:tr w:rsidR="00DC25C6" w:rsidRPr="00566EB1" w14:paraId="743818C8" w14:textId="77777777" w:rsidTr="006B037D">
        <w:trPr>
          <w:jc w:val="center"/>
        </w:trPr>
        <w:tc>
          <w:tcPr>
            <w:tcW w:w="359" w:type="pct"/>
            <w:vAlign w:val="center"/>
          </w:tcPr>
          <w:p w14:paraId="743818C5" w14:textId="77777777" w:rsidR="00DC25C6" w:rsidRPr="00566EB1" w:rsidRDefault="00DC25C6" w:rsidP="006B037D">
            <w:pPr>
              <w:jc w:val="center"/>
              <w:rPr>
                <w:lang w:val="lt-LT"/>
              </w:rPr>
            </w:pPr>
            <w:r w:rsidRPr="00566EB1">
              <w:rPr>
                <w:sz w:val="22"/>
                <w:szCs w:val="22"/>
                <w:lang w:val="lt-LT"/>
              </w:rPr>
              <w:t>13.</w:t>
            </w:r>
          </w:p>
        </w:tc>
        <w:tc>
          <w:tcPr>
            <w:tcW w:w="2056" w:type="pct"/>
            <w:vAlign w:val="center"/>
          </w:tcPr>
          <w:p w14:paraId="743818C6" w14:textId="77777777" w:rsidR="00DC25C6" w:rsidRPr="00566EB1" w:rsidRDefault="00DC25C6" w:rsidP="006B037D">
            <w:pPr>
              <w:rPr>
                <w:lang w:val="lt-LT"/>
              </w:rPr>
            </w:pPr>
            <w:r w:rsidRPr="00566EB1">
              <w:rPr>
                <w:sz w:val="22"/>
                <w:szCs w:val="22"/>
                <w:lang w:val="lt-LT"/>
              </w:rPr>
              <w:t>Internetinė svetainė</w:t>
            </w:r>
          </w:p>
        </w:tc>
        <w:tc>
          <w:tcPr>
            <w:tcW w:w="2585" w:type="pct"/>
            <w:vAlign w:val="center"/>
          </w:tcPr>
          <w:p w14:paraId="743818C7" w14:textId="77777777" w:rsidR="00DC25C6" w:rsidRPr="00566EB1" w:rsidRDefault="00365C8F" w:rsidP="00AA0621">
            <w:pPr>
              <w:rPr>
                <w:lang w:val="lt-LT"/>
              </w:rPr>
            </w:pPr>
            <w:hyperlink r:id="rId9" w:history="1">
              <w:r w:rsidR="00DC25C6" w:rsidRPr="00566EB1">
                <w:rPr>
                  <w:rStyle w:val="Hipersaitas"/>
                  <w:sz w:val="22"/>
                  <w:szCs w:val="22"/>
                  <w:lang w:val="lt-LT"/>
                </w:rPr>
                <w:t>www.rokiskioligonine.lt</w:t>
              </w:r>
            </w:hyperlink>
            <w:r w:rsidR="00DC25C6" w:rsidRPr="00566EB1">
              <w:rPr>
                <w:sz w:val="22"/>
                <w:szCs w:val="22"/>
                <w:lang w:val="lt-LT"/>
              </w:rPr>
              <w:t xml:space="preserve"> </w:t>
            </w:r>
          </w:p>
        </w:tc>
      </w:tr>
    </w:tbl>
    <w:p w14:paraId="743818C9" w14:textId="77777777" w:rsidR="00DC25C6" w:rsidRPr="00566EB1" w:rsidRDefault="00DC25C6" w:rsidP="006218D5">
      <w:pPr>
        <w:pStyle w:val="Antrat2"/>
        <w:jc w:val="left"/>
        <w:rPr>
          <w:rFonts w:cs="Times New Roman"/>
          <w:sz w:val="24"/>
          <w:szCs w:val="24"/>
          <w:lang w:val="lt-LT"/>
        </w:rPr>
      </w:pPr>
      <w:bookmarkStart w:id="2" w:name="_Toc243817583"/>
      <w:r w:rsidRPr="00566EB1">
        <w:rPr>
          <w:rFonts w:cs="Times New Roman"/>
          <w:sz w:val="24"/>
          <w:szCs w:val="24"/>
          <w:lang w:val="lt-LT"/>
        </w:rPr>
        <w:t>1.2. Teisinis apibūdinimas</w:t>
      </w:r>
      <w:bookmarkEnd w:id="2"/>
    </w:p>
    <w:p w14:paraId="743818CA" w14:textId="77777777" w:rsidR="00DC25C6" w:rsidRPr="00566EB1" w:rsidRDefault="00DC25C6" w:rsidP="00AA0621">
      <w:pPr>
        <w:autoSpaceDE w:val="0"/>
        <w:autoSpaceDN w:val="0"/>
        <w:adjustRightInd w:val="0"/>
        <w:rPr>
          <w:lang w:val="lt-LT" w:eastAsia="lt-LT"/>
        </w:rPr>
      </w:pPr>
      <w:r w:rsidRPr="00566EB1">
        <w:rPr>
          <w:lang w:val="lt-LT" w:eastAsia="lt-LT"/>
        </w:rPr>
        <w:tab/>
        <w:t>Rajoninė ligoninė Rokiškyje buvo įsteigta 1933 metais. Vėliau ligoninė pavadinta rajonine, didėjo lovų skaičius, gausėjo gydytojų kolektyvas. Nuo 1988 m. įstaiga veikia dabartiniame pastatų komplekse, esančiame V. Lašo g.</w:t>
      </w:r>
      <w:r w:rsidRPr="00566EB1">
        <w:rPr>
          <w:lang w:val="lt-LT"/>
        </w:rPr>
        <w:t xml:space="preserve"> Ligoninės steigėjas – Rokiškio rajono savivaldybė.</w:t>
      </w:r>
    </w:p>
    <w:p w14:paraId="743818CB" w14:textId="77777777" w:rsidR="00DC25C6" w:rsidRPr="00566EB1" w:rsidRDefault="00DC25C6" w:rsidP="00AA0621">
      <w:pPr>
        <w:pStyle w:val="Pagrindiniotekstotrauka"/>
        <w:spacing w:after="0"/>
        <w:ind w:left="0"/>
        <w:rPr>
          <w:lang w:val="lt-LT"/>
        </w:rPr>
      </w:pPr>
      <w:r w:rsidRPr="00566EB1">
        <w:rPr>
          <w:lang w:val="lt-LT"/>
        </w:rPr>
        <w:tab/>
        <w:t xml:space="preserve">VšĮ Rokiškio ligoninė yra viešoji ne pelno siekianti įstaiga, savo veikloje vadovaujasi Lietuvos Respublikos Konstitucija, Sveikatos priežiūros įstaigų, Sveikatos sistemos, Viešųjų įstaigų, Sveikatos draudimo įstatymais ir kitais įstatymais bei 2010 m. vasario 26 d. Rokiškio rajono savivaldybės administracijos direktoriaus įsakymu Nr. AV-111 patvirtintais ligoninės veiklos įstatais. Valstybinė akreditavimo tarnyba prie LR sveikatos apsaugos ministerijos 2000 m. vasario 17 d. Rokiškio rajono ligoninei išdavė licenciją teikti stacionarines ir ambulatorines sveikatos priežiūros paslaugas. </w:t>
      </w:r>
    </w:p>
    <w:p w14:paraId="743818CC" w14:textId="77777777" w:rsidR="00DC25C6" w:rsidRPr="00566EB1" w:rsidRDefault="00DC25C6" w:rsidP="00AA0621">
      <w:pPr>
        <w:rPr>
          <w:lang w:val="lt-LT"/>
        </w:rPr>
      </w:pPr>
      <w:r w:rsidRPr="00566EB1">
        <w:rPr>
          <w:lang w:val="lt-LT"/>
        </w:rPr>
        <w:tab/>
        <w:t xml:space="preserve">Rokiškio ligoninė yra Lietuvos nacionalinės sveikatos sistemos iš valstybės turto ir lėšų įsteigta viešoji sveikatos priežiūros ne pelno įstaiga, teikianti asmens sveikatos priežiūros paslaugas pagal sutartis su užsakovais. Rokiškio ligoninė yra pagal įstatymus įsteigtas ne pelno siekiantis ribotos civilinės atsakomybės viešasis juridinis asmuo, turintis ūkinį, finansinį, organizacinį ir teisinį savarankiškumą, savo antspaudą ir sąskaitas bankuose. </w:t>
      </w:r>
    </w:p>
    <w:p w14:paraId="743818CD" w14:textId="77777777" w:rsidR="00DC25C6" w:rsidRPr="00566EB1" w:rsidRDefault="00DC25C6" w:rsidP="00AA0621">
      <w:pPr>
        <w:rPr>
          <w:lang w:val="lt-LT"/>
        </w:rPr>
      </w:pPr>
      <w:r w:rsidRPr="00566EB1">
        <w:rPr>
          <w:lang w:val="lt-LT"/>
        </w:rPr>
        <w:tab/>
        <w:t>Vadovaujantis galiojančia įstaigos asmens sveikatos priežiūros licencija, ligoninė gali užsiimti asmens sveikatos priežiūros veikla ir teikti šias paslaugas:</w:t>
      </w:r>
    </w:p>
    <w:p w14:paraId="743818CE" w14:textId="77777777" w:rsidR="00DC25C6" w:rsidRPr="00566EB1" w:rsidRDefault="00DC25C6" w:rsidP="00AA0621">
      <w:pPr>
        <w:numPr>
          <w:ilvl w:val="0"/>
          <w:numId w:val="1"/>
        </w:numPr>
        <w:ind w:left="714" w:firstLine="0"/>
        <w:rPr>
          <w:lang w:val="lt-LT"/>
        </w:rPr>
      </w:pPr>
      <w:r w:rsidRPr="00566EB1">
        <w:rPr>
          <w:lang w:val="lt-LT"/>
        </w:rPr>
        <w:t>Antrinės stacionarinės sveikatos priežiūros.</w:t>
      </w:r>
    </w:p>
    <w:p w14:paraId="743818CF" w14:textId="77777777" w:rsidR="00DC25C6" w:rsidRPr="00566EB1" w:rsidRDefault="00DC25C6" w:rsidP="00AA0621">
      <w:pPr>
        <w:numPr>
          <w:ilvl w:val="0"/>
          <w:numId w:val="1"/>
        </w:numPr>
        <w:ind w:left="714" w:firstLine="0"/>
        <w:rPr>
          <w:lang w:val="lt-LT"/>
        </w:rPr>
      </w:pPr>
      <w:r w:rsidRPr="00566EB1">
        <w:rPr>
          <w:lang w:val="lt-LT"/>
        </w:rPr>
        <w:t>Pirminės stacionarinės sveikatos priežiūros.</w:t>
      </w:r>
    </w:p>
    <w:p w14:paraId="743818D0" w14:textId="77777777" w:rsidR="00DC25C6" w:rsidRPr="00566EB1" w:rsidRDefault="00DC25C6" w:rsidP="00AA0621">
      <w:pPr>
        <w:numPr>
          <w:ilvl w:val="0"/>
          <w:numId w:val="1"/>
        </w:numPr>
        <w:ind w:left="714" w:firstLine="0"/>
        <w:rPr>
          <w:lang w:val="lt-LT"/>
        </w:rPr>
      </w:pPr>
      <w:r w:rsidRPr="00566EB1">
        <w:rPr>
          <w:lang w:val="lt-LT"/>
        </w:rPr>
        <w:t>Antrinės ambulatorinės sveikatos priežiūros.</w:t>
      </w:r>
    </w:p>
    <w:p w14:paraId="743818D1" w14:textId="77777777" w:rsidR="00DC25C6" w:rsidRPr="00566EB1" w:rsidRDefault="00DC25C6" w:rsidP="00AA0621">
      <w:pPr>
        <w:numPr>
          <w:ilvl w:val="0"/>
          <w:numId w:val="1"/>
        </w:numPr>
        <w:ind w:left="714" w:firstLine="0"/>
        <w:rPr>
          <w:lang w:val="lt-LT"/>
        </w:rPr>
      </w:pPr>
      <w:r w:rsidRPr="00566EB1">
        <w:rPr>
          <w:lang w:val="lt-LT"/>
        </w:rPr>
        <w:lastRenderedPageBreak/>
        <w:t>Ambulatorinės reabilitacijos.</w:t>
      </w:r>
    </w:p>
    <w:p w14:paraId="743818D2" w14:textId="77777777" w:rsidR="00DC25C6" w:rsidRPr="00566EB1" w:rsidRDefault="00DC25C6" w:rsidP="00AA0621">
      <w:pPr>
        <w:numPr>
          <w:ilvl w:val="0"/>
          <w:numId w:val="1"/>
        </w:numPr>
        <w:ind w:firstLine="0"/>
        <w:rPr>
          <w:lang w:val="lt-LT"/>
        </w:rPr>
      </w:pPr>
      <w:r w:rsidRPr="00566EB1">
        <w:rPr>
          <w:lang w:val="lt-LT"/>
        </w:rPr>
        <w:t>Ir kt.</w:t>
      </w:r>
    </w:p>
    <w:p w14:paraId="743818D3" w14:textId="77777777" w:rsidR="00DC25C6" w:rsidRPr="00566EB1" w:rsidRDefault="00DC25C6" w:rsidP="00AA0621">
      <w:pPr>
        <w:rPr>
          <w:lang w:val="lt-LT"/>
        </w:rPr>
      </w:pPr>
      <w:r w:rsidRPr="00566EB1">
        <w:rPr>
          <w:lang w:val="lt-LT"/>
        </w:rPr>
        <w:tab/>
        <w:t>VšĮ Rokiškio ligoninė vienintelė rajone teikia II lygio ambulatorines ir stacionarines sveikatos priežiūros paslaugas Rokiškio rajono savivaldybės gyventojams bei aptarnauja nedidelį kiekį gyventojų, atvykstančių iš kitų rajonų, dažniausiai tai Priėmimo-skubios pagalbos skyriuje teikiamos paslaugos. Rokiškio ligonė – vienintelė rajone teikianti šias paslaugas visą parą. Artimiausios ligoninės: Biržų, Kupiškio, Anykščių, Utenos, Zarasų.</w:t>
      </w:r>
    </w:p>
    <w:p w14:paraId="743818D4" w14:textId="77777777" w:rsidR="00DC25C6" w:rsidRPr="00566EB1" w:rsidRDefault="00DC25C6" w:rsidP="00AA0621">
      <w:pPr>
        <w:rPr>
          <w:lang w:val="lt-LT"/>
        </w:rPr>
      </w:pPr>
      <w:r w:rsidRPr="00566EB1">
        <w:rPr>
          <w:lang w:val="lt-LT"/>
        </w:rPr>
        <w:tab/>
        <w:t>Detalus Rokiškio ligoninės licencijuotų paslaugų sąrašas pateiktas 1.2.1. lentelėje.</w:t>
      </w:r>
    </w:p>
    <w:p w14:paraId="743818D5" w14:textId="77777777" w:rsidR="00DC25C6" w:rsidRPr="00566EB1" w:rsidRDefault="00DC25C6" w:rsidP="00AA0621">
      <w:pPr>
        <w:rPr>
          <w:b/>
          <w:lang w:val="lt-LT"/>
        </w:rPr>
      </w:pPr>
      <w:r w:rsidRPr="00566EB1">
        <w:rPr>
          <w:b/>
          <w:lang w:val="lt-LT"/>
        </w:rPr>
        <w:t>1.2.1. lentelė. Rokiškio ligoninės licencijuotų paslaugų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2335"/>
        <w:gridCol w:w="6920"/>
      </w:tblGrid>
      <w:tr w:rsidR="00DC25C6" w:rsidRPr="00566EB1" w14:paraId="743818D9" w14:textId="77777777" w:rsidTr="006B037D">
        <w:trPr>
          <w:tblHeader/>
        </w:trPr>
        <w:tc>
          <w:tcPr>
            <w:tcW w:w="0" w:type="auto"/>
            <w:shd w:val="clear" w:color="auto" w:fill="F2F2F2"/>
            <w:vAlign w:val="center"/>
          </w:tcPr>
          <w:p w14:paraId="743818D6" w14:textId="77777777" w:rsidR="00DC25C6" w:rsidRPr="00566EB1" w:rsidRDefault="00DC25C6" w:rsidP="006B037D">
            <w:pPr>
              <w:jc w:val="center"/>
              <w:rPr>
                <w:b/>
                <w:lang w:val="lt-LT"/>
              </w:rPr>
            </w:pPr>
            <w:r w:rsidRPr="00566EB1">
              <w:rPr>
                <w:b/>
                <w:sz w:val="22"/>
                <w:szCs w:val="22"/>
                <w:lang w:val="lt-LT"/>
              </w:rPr>
              <w:t>Eil. Nr.</w:t>
            </w:r>
          </w:p>
        </w:tc>
        <w:tc>
          <w:tcPr>
            <w:tcW w:w="0" w:type="auto"/>
            <w:shd w:val="clear" w:color="auto" w:fill="F2F2F2"/>
            <w:vAlign w:val="center"/>
          </w:tcPr>
          <w:p w14:paraId="743818D7" w14:textId="77777777" w:rsidR="00DC25C6" w:rsidRPr="00566EB1" w:rsidRDefault="00DC25C6" w:rsidP="006B037D">
            <w:pPr>
              <w:jc w:val="center"/>
              <w:rPr>
                <w:b/>
                <w:lang w:val="lt-LT"/>
              </w:rPr>
            </w:pPr>
            <w:r w:rsidRPr="00566EB1">
              <w:rPr>
                <w:b/>
                <w:sz w:val="22"/>
                <w:szCs w:val="22"/>
                <w:lang w:val="lt-LT"/>
              </w:rPr>
              <w:t>Paslaugų pavadinimas</w:t>
            </w:r>
          </w:p>
        </w:tc>
        <w:tc>
          <w:tcPr>
            <w:tcW w:w="0" w:type="auto"/>
            <w:shd w:val="clear" w:color="auto" w:fill="F2F2F2"/>
            <w:vAlign w:val="center"/>
          </w:tcPr>
          <w:p w14:paraId="743818D8" w14:textId="77777777" w:rsidR="00DC25C6" w:rsidRPr="00566EB1" w:rsidRDefault="00DC25C6" w:rsidP="006B037D">
            <w:pPr>
              <w:jc w:val="center"/>
              <w:rPr>
                <w:b/>
                <w:lang w:val="lt-LT"/>
              </w:rPr>
            </w:pPr>
            <w:r w:rsidRPr="00566EB1">
              <w:rPr>
                <w:b/>
                <w:sz w:val="22"/>
                <w:szCs w:val="22"/>
                <w:lang w:val="lt-LT"/>
              </w:rPr>
              <w:t>Detalizavimas</w:t>
            </w:r>
          </w:p>
        </w:tc>
      </w:tr>
      <w:tr w:rsidR="00DC25C6" w:rsidRPr="00365C8F" w14:paraId="743818DD" w14:textId="77777777" w:rsidTr="006B037D">
        <w:tc>
          <w:tcPr>
            <w:tcW w:w="0" w:type="auto"/>
            <w:vAlign w:val="center"/>
          </w:tcPr>
          <w:p w14:paraId="743818DA" w14:textId="77777777" w:rsidR="00DC25C6" w:rsidRPr="00566EB1" w:rsidRDefault="00DC25C6" w:rsidP="006B037D">
            <w:pPr>
              <w:jc w:val="center"/>
              <w:rPr>
                <w:lang w:val="lt-LT"/>
              </w:rPr>
            </w:pPr>
            <w:r w:rsidRPr="00566EB1">
              <w:rPr>
                <w:sz w:val="22"/>
                <w:szCs w:val="22"/>
                <w:lang w:val="lt-LT"/>
              </w:rPr>
              <w:t>1.</w:t>
            </w:r>
          </w:p>
        </w:tc>
        <w:tc>
          <w:tcPr>
            <w:tcW w:w="0" w:type="auto"/>
            <w:vAlign w:val="center"/>
          </w:tcPr>
          <w:p w14:paraId="743818DB" w14:textId="77777777" w:rsidR="00DC25C6" w:rsidRPr="00566EB1" w:rsidRDefault="00DC25C6" w:rsidP="006B037D">
            <w:pPr>
              <w:rPr>
                <w:lang w:val="lt-LT"/>
              </w:rPr>
            </w:pPr>
            <w:r w:rsidRPr="00566EB1">
              <w:rPr>
                <w:sz w:val="22"/>
                <w:szCs w:val="22"/>
                <w:lang w:val="lt-LT"/>
              </w:rPr>
              <w:t>Antrinės stacionarinės sveikatos priežiūros paslaugos</w:t>
            </w:r>
          </w:p>
        </w:tc>
        <w:tc>
          <w:tcPr>
            <w:tcW w:w="0" w:type="auto"/>
            <w:vAlign w:val="center"/>
          </w:tcPr>
          <w:p w14:paraId="743818DC" w14:textId="77777777" w:rsidR="00DC25C6" w:rsidRPr="00566EB1" w:rsidRDefault="00DC25C6" w:rsidP="006B037D">
            <w:pPr>
              <w:jc w:val="both"/>
              <w:rPr>
                <w:lang w:val="lt-LT"/>
              </w:rPr>
            </w:pPr>
            <w:r w:rsidRPr="00566EB1">
              <w:rPr>
                <w:sz w:val="22"/>
                <w:szCs w:val="22"/>
                <w:lang w:val="lt-LT"/>
              </w:rPr>
              <w:t>Suaugusiųjų chirurgijos, ginekologijos IIA, IIB, IIIC, suaugusiųjų ortopedijos ir traumatologijos IIA, IIB, IIC, vidaus ligų, infektologijos, suaugusiųjų neurologijos II, otorinolaringologijos II, akušerijos, nėštumo patologijos IIA, neonatologijos IIA, vaikų ligų II, psichiatrijos II, reanimacijos ir intensyvios terapijos I-I (vaikų ir suaugusiųjų), reanimacijos ir intensyvios terapijos I-II (suaugusiųjų), reanimacijos ir intensyvios terapijos II (suaugusiųjų), reanimacijos ir intensyvios terapijos I-II (vaikų), reanimacijos ir intensyvios terapijos II (vaikų)</w:t>
            </w:r>
          </w:p>
        </w:tc>
      </w:tr>
      <w:tr w:rsidR="00DC25C6" w:rsidRPr="00365C8F" w14:paraId="743818E1" w14:textId="77777777" w:rsidTr="006B037D">
        <w:tc>
          <w:tcPr>
            <w:tcW w:w="0" w:type="auto"/>
            <w:vAlign w:val="center"/>
          </w:tcPr>
          <w:p w14:paraId="743818DE" w14:textId="77777777" w:rsidR="00DC25C6" w:rsidRPr="00566EB1" w:rsidRDefault="00DC25C6" w:rsidP="006B037D">
            <w:pPr>
              <w:jc w:val="center"/>
              <w:rPr>
                <w:lang w:val="lt-LT"/>
              </w:rPr>
            </w:pPr>
            <w:r w:rsidRPr="00566EB1">
              <w:rPr>
                <w:sz w:val="22"/>
                <w:szCs w:val="22"/>
                <w:lang w:val="lt-LT"/>
              </w:rPr>
              <w:t>2.</w:t>
            </w:r>
          </w:p>
        </w:tc>
        <w:tc>
          <w:tcPr>
            <w:tcW w:w="0" w:type="auto"/>
            <w:vAlign w:val="center"/>
          </w:tcPr>
          <w:p w14:paraId="743818DF" w14:textId="77777777" w:rsidR="00DC25C6" w:rsidRPr="00566EB1" w:rsidRDefault="00DC25C6" w:rsidP="006B037D">
            <w:pPr>
              <w:rPr>
                <w:lang w:val="lt-LT"/>
              </w:rPr>
            </w:pPr>
            <w:r w:rsidRPr="00566EB1">
              <w:rPr>
                <w:sz w:val="22"/>
                <w:szCs w:val="22"/>
                <w:lang w:val="lt-LT"/>
              </w:rPr>
              <w:t>Pirminės stacionarinės sveikatos priežiūros, palaikomojo gydymo ir slaugos</w:t>
            </w:r>
          </w:p>
        </w:tc>
        <w:tc>
          <w:tcPr>
            <w:tcW w:w="0" w:type="auto"/>
            <w:vAlign w:val="center"/>
          </w:tcPr>
          <w:p w14:paraId="743818E0" w14:textId="77777777" w:rsidR="00DC25C6" w:rsidRPr="00566EB1" w:rsidRDefault="00DC25C6" w:rsidP="006B037D">
            <w:pPr>
              <w:jc w:val="both"/>
              <w:rPr>
                <w:lang w:val="lt-LT"/>
              </w:rPr>
            </w:pPr>
            <w:r w:rsidRPr="00566EB1">
              <w:rPr>
                <w:sz w:val="22"/>
                <w:szCs w:val="22"/>
                <w:lang w:val="lt-LT"/>
              </w:rPr>
              <w:t>Palaikomojo gydymo ir slaugos, paliatyviosios pagalbos (suaugusiųjų ir vaikų)</w:t>
            </w:r>
          </w:p>
        </w:tc>
      </w:tr>
      <w:tr w:rsidR="00DC25C6" w:rsidRPr="00365C8F" w14:paraId="743818E5" w14:textId="77777777" w:rsidTr="006B037D">
        <w:tc>
          <w:tcPr>
            <w:tcW w:w="0" w:type="auto"/>
            <w:vAlign w:val="center"/>
          </w:tcPr>
          <w:p w14:paraId="743818E2" w14:textId="77777777" w:rsidR="00DC25C6" w:rsidRPr="00566EB1" w:rsidRDefault="00DC25C6" w:rsidP="006B037D">
            <w:pPr>
              <w:jc w:val="center"/>
              <w:rPr>
                <w:lang w:val="lt-LT"/>
              </w:rPr>
            </w:pPr>
            <w:r w:rsidRPr="00566EB1">
              <w:rPr>
                <w:sz w:val="22"/>
                <w:szCs w:val="22"/>
                <w:lang w:val="lt-LT"/>
              </w:rPr>
              <w:t>3.</w:t>
            </w:r>
          </w:p>
        </w:tc>
        <w:tc>
          <w:tcPr>
            <w:tcW w:w="0" w:type="auto"/>
            <w:vAlign w:val="center"/>
          </w:tcPr>
          <w:p w14:paraId="743818E3" w14:textId="77777777" w:rsidR="00DC25C6" w:rsidRPr="00566EB1" w:rsidRDefault="00DC25C6" w:rsidP="006B037D">
            <w:pPr>
              <w:rPr>
                <w:lang w:val="lt-LT"/>
              </w:rPr>
            </w:pPr>
            <w:r w:rsidRPr="00566EB1">
              <w:rPr>
                <w:sz w:val="22"/>
                <w:szCs w:val="22"/>
                <w:lang w:val="lt-LT"/>
              </w:rPr>
              <w:t>Antrinės ambulatorinės sveikatos priežiūros paslaugos</w:t>
            </w:r>
          </w:p>
        </w:tc>
        <w:tc>
          <w:tcPr>
            <w:tcW w:w="0" w:type="auto"/>
            <w:vAlign w:val="center"/>
          </w:tcPr>
          <w:p w14:paraId="743818E4" w14:textId="77777777" w:rsidR="00DC25C6" w:rsidRPr="00566EB1" w:rsidRDefault="00DC25C6" w:rsidP="006B037D">
            <w:pPr>
              <w:jc w:val="both"/>
              <w:rPr>
                <w:lang w:val="lt-LT"/>
              </w:rPr>
            </w:pPr>
            <w:r w:rsidRPr="00566EB1">
              <w:rPr>
                <w:sz w:val="22"/>
                <w:szCs w:val="22"/>
                <w:lang w:val="lt-LT"/>
              </w:rPr>
              <w:t>Gastroenterologijos, pulmonologijos, urologijos, fizinės medicinos ir reabilitacijos, radiologijos, neonatologijos, refleksoterapijos, infekcinių ligų,  oftalmologijos, dermatovenerologijos, neurologijos, otorinolaringologijos, vidaus ligų, echoskopijos, endoskopijos, ftiziatrijos, endokrinologijos, kardiologijos, vaikų ligų, anesteziologijos ir reanimatologijos, akušerijos ir ginekologijos, ortopedijos ir traumatologijos, abdominalinės chirurgijos, vaikų chirurgijos.</w:t>
            </w:r>
          </w:p>
        </w:tc>
      </w:tr>
      <w:tr w:rsidR="00DC25C6" w:rsidRPr="00365C8F" w14:paraId="743818E9" w14:textId="77777777" w:rsidTr="006B037D">
        <w:tc>
          <w:tcPr>
            <w:tcW w:w="0" w:type="auto"/>
            <w:vAlign w:val="center"/>
          </w:tcPr>
          <w:p w14:paraId="743818E6" w14:textId="77777777" w:rsidR="00DC25C6" w:rsidRPr="00566EB1" w:rsidRDefault="00DC25C6" w:rsidP="006B037D">
            <w:pPr>
              <w:jc w:val="center"/>
              <w:rPr>
                <w:lang w:val="lt-LT"/>
              </w:rPr>
            </w:pPr>
            <w:r w:rsidRPr="00566EB1">
              <w:rPr>
                <w:sz w:val="22"/>
                <w:szCs w:val="22"/>
                <w:lang w:val="lt-LT"/>
              </w:rPr>
              <w:t>4.</w:t>
            </w:r>
          </w:p>
        </w:tc>
        <w:tc>
          <w:tcPr>
            <w:tcW w:w="0" w:type="auto"/>
            <w:vAlign w:val="center"/>
          </w:tcPr>
          <w:p w14:paraId="743818E7" w14:textId="77777777" w:rsidR="00DC25C6" w:rsidRPr="00566EB1" w:rsidRDefault="00DC25C6" w:rsidP="006B037D">
            <w:pPr>
              <w:rPr>
                <w:lang w:val="lt-LT"/>
              </w:rPr>
            </w:pPr>
            <w:r w:rsidRPr="00566EB1">
              <w:rPr>
                <w:sz w:val="22"/>
                <w:szCs w:val="22"/>
                <w:lang w:val="lt-LT"/>
              </w:rPr>
              <w:t>Kitos paslaugos</w:t>
            </w:r>
          </w:p>
        </w:tc>
        <w:tc>
          <w:tcPr>
            <w:tcW w:w="0" w:type="auto"/>
            <w:vAlign w:val="center"/>
          </w:tcPr>
          <w:p w14:paraId="743818E8" w14:textId="77777777" w:rsidR="00DC25C6" w:rsidRPr="00566EB1" w:rsidRDefault="00DC25C6" w:rsidP="006B037D">
            <w:pPr>
              <w:jc w:val="both"/>
              <w:rPr>
                <w:lang w:val="lt-LT"/>
              </w:rPr>
            </w:pPr>
            <w:r w:rsidRPr="00566EB1">
              <w:rPr>
                <w:sz w:val="22"/>
                <w:szCs w:val="22"/>
                <w:lang w:val="lt-LT"/>
              </w:rPr>
              <w:t xml:space="preserve">Suaugusiųjų ambulatorinės reabilitacijos II: nervų-sistemos ligų, judamojo-atramos aparato pažeidimai; suaugusiųjų ambulatorinės reabilitacijos I: judamojo-atramos aparato pažeidimai; dienos chirurgijos: chirurgijos, akušerijos ir ginekologijos, otorinolaringologijos, ortopedijos ir traumatologijos; invazinio skausmo malšinimo dienos stacionaro; slaugos: anestezijos ir intensyviosios terapijos, bendrosios praktikos, bendruomenės psichikos sveikatos; akušerio praktikos; kineziterapijos; laboratorinės diagnostikos; kompiuterinės tomografijos.  </w:t>
            </w:r>
          </w:p>
        </w:tc>
      </w:tr>
    </w:tbl>
    <w:p w14:paraId="743818EA" w14:textId="77777777" w:rsidR="00DC25C6" w:rsidRPr="00566EB1" w:rsidRDefault="00DC25C6" w:rsidP="00AA0621">
      <w:pPr>
        <w:rPr>
          <w:lang w:val="lt-LT"/>
        </w:rPr>
      </w:pPr>
    </w:p>
    <w:p w14:paraId="743818EB" w14:textId="77777777" w:rsidR="00DC25C6" w:rsidRPr="00566EB1" w:rsidRDefault="00DC25C6" w:rsidP="00AA0621">
      <w:pPr>
        <w:rPr>
          <w:lang w:val="lt-LT"/>
        </w:rPr>
      </w:pPr>
      <w:r w:rsidRPr="00566EB1">
        <w:rPr>
          <w:lang w:val="lt-LT"/>
        </w:rPr>
        <w:tab/>
        <w:t xml:space="preserve">Remiantis 1.2.1. lentelės duomenimis matyti, jog Rokiškio ligoninės teikiamų paslaugų spektras yra labai platus, kas sąlygoja didelį pacientų skaičių bei nuolatinį įstaigos modernizavimo poreikį. </w:t>
      </w:r>
    </w:p>
    <w:p w14:paraId="743818EC" w14:textId="77777777" w:rsidR="00DC25C6" w:rsidRPr="00566EB1" w:rsidRDefault="00DC25C6" w:rsidP="00AA0621">
      <w:pPr>
        <w:rPr>
          <w:lang w:val="lt-LT"/>
        </w:rPr>
      </w:pPr>
      <w:r w:rsidRPr="00566EB1">
        <w:rPr>
          <w:lang w:val="lt-LT"/>
        </w:rPr>
        <w:tab/>
        <w:t>Pagrindinis Rokiškio ligoninės veiklos tikslas – gerinti Lietuvos gyventojų sveikatą, siekiant sumažinti gyventojų sergamumą ir mirtingumą, siekti kokybiškai teikti medicinos paslaugas.</w:t>
      </w:r>
    </w:p>
    <w:p w14:paraId="743818ED" w14:textId="77777777" w:rsidR="00DC25C6" w:rsidRPr="00566EB1" w:rsidRDefault="00DC25C6" w:rsidP="00AA0621">
      <w:pPr>
        <w:rPr>
          <w:lang w:val="lt-LT"/>
        </w:rPr>
      </w:pPr>
      <w:r w:rsidRPr="00566EB1">
        <w:rPr>
          <w:lang w:val="lt-LT"/>
        </w:rPr>
        <w:tab/>
        <w:t>Įgyvendindama savo tikslus, Rokiškio ligoninė organizuoja ir teikia licencijuotą specializuotą kvalifikuotą asmens sveikatos priežiūrą įvairių socialinių grupių Rokiškio savivaldybės gyventojams. Ši sveikatos priežiūra teikiama ligoninėje.</w:t>
      </w:r>
    </w:p>
    <w:p w14:paraId="743818EE" w14:textId="77777777" w:rsidR="00DC25C6" w:rsidRPr="00566EB1" w:rsidRDefault="00DC25C6" w:rsidP="00AA0621">
      <w:pPr>
        <w:rPr>
          <w:lang w:val="lt-LT"/>
        </w:rPr>
      </w:pPr>
      <w:r w:rsidRPr="00566EB1">
        <w:rPr>
          <w:lang w:val="lt-LT"/>
        </w:rPr>
        <w:tab/>
        <w:t>Pagrindines ligoninės veiklos apimtis nustato:</w:t>
      </w:r>
    </w:p>
    <w:p w14:paraId="743818EF" w14:textId="77777777" w:rsidR="00DC25C6" w:rsidRPr="00566EB1" w:rsidRDefault="00DC25C6" w:rsidP="00AA0621">
      <w:pPr>
        <w:numPr>
          <w:ilvl w:val="0"/>
          <w:numId w:val="2"/>
        </w:numPr>
        <w:ind w:left="0" w:firstLine="0"/>
        <w:rPr>
          <w:lang w:val="lt-LT"/>
        </w:rPr>
      </w:pPr>
      <w:r w:rsidRPr="00566EB1">
        <w:rPr>
          <w:lang w:val="lt-LT"/>
        </w:rPr>
        <w:t>Vyriausybės tvirtinami Lietuvos nacionalinės sveikatos sistemos įstaigų tinklo išdėstymo ir struktūros minimalūs normatyvai.</w:t>
      </w:r>
    </w:p>
    <w:p w14:paraId="743818F0" w14:textId="77777777" w:rsidR="00DC25C6" w:rsidRPr="00566EB1" w:rsidRDefault="00DC25C6" w:rsidP="00AA0621">
      <w:pPr>
        <w:numPr>
          <w:ilvl w:val="0"/>
          <w:numId w:val="2"/>
        </w:numPr>
        <w:ind w:left="0" w:firstLine="0"/>
        <w:rPr>
          <w:lang w:val="lt-LT"/>
        </w:rPr>
      </w:pPr>
      <w:r w:rsidRPr="00566EB1">
        <w:rPr>
          <w:lang w:val="lt-LT"/>
        </w:rPr>
        <w:t>Sveikatos apsaugos ministerijos teisės aktai, reglamentuojantys antrinės asmens sveikatos priežiūros apimtis.</w:t>
      </w:r>
    </w:p>
    <w:p w14:paraId="743818F1" w14:textId="77777777" w:rsidR="00DC25C6" w:rsidRPr="00566EB1" w:rsidRDefault="00DC25C6" w:rsidP="00AA0621">
      <w:pPr>
        <w:numPr>
          <w:ilvl w:val="0"/>
          <w:numId w:val="2"/>
        </w:numPr>
        <w:ind w:left="0" w:firstLine="0"/>
        <w:rPr>
          <w:lang w:val="lt-LT"/>
        </w:rPr>
      </w:pPr>
      <w:r w:rsidRPr="00566EB1">
        <w:rPr>
          <w:lang w:val="lt-LT"/>
        </w:rPr>
        <w:t>Steigėjas – Rokiškio rajono savivaldybės taryba.</w:t>
      </w:r>
    </w:p>
    <w:p w14:paraId="743818F2" w14:textId="77777777" w:rsidR="00DC25C6" w:rsidRPr="00566EB1" w:rsidRDefault="00DC25C6" w:rsidP="00AA0621">
      <w:pPr>
        <w:numPr>
          <w:ilvl w:val="0"/>
          <w:numId w:val="2"/>
        </w:numPr>
        <w:ind w:left="0" w:firstLine="0"/>
        <w:rPr>
          <w:lang w:val="lt-LT"/>
        </w:rPr>
      </w:pPr>
      <w:r w:rsidRPr="00566EB1">
        <w:rPr>
          <w:lang w:val="lt-LT"/>
        </w:rPr>
        <w:lastRenderedPageBreak/>
        <w:t>Rokiškio ligoninės ir teritorinių ligoninių kasų sutartys dėl ligoninės teikiamų sveikatos priežiūros paslaugų apmokėjimo.</w:t>
      </w:r>
    </w:p>
    <w:p w14:paraId="743818F3" w14:textId="77777777" w:rsidR="00DC25C6" w:rsidRPr="00566EB1" w:rsidRDefault="00DC25C6" w:rsidP="00AA0621">
      <w:pPr>
        <w:numPr>
          <w:ilvl w:val="0"/>
          <w:numId w:val="2"/>
        </w:numPr>
        <w:ind w:left="0" w:firstLine="0"/>
        <w:rPr>
          <w:lang w:val="lt-LT"/>
        </w:rPr>
      </w:pPr>
      <w:r w:rsidRPr="00566EB1">
        <w:rPr>
          <w:lang w:val="lt-LT"/>
        </w:rPr>
        <w:t xml:space="preserve">Akreditavimo sveikatos priežiūros veiklai apimtys. </w:t>
      </w:r>
    </w:p>
    <w:p w14:paraId="743818F4" w14:textId="77777777" w:rsidR="00DC25C6" w:rsidRPr="00566EB1" w:rsidRDefault="00DC25C6" w:rsidP="00AA0621">
      <w:pPr>
        <w:rPr>
          <w:lang w:val="lt-LT"/>
        </w:rPr>
      </w:pPr>
      <w:r w:rsidRPr="00566EB1">
        <w:rPr>
          <w:lang w:val="lt-LT"/>
        </w:rPr>
        <w:tab/>
        <w:t>Rokiškio ligoninė verčiasi ūkine veikla numatyta Ekonominės veiklos rūšių klasifikatoriuje (EVRK 2 red.), patvirtintame Statistikos departamento prie LR Vyriausybės generalinio direktoriaus 2007 m. spalio 31 d. įsakymu Nr. DĮ-226 (Žin., 2007, Nr. 119-4877):</w:t>
      </w:r>
    </w:p>
    <w:p w14:paraId="743818F5" w14:textId="77777777" w:rsidR="00DC25C6" w:rsidRPr="00566EB1" w:rsidRDefault="00DC25C6" w:rsidP="00AA0621">
      <w:pPr>
        <w:numPr>
          <w:ilvl w:val="0"/>
          <w:numId w:val="3"/>
        </w:numPr>
        <w:ind w:left="0" w:firstLine="0"/>
        <w:rPr>
          <w:lang w:val="lt-LT"/>
        </w:rPr>
      </w:pPr>
      <w:r w:rsidRPr="00566EB1">
        <w:rPr>
          <w:lang w:val="lt-LT"/>
        </w:rPr>
        <w:t xml:space="preserve">Bendrosios paskirties ligoninių veikla (86.10.10). </w:t>
      </w:r>
    </w:p>
    <w:p w14:paraId="743818F6" w14:textId="77777777" w:rsidR="00DC25C6" w:rsidRPr="00566EB1" w:rsidRDefault="00DC25C6" w:rsidP="00AA0621">
      <w:pPr>
        <w:numPr>
          <w:ilvl w:val="0"/>
          <w:numId w:val="3"/>
        </w:numPr>
        <w:ind w:left="0" w:firstLine="0"/>
        <w:rPr>
          <w:lang w:val="lt-LT"/>
        </w:rPr>
      </w:pPr>
      <w:r w:rsidRPr="00566EB1">
        <w:rPr>
          <w:lang w:val="lt-LT"/>
        </w:rPr>
        <w:t>Slaugos ligoninių veikla (86.10.40).</w:t>
      </w:r>
    </w:p>
    <w:p w14:paraId="743818F7" w14:textId="77777777" w:rsidR="00DC25C6" w:rsidRPr="00566EB1" w:rsidRDefault="00DC25C6" w:rsidP="00AA0621">
      <w:pPr>
        <w:numPr>
          <w:ilvl w:val="0"/>
          <w:numId w:val="3"/>
        </w:numPr>
        <w:ind w:left="0" w:firstLine="0"/>
        <w:rPr>
          <w:lang w:val="lt-LT"/>
        </w:rPr>
      </w:pPr>
      <w:r w:rsidRPr="00566EB1">
        <w:rPr>
          <w:lang w:val="lt-LT"/>
        </w:rPr>
        <w:t>Gydytojų specialistų veikla (86.22).</w:t>
      </w:r>
    </w:p>
    <w:p w14:paraId="743818F8" w14:textId="77777777" w:rsidR="00DC25C6" w:rsidRPr="00566EB1" w:rsidRDefault="00DC25C6" w:rsidP="00AA0621">
      <w:pPr>
        <w:numPr>
          <w:ilvl w:val="0"/>
          <w:numId w:val="3"/>
        </w:numPr>
        <w:ind w:left="0" w:firstLine="0"/>
        <w:rPr>
          <w:lang w:val="lt-LT"/>
        </w:rPr>
      </w:pPr>
      <w:r w:rsidRPr="00566EB1">
        <w:rPr>
          <w:lang w:val="lt-LT"/>
        </w:rPr>
        <w:t>Medicinos laboratorijų veikla (86.90.30).</w:t>
      </w:r>
    </w:p>
    <w:p w14:paraId="743818F9" w14:textId="77777777" w:rsidR="00DC25C6" w:rsidRPr="00566EB1" w:rsidRDefault="00DC25C6" w:rsidP="00AA0621">
      <w:pPr>
        <w:numPr>
          <w:ilvl w:val="0"/>
          <w:numId w:val="3"/>
        </w:numPr>
        <w:ind w:left="0" w:firstLine="0"/>
        <w:rPr>
          <w:lang w:val="lt-LT"/>
        </w:rPr>
      </w:pPr>
      <w:r w:rsidRPr="00566EB1">
        <w:rPr>
          <w:lang w:val="lt-LT"/>
        </w:rPr>
        <w:t>Ir kt.</w:t>
      </w:r>
    </w:p>
    <w:p w14:paraId="743818FA" w14:textId="77777777" w:rsidR="00DC25C6" w:rsidRPr="00566EB1" w:rsidRDefault="00DC25C6" w:rsidP="00AA0621">
      <w:pPr>
        <w:pStyle w:val="Antrat2"/>
        <w:spacing w:before="0" w:after="0"/>
        <w:jc w:val="left"/>
        <w:rPr>
          <w:rFonts w:cs="Times New Roman"/>
          <w:sz w:val="24"/>
          <w:szCs w:val="24"/>
          <w:lang w:val="lt-LT"/>
        </w:rPr>
      </w:pPr>
      <w:bookmarkStart w:id="3" w:name="_Toc243817584"/>
      <w:r w:rsidRPr="00566EB1">
        <w:rPr>
          <w:rFonts w:cs="Times New Roman"/>
          <w:sz w:val="24"/>
          <w:szCs w:val="24"/>
          <w:lang w:val="lt-LT"/>
        </w:rPr>
        <w:t>1.3. Pagrindiniai valdymo organai ir principai</w:t>
      </w:r>
      <w:bookmarkEnd w:id="3"/>
    </w:p>
    <w:p w14:paraId="743818FB" w14:textId="77777777" w:rsidR="00DC25C6" w:rsidRPr="00566EB1" w:rsidRDefault="00DC25C6" w:rsidP="00AA0621">
      <w:pPr>
        <w:rPr>
          <w:lang w:val="lt-LT"/>
        </w:rPr>
      </w:pPr>
      <w:r w:rsidRPr="00566EB1">
        <w:rPr>
          <w:lang w:val="lt-LT"/>
        </w:rPr>
        <w:tab/>
        <w:t>Rokiškio ligoninės valdymo organas yra įstaigos vadovas. Įstaigoje sudarytas kolegialus patariamasis organas – Stebėtojų taryba.</w:t>
      </w:r>
    </w:p>
    <w:p w14:paraId="743818FC" w14:textId="77777777" w:rsidR="00DC25C6" w:rsidRPr="00566EB1" w:rsidRDefault="00DC25C6" w:rsidP="00AA0621">
      <w:pPr>
        <w:rPr>
          <w:lang w:val="lt-LT"/>
        </w:rPr>
      </w:pPr>
      <w:r w:rsidRPr="00566EB1">
        <w:rPr>
          <w:lang w:val="lt-LT"/>
        </w:rPr>
        <w:tab/>
        <w:t>Įstaigos veiklą organizuoja ir ją valdo administracija. Įstaigos administraciją sudaro direktorius, vyriausiasis finansininkas ir direktoriaus pavaduotojai. Administracijai vadovauja įstaigos vadovas, skiriamas steigėjo teisės aktais.</w:t>
      </w:r>
    </w:p>
    <w:p w14:paraId="743818FD" w14:textId="77777777" w:rsidR="00DC25C6" w:rsidRPr="00566EB1" w:rsidRDefault="00DC25C6" w:rsidP="00AA0621">
      <w:pPr>
        <w:rPr>
          <w:lang w:val="lt-LT"/>
        </w:rPr>
      </w:pPr>
      <w:r w:rsidRPr="00566EB1">
        <w:rPr>
          <w:lang w:val="lt-LT"/>
        </w:rPr>
        <w:tab/>
        <w:t>Viešoji įstaiga turi vienasmenį valdymo organą – viešosios įstaigos vadovą (direktorių), kurį viešo konkurso tvarka skiria ir atleidžia steigėjas – Rokiškio rajono savivaldybės taryba.</w:t>
      </w:r>
    </w:p>
    <w:p w14:paraId="743818FE" w14:textId="77777777" w:rsidR="00DC25C6" w:rsidRPr="00566EB1" w:rsidRDefault="00DC25C6" w:rsidP="00AA0621">
      <w:pPr>
        <w:rPr>
          <w:b/>
          <w:lang w:val="lt-LT"/>
        </w:rPr>
      </w:pPr>
      <w:r w:rsidRPr="00566EB1">
        <w:rPr>
          <w:b/>
          <w:lang w:val="lt-LT"/>
        </w:rPr>
        <w:t>Direktorius:</w:t>
      </w:r>
    </w:p>
    <w:p w14:paraId="743818FF" w14:textId="77777777" w:rsidR="00DC25C6" w:rsidRPr="00566EB1" w:rsidRDefault="00DC25C6" w:rsidP="00AA0621">
      <w:pPr>
        <w:numPr>
          <w:ilvl w:val="0"/>
          <w:numId w:val="4"/>
        </w:numPr>
        <w:ind w:left="0" w:firstLine="0"/>
        <w:rPr>
          <w:lang w:val="lt-LT"/>
        </w:rPr>
      </w:pPr>
      <w:r w:rsidRPr="00566EB1">
        <w:rPr>
          <w:lang w:val="lt-LT"/>
        </w:rPr>
        <w:t>organizuoja įstaigos veiklą ir veikia įstaigos vardu santykiuose su kitais asmenimis;</w:t>
      </w:r>
    </w:p>
    <w:p w14:paraId="74381900" w14:textId="77777777" w:rsidR="00DC25C6" w:rsidRPr="00566EB1" w:rsidRDefault="00DC25C6" w:rsidP="00AA0621">
      <w:pPr>
        <w:numPr>
          <w:ilvl w:val="0"/>
          <w:numId w:val="4"/>
        </w:numPr>
        <w:ind w:left="0" w:firstLine="0"/>
        <w:rPr>
          <w:lang w:val="lt-LT"/>
        </w:rPr>
      </w:pPr>
      <w:r w:rsidRPr="00566EB1">
        <w:rPr>
          <w:lang w:val="lt-LT"/>
        </w:rPr>
        <w:t>sudaro ir nutraukia darbo sutartis su įstaigos darbuotojais, nustato pareigybių skaičių;</w:t>
      </w:r>
    </w:p>
    <w:p w14:paraId="74381901" w14:textId="77777777" w:rsidR="00DC25C6" w:rsidRPr="00566EB1" w:rsidRDefault="00DC25C6" w:rsidP="00AA0621">
      <w:pPr>
        <w:numPr>
          <w:ilvl w:val="0"/>
          <w:numId w:val="4"/>
        </w:numPr>
        <w:ind w:left="0" w:firstLine="0"/>
        <w:rPr>
          <w:lang w:val="lt-LT"/>
        </w:rPr>
      </w:pPr>
      <w:r w:rsidRPr="00566EB1">
        <w:rPr>
          <w:lang w:val="lt-LT"/>
        </w:rPr>
        <w:t>atsako už perduoto pagal panaudos sutartį bei įstaigos įsigyto turto tinkamą naudojimą ir išsaugojimą;</w:t>
      </w:r>
    </w:p>
    <w:p w14:paraId="74381902" w14:textId="77777777" w:rsidR="00DC25C6" w:rsidRPr="00566EB1" w:rsidRDefault="00DC25C6" w:rsidP="00AA0621">
      <w:pPr>
        <w:numPr>
          <w:ilvl w:val="0"/>
          <w:numId w:val="4"/>
        </w:numPr>
        <w:ind w:left="0" w:firstLine="0"/>
        <w:rPr>
          <w:lang w:val="lt-LT"/>
        </w:rPr>
      </w:pPr>
      <w:r w:rsidRPr="00566EB1">
        <w:rPr>
          <w:lang w:val="lt-LT"/>
        </w:rPr>
        <w:t>turi kitas teises ir pareigas bei atlieka funkcijas.</w:t>
      </w:r>
    </w:p>
    <w:p w14:paraId="74381903" w14:textId="77777777" w:rsidR="00DC25C6" w:rsidRPr="00566EB1" w:rsidRDefault="00DC25C6" w:rsidP="00AA0621">
      <w:pPr>
        <w:rPr>
          <w:lang w:val="lt-LT"/>
        </w:rPr>
      </w:pPr>
      <w:r w:rsidRPr="00566EB1">
        <w:rPr>
          <w:lang w:val="lt-LT"/>
        </w:rPr>
        <w:tab/>
        <w:t>Ligoninėje taip pat veikia kolegialūs organai:</w:t>
      </w:r>
    </w:p>
    <w:p w14:paraId="74381904" w14:textId="77777777" w:rsidR="00DC25C6" w:rsidRPr="00566EB1" w:rsidRDefault="00DC25C6" w:rsidP="00AA0621">
      <w:pPr>
        <w:numPr>
          <w:ilvl w:val="0"/>
          <w:numId w:val="4"/>
        </w:numPr>
        <w:ind w:left="0" w:firstLine="0"/>
        <w:rPr>
          <w:lang w:val="lt-LT"/>
        </w:rPr>
      </w:pPr>
      <w:r w:rsidRPr="00566EB1">
        <w:rPr>
          <w:b/>
          <w:lang w:val="lt-LT"/>
        </w:rPr>
        <w:t>Stebėtojų taryba</w:t>
      </w:r>
      <w:r w:rsidRPr="00566EB1">
        <w:rPr>
          <w:lang w:val="lt-LT"/>
        </w:rPr>
        <w:t xml:space="preserve"> – patariamasis organas, kuris analizuoja ir pataria įstaigos vadovui dėl konkrečių įstaigos rengiamų programų įgyvendinimo, dėl viešosios įstaigos lėšų panaudojimo krypčių ir tvarkos, analizuoja ir siūlo vadovui konkrečių įstaigos įgyvendinamų projektų finansavimo sąmatas, atlieka kitas patariamojo pobūdžio funkcijas.</w:t>
      </w:r>
    </w:p>
    <w:p w14:paraId="74381905" w14:textId="77777777" w:rsidR="00DC25C6" w:rsidRPr="00566EB1" w:rsidRDefault="00DC25C6" w:rsidP="00AA0621">
      <w:pPr>
        <w:numPr>
          <w:ilvl w:val="0"/>
          <w:numId w:val="4"/>
        </w:numPr>
        <w:ind w:left="0" w:firstLine="0"/>
        <w:rPr>
          <w:lang w:val="lt-LT"/>
        </w:rPr>
      </w:pPr>
      <w:r w:rsidRPr="00566EB1">
        <w:rPr>
          <w:b/>
          <w:lang w:val="lt-LT"/>
        </w:rPr>
        <w:t>Gydymo taryba</w:t>
      </w:r>
      <w:r w:rsidRPr="00566EB1">
        <w:rPr>
          <w:lang w:val="lt-LT"/>
        </w:rPr>
        <w:t xml:space="preserve"> teikia administracijai arba steigėjui rekomendacijas dėl asmens sveikatos priežiūros organizavimo ir tobulinimo, svarsto naujų asmens sveikatos priežiūros technologijų įsigijimo klausimus.</w:t>
      </w:r>
    </w:p>
    <w:p w14:paraId="74381906" w14:textId="77777777" w:rsidR="00DC25C6" w:rsidRPr="00566EB1" w:rsidRDefault="00DC25C6" w:rsidP="00AA0621">
      <w:pPr>
        <w:numPr>
          <w:ilvl w:val="0"/>
          <w:numId w:val="4"/>
        </w:numPr>
        <w:ind w:left="0" w:firstLine="0"/>
        <w:rPr>
          <w:lang w:val="lt-LT"/>
        </w:rPr>
      </w:pPr>
      <w:r w:rsidRPr="00566EB1">
        <w:rPr>
          <w:b/>
          <w:lang w:val="lt-LT"/>
        </w:rPr>
        <w:t>Slaugos taryba</w:t>
      </w:r>
      <w:r w:rsidRPr="00566EB1">
        <w:rPr>
          <w:lang w:val="lt-LT"/>
        </w:rPr>
        <w:t xml:space="preserve"> teikia administracijai arba steigėjui rekomendacijas dėl pacientų slaugos organizavimo ir tobulinimo.</w:t>
      </w:r>
    </w:p>
    <w:p w14:paraId="74381907" w14:textId="77777777" w:rsidR="00DC25C6" w:rsidRPr="00566EB1" w:rsidRDefault="00DC25C6" w:rsidP="00AA0621">
      <w:pPr>
        <w:numPr>
          <w:ilvl w:val="0"/>
          <w:numId w:val="4"/>
        </w:numPr>
        <w:ind w:left="0" w:firstLine="0"/>
        <w:rPr>
          <w:lang w:val="lt-LT"/>
        </w:rPr>
      </w:pPr>
      <w:r w:rsidRPr="00566EB1">
        <w:rPr>
          <w:b/>
          <w:lang w:val="lt-LT"/>
        </w:rPr>
        <w:t>Medicinos etikos komisija</w:t>
      </w:r>
      <w:r w:rsidRPr="00566EB1">
        <w:rPr>
          <w:lang w:val="lt-LT"/>
        </w:rPr>
        <w:t xml:space="preserve"> atsakinga už medicinos etikos principų ir reikalavimų laikymąsi ligoninėje.</w:t>
      </w:r>
    </w:p>
    <w:p w14:paraId="74381908" w14:textId="77777777" w:rsidR="00DC25C6" w:rsidRPr="00566EB1" w:rsidRDefault="00DC25C6" w:rsidP="00AA0621">
      <w:pPr>
        <w:rPr>
          <w:lang w:val="lt-LT"/>
        </w:rPr>
      </w:pPr>
      <w:r w:rsidRPr="00566EB1">
        <w:rPr>
          <w:lang w:val="lt-LT"/>
        </w:rPr>
        <w:tab/>
        <w:t xml:space="preserve">Remiantis pagrindinių valdymo organų trumpu pristatymu matyti, jog ligoninės valdymo, veiklos organizavimo schema nėra sudėtinga, todėl didesnis dėmesys tenka pacientui bei jo poreikių patenkinimui.. </w:t>
      </w:r>
    </w:p>
    <w:p w14:paraId="74381909" w14:textId="77777777" w:rsidR="00DC25C6" w:rsidRPr="00566EB1" w:rsidRDefault="00DC25C6" w:rsidP="00AA0621">
      <w:pPr>
        <w:pStyle w:val="Antrat2"/>
        <w:spacing w:before="0" w:after="0"/>
        <w:jc w:val="left"/>
        <w:rPr>
          <w:rFonts w:cs="Times New Roman"/>
          <w:sz w:val="24"/>
          <w:szCs w:val="24"/>
          <w:lang w:val="lt-LT"/>
        </w:rPr>
      </w:pPr>
      <w:bookmarkStart w:id="4" w:name="_Toc243817588"/>
      <w:r w:rsidRPr="00566EB1">
        <w:rPr>
          <w:rFonts w:cs="Times New Roman"/>
          <w:sz w:val="24"/>
          <w:szCs w:val="24"/>
          <w:lang w:val="lt-LT"/>
        </w:rPr>
        <w:t>2. VšĮ Rokiškio rajono ligoninės veikla</w:t>
      </w:r>
      <w:bookmarkEnd w:id="4"/>
    </w:p>
    <w:p w14:paraId="7438190A" w14:textId="77777777" w:rsidR="00DC25C6" w:rsidRPr="00566EB1" w:rsidRDefault="00DC25C6" w:rsidP="00AA0621">
      <w:pPr>
        <w:rPr>
          <w:lang w:val="lt-LT"/>
        </w:rPr>
      </w:pPr>
      <w:r w:rsidRPr="00566EB1">
        <w:rPr>
          <w:lang w:val="lt-LT"/>
        </w:rPr>
        <w:tab/>
        <w:t>VšĮ Rokiškio ligoninė – tai daugiaprofilinė ligoninė. Tai vienintelė Rokiškio rajono II lygio gydymo įstaiga, aptarnaujanti apie 35 tūkst. rajono gyventojų. Per metus ligoninės stacionare gydosi apie 5.6 tūkst. gyventojų, o konsultacijų skyriuje per mėnesį apsilanko apie 6.2 tūkst. ligonių. Rokiškio ligoninės teikiamų ambulatorinių, stacionarinių bei palaikomojo gydymo ir slaugos paslaugų skaičius pastaraisiais metais auga.</w:t>
      </w:r>
    </w:p>
    <w:p w14:paraId="7438190B" w14:textId="77777777" w:rsidR="00DC25C6" w:rsidRPr="00566EB1" w:rsidRDefault="00DC25C6" w:rsidP="00AA0621">
      <w:pPr>
        <w:rPr>
          <w:lang w:val="lt-LT"/>
        </w:rPr>
      </w:pPr>
      <w:r w:rsidRPr="00566EB1">
        <w:rPr>
          <w:b/>
          <w:lang w:val="lt-LT"/>
        </w:rPr>
        <w:tab/>
        <w:t>Ligoninės misija</w:t>
      </w:r>
      <w:r w:rsidRPr="00566EB1">
        <w:rPr>
          <w:lang w:val="lt-LT"/>
        </w:rPr>
        <w:t>. Teikti pacientams mokslu ir pažangiausiomis technologijomis pagrįstas, saugias, kokybiškas, atitinkančius pacientų poreikius ir interesus bei viršijančias jų lūkesčius sveikatos priežiūros paslaugas, naudojantis turimais ištekliais, atsižvelgiant į steigėjo ir paslaugų užsakovo keliamus reikalavimus.</w:t>
      </w:r>
    </w:p>
    <w:p w14:paraId="7438190C" w14:textId="77777777" w:rsidR="00DC25C6" w:rsidRPr="00566EB1" w:rsidRDefault="00DC25C6" w:rsidP="00AA0621">
      <w:pPr>
        <w:rPr>
          <w:lang w:val="lt-LT"/>
        </w:rPr>
      </w:pPr>
      <w:r w:rsidRPr="00566EB1">
        <w:rPr>
          <w:b/>
          <w:lang w:val="lt-LT"/>
        </w:rPr>
        <w:lastRenderedPageBreak/>
        <w:tab/>
        <w:t>Ligoninės vizija</w:t>
      </w:r>
      <w:r w:rsidRPr="00566EB1">
        <w:rPr>
          <w:lang w:val="lt-LT"/>
        </w:rPr>
        <w:t>. Tapti viena geriausių šalyje, Europos Sąjungos reikalavimus atitinkančia klinika, pirmenybę teikiančia kokybiškų darbo sąlygų sudarymui personalui ir optimalių aptarnavimo sąlygų sudarymui pacientams.</w:t>
      </w:r>
    </w:p>
    <w:p w14:paraId="7438190D" w14:textId="77777777" w:rsidR="00DC25C6" w:rsidRPr="00566EB1" w:rsidRDefault="00DC25C6" w:rsidP="00AA0621">
      <w:pPr>
        <w:rPr>
          <w:lang w:val="lt-LT"/>
        </w:rPr>
      </w:pPr>
      <w:r w:rsidRPr="00566EB1">
        <w:rPr>
          <w:b/>
          <w:lang w:val="lt-LT"/>
        </w:rPr>
        <w:tab/>
        <w:t>Pagrindinis veiklos tikslas</w:t>
      </w:r>
      <w:r w:rsidRPr="00566EB1">
        <w:rPr>
          <w:lang w:val="lt-LT"/>
        </w:rPr>
        <w:t xml:space="preserve"> – Lietuvos gyventojų sveikatos atstatymas, prieinamos ir tinkamos įstaigos licencijoje nurodytos sveikatos priežiūros paslaugų suteikimas.</w:t>
      </w:r>
    </w:p>
    <w:p w14:paraId="7438190E" w14:textId="77777777" w:rsidR="00DC25C6" w:rsidRPr="00566EB1" w:rsidRDefault="00DC25C6" w:rsidP="00AA0621">
      <w:pPr>
        <w:rPr>
          <w:lang w:val="lt-LT"/>
        </w:rPr>
      </w:pPr>
      <w:r w:rsidRPr="00566EB1">
        <w:rPr>
          <w:lang w:val="lt-LT"/>
        </w:rPr>
        <w:tab/>
        <w:t>Pagrindiniai įstaigos veiklos uždaviniai yra organizuoti ir teikti nespecializuotas, specializuotas kvalifikuotas pirminės ir antrinės asmens sveikatos priežiūros ambulatorines ir stacionarines, palaikomojo gydymo ir slaugos, ambulatorinės reabilitacijos paslaugas.</w:t>
      </w:r>
    </w:p>
    <w:p w14:paraId="7438190F" w14:textId="77777777" w:rsidR="00DC25C6" w:rsidRPr="00566EB1" w:rsidRDefault="00DC25C6" w:rsidP="00AA0621">
      <w:pPr>
        <w:rPr>
          <w:lang w:val="lt-LT"/>
        </w:rPr>
      </w:pPr>
      <w:r w:rsidRPr="00566EB1">
        <w:rPr>
          <w:lang w:val="lt-LT"/>
        </w:rPr>
        <w:tab/>
        <w:t>Įstatymų nustatytais atvejais Rokiškio ligoninė gali imtis tam tikros rūšies veiklos tik gavusi įstatymų nustatyta tvarka išduotą licenciją. Įstaiga privalo turėti visas licencijas, kurios teisės aktuose numatytos kaip būtinos jos veiklos sąlygos.</w:t>
      </w:r>
    </w:p>
    <w:p w14:paraId="74381910" w14:textId="77777777" w:rsidR="00DC25C6" w:rsidRPr="00566EB1" w:rsidRDefault="00DC25C6" w:rsidP="006B6DD4">
      <w:pPr>
        <w:rPr>
          <w:sz w:val="22"/>
          <w:szCs w:val="22"/>
          <w:lang w:val="lt-LT"/>
        </w:rPr>
      </w:pPr>
      <w:r w:rsidRPr="00566EB1">
        <w:rPr>
          <w:b/>
          <w:lang w:val="lt-LT"/>
        </w:rPr>
        <w:tab/>
        <w:t>Skyrių struktūra</w:t>
      </w:r>
      <w:r w:rsidRPr="00566EB1">
        <w:rPr>
          <w:lang w:val="lt-LT"/>
        </w:rPr>
        <w:t>. Ligoninėje visą parą veikia Priėmimo-skubios pagalbos skyrius. Kiti struktūriniai padaliniai: Vidaus ligų skyrius, Chirurgijos ir ortopedijos-traumatologijos skyrius, Nervų ligų skyrius, Vaikų ligų skyrius, Slaugos ir palaikomojo gydymo skyrius, Anestezijos-reanimacijos skyrius, Akušerijos-ginekologijos skyrius. Ligoninei priklauso ir Konsultacijų skyrius. Vykdant restruktūrizaciją, 2008 m. prie VšĮ Rokiškio ligoninės prijungtos 2 slaugos ir palaikomojo gydymo ligoninės.</w:t>
      </w:r>
    </w:p>
    <w:p w14:paraId="74381911" w14:textId="77777777" w:rsidR="00DC25C6" w:rsidRPr="00566EB1" w:rsidRDefault="00DC25C6" w:rsidP="005A3CB2">
      <w:pPr>
        <w:spacing w:before="120" w:after="120"/>
        <w:rPr>
          <w:b/>
          <w:lang w:val="lt-LT"/>
        </w:rPr>
      </w:pPr>
      <w:r w:rsidRPr="00566EB1">
        <w:rPr>
          <w:b/>
          <w:lang w:val="lt-LT"/>
        </w:rPr>
        <w:t>2.2.1. lentelė. Informacija apie įstaigos įsigytą, nurašytą ilgalaikį turtą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701"/>
        <w:gridCol w:w="1701"/>
        <w:gridCol w:w="1843"/>
        <w:gridCol w:w="1666"/>
      </w:tblGrid>
      <w:tr w:rsidR="00DC25C6" w:rsidRPr="00566EB1" w14:paraId="7438191B" w14:textId="77777777" w:rsidTr="008D2A99">
        <w:tc>
          <w:tcPr>
            <w:tcW w:w="2943" w:type="dxa"/>
            <w:shd w:val="clear" w:color="auto" w:fill="F2F2F2"/>
          </w:tcPr>
          <w:p w14:paraId="74381912" w14:textId="77777777" w:rsidR="00DC25C6" w:rsidRPr="00566EB1" w:rsidRDefault="00DC25C6" w:rsidP="00EB340C">
            <w:pPr>
              <w:spacing w:before="120" w:after="120"/>
              <w:jc w:val="center"/>
              <w:rPr>
                <w:b/>
                <w:lang w:val="lt-LT"/>
              </w:rPr>
            </w:pPr>
            <w:r w:rsidRPr="00566EB1">
              <w:rPr>
                <w:b/>
                <w:sz w:val="22"/>
                <w:szCs w:val="22"/>
                <w:lang w:val="lt-LT"/>
              </w:rPr>
              <w:t>Ilgalaikio turto pavadinimas</w:t>
            </w:r>
          </w:p>
        </w:tc>
        <w:tc>
          <w:tcPr>
            <w:tcW w:w="1701" w:type="dxa"/>
            <w:shd w:val="clear" w:color="auto" w:fill="F2F2F2"/>
          </w:tcPr>
          <w:p w14:paraId="74381913" w14:textId="77777777" w:rsidR="00DC25C6" w:rsidRPr="00566EB1" w:rsidRDefault="00DC25C6" w:rsidP="00EB340C">
            <w:pPr>
              <w:spacing w:before="120" w:after="120"/>
              <w:jc w:val="center"/>
              <w:rPr>
                <w:b/>
                <w:lang w:val="lt-LT"/>
              </w:rPr>
            </w:pPr>
            <w:r w:rsidRPr="00566EB1">
              <w:rPr>
                <w:b/>
                <w:sz w:val="22"/>
                <w:szCs w:val="22"/>
                <w:lang w:val="lt-LT"/>
              </w:rPr>
              <w:t>Įsigijimo vertė</w:t>
            </w:r>
          </w:p>
          <w:p w14:paraId="74381914" w14:textId="77777777" w:rsidR="00DC25C6" w:rsidRPr="00566EB1" w:rsidRDefault="00DC25C6" w:rsidP="00EB340C">
            <w:pPr>
              <w:spacing w:before="120" w:after="120"/>
              <w:jc w:val="center"/>
              <w:rPr>
                <w:b/>
                <w:lang w:val="lt-LT"/>
              </w:rPr>
            </w:pPr>
            <w:r w:rsidRPr="00566EB1">
              <w:rPr>
                <w:b/>
                <w:sz w:val="22"/>
                <w:szCs w:val="22"/>
                <w:lang w:val="lt-LT"/>
              </w:rPr>
              <w:t>2013-01-01 (Lt)</w:t>
            </w:r>
          </w:p>
        </w:tc>
        <w:tc>
          <w:tcPr>
            <w:tcW w:w="1701" w:type="dxa"/>
            <w:shd w:val="clear" w:color="auto" w:fill="F2F2F2"/>
          </w:tcPr>
          <w:p w14:paraId="74381915" w14:textId="77777777" w:rsidR="00DC25C6" w:rsidRPr="00566EB1" w:rsidRDefault="00DC25C6" w:rsidP="00EB340C">
            <w:pPr>
              <w:spacing w:before="120" w:after="120"/>
              <w:jc w:val="center"/>
              <w:rPr>
                <w:b/>
                <w:lang w:val="lt-LT"/>
              </w:rPr>
            </w:pPr>
            <w:r w:rsidRPr="00566EB1">
              <w:rPr>
                <w:b/>
                <w:sz w:val="22"/>
                <w:szCs w:val="22"/>
                <w:lang w:val="lt-LT"/>
              </w:rPr>
              <w:t>Įsigyta per metus</w:t>
            </w:r>
          </w:p>
          <w:p w14:paraId="74381916" w14:textId="77777777" w:rsidR="00DC25C6" w:rsidRPr="00566EB1" w:rsidRDefault="00DC25C6" w:rsidP="00EB340C">
            <w:pPr>
              <w:spacing w:before="120" w:after="120"/>
              <w:jc w:val="center"/>
              <w:rPr>
                <w:b/>
                <w:lang w:val="lt-LT"/>
              </w:rPr>
            </w:pPr>
            <w:r w:rsidRPr="00566EB1">
              <w:rPr>
                <w:b/>
                <w:sz w:val="22"/>
                <w:szCs w:val="22"/>
                <w:lang w:val="lt-LT"/>
              </w:rPr>
              <w:t>(Lt)</w:t>
            </w:r>
          </w:p>
        </w:tc>
        <w:tc>
          <w:tcPr>
            <w:tcW w:w="1843" w:type="dxa"/>
            <w:shd w:val="clear" w:color="auto" w:fill="F2F2F2"/>
          </w:tcPr>
          <w:p w14:paraId="74381917" w14:textId="77777777" w:rsidR="00DC25C6" w:rsidRPr="00566EB1" w:rsidRDefault="00DC25C6" w:rsidP="00EB340C">
            <w:pPr>
              <w:spacing w:before="120" w:after="120"/>
              <w:jc w:val="center"/>
              <w:rPr>
                <w:b/>
                <w:lang w:val="lt-LT"/>
              </w:rPr>
            </w:pPr>
            <w:r w:rsidRPr="00566EB1">
              <w:rPr>
                <w:b/>
                <w:sz w:val="22"/>
                <w:szCs w:val="22"/>
                <w:lang w:val="lt-LT"/>
              </w:rPr>
              <w:t>Nurašyta per metus (Lt)</w:t>
            </w:r>
          </w:p>
        </w:tc>
        <w:tc>
          <w:tcPr>
            <w:tcW w:w="1666" w:type="dxa"/>
            <w:shd w:val="clear" w:color="auto" w:fill="F2F2F2"/>
          </w:tcPr>
          <w:p w14:paraId="74381918" w14:textId="77777777" w:rsidR="00DC25C6" w:rsidRPr="00566EB1" w:rsidRDefault="00DC25C6" w:rsidP="00EB340C">
            <w:pPr>
              <w:spacing w:before="120" w:after="120"/>
              <w:jc w:val="center"/>
              <w:rPr>
                <w:b/>
                <w:lang w:val="lt-LT"/>
              </w:rPr>
            </w:pPr>
            <w:r w:rsidRPr="00566EB1">
              <w:rPr>
                <w:b/>
                <w:sz w:val="22"/>
                <w:szCs w:val="22"/>
                <w:lang w:val="lt-LT"/>
              </w:rPr>
              <w:t>Įsigijimo vertė</w:t>
            </w:r>
          </w:p>
          <w:p w14:paraId="74381919" w14:textId="77777777" w:rsidR="00DC25C6" w:rsidRPr="00566EB1" w:rsidRDefault="00DC25C6" w:rsidP="00EB340C">
            <w:pPr>
              <w:spacing w:before="120" w:after="120"/>
              <w:jc w:val="center"/>
              <w:rPr>
                <w:b/>
                <w:lang w:val="lt-LT"/>
              </w:rPr>
            </w:pPr>
            <w:r w:rsidRPr="00566EB1">
              <w:rPr>
                <w:b/>
                <w:sz w:val="22"/>
                <w:szCs w:val="22"/>
                <w:lang w:val="lt-LT"/>
              </w:rPr>
              <w:t>2013-12-31</w:t>
            </w:r>
          </w:p>
          <w:p w14:paraId="7438191A" w14:textId="77777777" w:rsidR="00DC25C6" w:rsidRPr="00566EB1" w:rsidRDefault="00DC25C6" w:rsidP="00EB340C">
            <w:pPr>
              <w:spacing w:before="120" w:after="120"/>
              <w:jc w:val="center"/>
              <w:rPr>
                <w:b/>
                <w:lang w:val="lt-LT"/>
              </w:rPr>
            </w:pPr>
            <w:r w:rsidRPr="00566EB1">
              <w:rPr>
                <w:b/>
                <w:sz w:val="22"/>
                <w:szCs w:val="22"/>
                <w:lang w:val="lt-LT"/>
              </w:rPr>
              <w:t>(Lt)</w:t>
            </w:r>
          </w:p>
        </w:tc>
      </w:tr>
      <w:tr w:rsidR="00DC25C6" w:rsidRPr="00566EB1" w14:paraId="74381921" w14:textId="77777777" w:rsidTr="008D2A99">
        <w:tc>
          <w:tcPr>
            <w:tcW w:w="2943" w:type="dxa"/>
          </w:tcPr>
          <w:p w14:paraId="7438191C" w14:textId="77777777" w:rsidR="00DC25C6" w:rsidRPr="00566EB1" w:rsidRDefault="00DC25C6" w:rsidP="008D2A99">
            <w:pPr>
              <w:spacing w:before="120" w:after="120"/>
              <w:rPr>
                <w:lang w:val="lt-LT"/>
              </w:rPr>
            </w:pPr>
            <w:r w:rsidRPr="00566EB1">
              <w:rPr>
                <w:sz w:val="22"/>
                <w:szCs w:val="22"/>
                <w:lang w:val="lt-LT"/>
              </w:rPr>
              <w:t>Programinė įranga ir</w:t>
            </w:r>
            <w:r w:rsidRPr="00566EB1">
              <w:rPr>
                <w:b/>
                <w:sz w:val="22"/>
                <w:szCs w:val="22"/>
                <w:lang w:val="lt-LT"/>
              </w:rPr>
              <w:t xml:space="preserve"> </w:t>
            </w:r>
            <w:r w:rsidRPr="00566EB1">
              <w:rPr>
                <w:sz w:val="22"/>
                <w:szCs w:val="22"/>
                <w:lang w:val="lt-LT"/>
              </w:rPr>
              <w:t>licencijos</w:t>
            </w:r>
          </w:p>
        </w:tc>
        <w:tc>
          <w:tcPr>
            <w:tcW w:w="1701" w:type="dxa"/>
          </w:tcPr>
          <w:p w14:paraId="7438191D" w14:textId="77777777" w:rsidR="00DC25C6" w:rsidRPr="00566EB1" w:rsidRDefault="00DC25C6" w:rsidP="008D2A99">
            <w:pPr>
              <w:spacing w:before="120" w:after="120"/>
              <w:jc w:val="center"/>
              <w:rPr>
                <w:lang w:val="lt-LT"/>
              </w:rPr>
            </w:pPr>
            <w:r w:rsidRPr="00566EB1">
              <w:rPr>
                <w:sz w:val="22"/>
                <w:szCs w:val="22"/>
                <w:lang w:val="lt-LT"/>
              </w:rPr>
              <w:t>62859</w:t>
            </w:r>
          </w:p>
        </w:tc>
        <w:tc>
          <w:tcPr>
            <w:tcW w:w="1701" w:type="dxa"/>
          </w:tcPr>
          <w:p w14:paraId="7438191E" w14:textId="77777777" w:rsidR="00DC25C6" w:rsidRPr="00566EB1" w:rsidRDefault="00DC25C6" w:rsidP="008D2A99">
            <w:pPr>
              <w:spacing w:before="120" w:after="120"/>
              <w:jc w:val="center"/>
              <w:rPr>
                <w:lang w:val="lt-LT"/>
              </w:rPr>
            </w:pPr>
            <w:r w:rsidRPr="00566EB1">
              <w:rPr>
                <w:sz w:val="22"/>
                <w:szCs w:val="22"/>
                <w:lang w:val="lt-LT"/>
              </w:rPr>
              <w:t>4282</w:t>
            </w:r>
          </w:p>
        </w:tc>
        <w:tc>
          <w:tcPr>
            <w:tcW w:w="1843" w:type="dxa"/>
          </w:tcPr>
          <w:p w14:paraId="7438191F" w14:textId="77777777" w:rsidR="00DC25C6" w:rsidRPr="00566EB1" w:rsidRDefault="00DC25C6" w:rsidP="008D2A99">
            <w:pPr>
              <w:spacing w:before="120" w:after="120"/>
              <w:jc w:val="center"/>
              <w:rPr>
                <w:highlight w:val="yellow"/>
                <w:lang w:val="lt-LT"/>
              </w:rPr>
            </w:pPr>
            <w:r w:rsidRPr="00566EB1">
              <w:rPr>
                <w:sz w:val="22"/>
                <w:szCs w:val="22"/>
                <w:lang w:val="lt-LT"/>
              </w:rPr>
              <w:t>10628</w:t>
            </w:r>
          </w:p>
        </w:tc>
        <w:tc>
          <w:tcPr>
            <w:tcW w:w="1666" w:type="dxa"/>
          </w:tcPr>
          <w:p w14:paraId="74381920" w14:textId="77777777" w:rsidR="00DC25C6" w:rsidRPr="00566EB1" w:rsidRDefault="00DC25C6" w:rsidP="008D2A99">
            <w:pPr>
              <w:spacing w:before="120" w:after="120"/>
              <w:jc w:val="center"/>
              <w:rPr>
                <w:highlight w:val="yellow"/>
                <w:lang w:val="lt-LT"/>
              </w:rPr>
            </w:pPr>
            <w:r w:rsidRPr="00566EB1">
              <w:rPr>
                <w:sz w:val="22"/>
                <w:szCs w:val="22"/>
                <w:lang w:val="lt-LT"/>
              </w:rPr>
              <w:t>56513</w:t>
            </w:r>
          </w:p>
        </w:tc>
      </w:tr>
      <w:tr w:rsidR="00DC25C6" w:rsidRPr="00566EB1" w14:paraId="74381927" w14:textId="77777777" w:rsidTr="008D2A99">
        <w:tc>
          <w:tcPr>
            <w:tcW w:w="2943" w:type="dxa"/>
          </w:tcPr>
          <w:p w14:paraId="74381922" w14:textId="77777777" w:rsidR="00DC25C6" w:rsidRPr="00566EB1" w:rsidRDefault="00DC25C6" w:rsidP="008D2A99">
            <w:pPr>
              <w:spacing w:before="120" w:after="120"/>
              <w:rPr>
                <w:lang w:val="lt-LT"/>
              </w:rPr>
            </w:pPr>
            <w:r w:rsidRPr="00566EB1">
              <w:rPr>
                <w:sz w:val="22"/>
                <w:szCs w:val="22"/>
                <w:lang w:val="lt-LT"/>
              </w:rPr>
              <w:t>Medicininė įranga</w:t>
            </w:r>
          </w:p>
        </w:tc>
        <w:tc>
          <w:tcPr>
            <w:tcW w:w="1701" w:type="dxa"/>
          </w:tcPr>
          <w:p w14:paraId="74381923" w14:textId="77777777" w:rsidR="00DC25C6" w:rsidRPr="00566EB1" w:rsidRDefault="00DC25C6" w:rsidP="008D2A99">
            <w:pPr>
              <w:spacing w:before="120" w:after="120"/>
              <w:jc w:val="center"/>
              <w:rPr>
                <w:lang w:val="lt-LT"/>
              </w:rPr>
            </w:pPr>
            <w:r w:rsidRPr="00566EB1">
              <w:rPr>
                <w:sz w:val="22"/>
                <w:szCs w:val="22"/>
                <w:lang w:val="lt-LT"/>
              </w:rPr>
              <w:t>9900339</w:t>
            </w:r>
          </w:p>
        </w:tc>
        <w:tc>
          <w:tcPr>
            <w:tcW w:w="1701" w:type="dxa"/>
          </w:tcPr>
          <w:p w14:paraId="74381924" w14:textId="77777777" w:rsidR="00DC25C6" w:rsidRPr="00566EB1" w:rsidRDefault="00DC25C6" w:rsidP="008D2A99">
            <w:pPr>
              <w:spacing w:before="120" w:after="120"/>
              <w:jc w:val="center"/>
              <w:rPr>
                <w:lang w:val="lt-LT"/>
              </w:rPr>
            </w:pPr>
            <w:r w:rsidRPr="00566EB1">
              <w:rPr>
                <w:sz w:val="22"/>
                <w:szCs w:val="22"/>
                <w:lang w:val="lt-LT"/>
              </w:rPr>
              <w:t>855708</w:t>
            </w:r>
          </w:p>
        </w:tc>
        <w:tc>
          <w:tcPr>
            <w:tcW w:w="1843" w:type="dxa"/>
          </w:tcPr>
          <w:p w14:paraId="74381925" w14:textId="77777777" w:rsidR="00DC25C6" w:rsidRPr="00566EB1" w:rsidRDefault="00DC25C6" w:rsidP="008D2A99">
            <w:pPr>
              <w:spacing w:before="120" w:after="120"/>
              <w:jc w:val="center"/>
              <w:rPr>
                <w:lang w:val="lt-LT"/>
              </w:rPr>
            </w:pPr>
            <w:r w:rsidRPr="00566EB1">
              <w:rPr>
                <w:sz w:val="22"/>
                <w:szCs w:val="22"/>
                <w:lang w:val="lt-LT"/>
              </w:rPr>
              <w:t>-</w:t>
            </w:r>
          </w:p>
        </w:tc>
        <w:tc>
          <w:tcPr>
            <w:tcW w:w="1666" w:type="dxa"/>
          </w:tcPr>
          <w:p w14:paraId="74381926" w14:textId="77777777" w:rsidR="00DC25C6" w:rsidRPr="00566EB1" w:rsidRDefault="00DC25C6" w:rsidP="008D2A99">
            <w:pPr>
              <w:spacing w:before="120" w:after="120"/>
              <w:jc w:val="center"/>
              <w:rPr>
                <w:lang w:val="lt-LT"/>
              </w:rPr>
            </w:pPr>
            <w:r w:rsidRPr="00566EB1">
              <w:rPr>
                <w:sz w:val="22"/>
                <w:szCs w:val="22"/>
                <w:lang w:val="lt-LT"/>
              </w:rPr>
              <w:t>10756047</w:t>
            </w:r>
          </w:p>
        </w:tc>
      </w:tr>
      <w:tr w:rsidR="00DC25C6" w:rsidRPr="00566EB1" w14:paraId="7438192D" w14:textId="77777777" w:rsidTr="008D2A99">
        <w:tc>
          <w:tcPr>
            <w:tcW w:w="2943" w:type="dxa"/>
          </w:tcPr>
          <w:p w14:paraId="74381928" w14:textId="77777777" w:rsidR="00DC25C6" w:rsidRPr="00566EB1" w:rsidRDefault="00DC25C6" w:rsidP="008D2A99">
            <w:pPr>
              <w:spacing w:before="120" w:after="120"/>
              <w:rPr>
                <w:lang w:val="lt-LT"/>
              </w:rPr>
            </w:pPr>
            <w:r w:rsidRPr="00566EB1">
              <w:rPr>
                <w:sz w:val="22"/>
                <w:szCs w:val="22"/>
                <w:lang w:val="lt-LT"/>
              </w:rPr>
              <w:t>Transporto priemonės</w:t>
            </w:r>
          </w:p>
        </w:tc>
        <w:tc>
          <w:tcPr>
            <w:tcW w:w="1701" w:type="dxa"/>
          </w:tcPr>
          <w:p w14:paraId="74381929" w14:textId="77777777" w:rsidR="00DC25C6" w:rsidRPr="00566EB1" w:rsidRDefault="00DC25C6" w:rsidP="008D2A99">
            <w:pPr>
              <w:spacing w:before="120" w:after="120"/>
              <w:jc w:val="center"/>
              <w:rPr>
                <w:lang w:val="lt-LT"/>
              </w:rPr>
            </w:pPr>
            <w:r w:rsidRPr="00566EB1">
              <w:rPr>
                <w:sz w:val="22"/>
                <w:szCs w:val="22"/>
                <w:lang w:val="lt-LT"/>
              </w:rPr>
              <w:t>240362</w:t>
            </w:r>
          </w:p>
        </w:tc>
        <w:tc>
          <w:tcPr>
            <w:tcW w:w="1701" w:type="dxa"/>
          </w:tcPr>
          <w:p w14:paraId="7438192A" w14:textId="77777777" w:rsidR="00DC25C6" w:rsidRPr="00566EB1" w:rsidRDefault="00DC25C6" w:rsidP="008D2A99">
            <w:pPr>
              <w:spacing w:before="120" w:after="120"/>
              <w:jc w:val="center"/>
              <w:rPr>
                <w:lang w:val="lt-LT"/>
              </w:rPr>
            </w:pPr>
            <w:r w:rsidRPr="00566EB1">
              <w:rPr>
                <w:sz w:val="22"/>
                <w:szCs w:val="22"/>
                <w:lang w:val="lt-LT"/>
              </w:rPr>
              <w:t>-</w:t>
            </w:r>
          </w:p>
        </w:tc>
        <w:tc>
          <w:tcPr>
            <w:tcW w:w="1843" w:type="dxa"/>
          </w:tcPr>
          <w:p w14:paraId="7438192B" w14:textId="77777777" w:rsidR="00DC25C6" w:rsidRPr="00566EB1" w:rsidRDefault="00DC25C6" w:rsidP="008D2A99">
            <w:pPr>
              <w:spacing w:before="120" w:after="120"/>
              <w:jc w:val="center"/>
              <w:rPr>
                <w:lang w:val="lt-LT"/>
              </w:rPr>
            </w:pPr>
            <w:r w:rsidRPr="00566EB1">
              <w:rPr>
                <w:sz w:val="22"/>
                <w:szCs w:val="22"/>
                <w:lang w:val="lt-LT"/>
              </w:rPr>
              <w:t>-</w:t>
            </w:r>
          </w:p>
        </w:tc>
        <w:tc>
          <w:tcPr>
            <w:tcW w:w="1666" w:type="dxa"/>
          </w:tcPr>
          <w:p w14:paraId="7438192C" w14:textId="77777777" w:rsidR="00DC25C6" w:rsidRPr="00566EB1" w:rsidRDefault="00DC25C6" w:rsidP="008D2A99">
            <w:pPr>
              <w:spacing w:before="120" w:after="120"/>
              <w:jc w:val="center"/>
              <w:rPr>
                <w:lang w:val="lt-LT"/>
              </w:rPr>
            </w:pPr>
            <w:r w:rsidRPr="00566EB1">
              <w:rPr>
                <w:sz w:val="22"/>
                <w:szCs w:val="22"/>
                <w:lang w:val="lt-LT"/>
              </w:rPr>
              <w:t>240362</w:t>
            </w:r>
          </w:p>
        </w:tc>
      </w:tr>
      <w:tr w:rsidR="00DC25C6" w:rsidRPr="00566EB1" w14:paraId="74381933" w14:textId="77777777" w:rsidTr="008D2A99">
        <w:tc>
          <w:tcPr>
            <w:tcW w:w="2943" w:type="dxa"/>
          </w:tcPr>
          <w:p w14:paraId="7438192E" w14:textId="77777777" w:rsidR="00DC25C6" w:rsidRPr="00566EB1" w:rsidRDefault="00DC25C6" w:rsidP="008D2A99">
            <w:pPr>
              <w:spacing w:before="120" w:after="120"/>
              <w:rPr>
                <w:lang w:val="lt-LT"/>
              </w:rPr>
            </w:pPr>
            <w:r w:rsidRPr="00566EB1">
              <w:rPr>
                <w:sz w:val="22"/>
                <w:szCs w:val="22"/>
                <w:lang w:val="lt-LT"/>
              </w:rPr>
              <w:t>Baldai ir biuro įranga</w:t>
            </w:r>
          </w:p>
        </w:tc>
        <w:tc>
          <w:tcPr>
            <w:tcW w:w="1701" w:type="dxa"/>
          </w:tcPr>
          <w:p w14:paraId="7438192F" w14:textId="77777777" w:rsidR="00DC25C6" w:rsidRPr="00566EB1" w:rsidRDefault="00DC25C6" w:rsidP="008D2A99">
            <w:pPr>
              <w:spacing w:before="120" w:after="120"/>
              <w:jc w:val="center"/>
              <w:rPr>
                <w:lang w:val="lt-LT"/>
              </w:rPr>
            </w:pPr>
            <w:r w:rsidRPr="00566EB1">
              <w:rPr>
                <w:sz w:val="22"/>
                <w:szCs w:val="22"/>
                <w:lang w:val="lt-LT"/>
              </w:rPr>
              <w:t>350595</w:t>
            </w:r>
          </w:p>
        </w:tc>
        <w:tc>
          <w:tcPr>
            <w:tcW w:w="1701" w:type="dxa"/>
          </w:tcPr>
          <w:p w14:paraId="74381930" w14:textId="77777777" w:rsidR="00DC25C6" w:rsidRPr="00566EB1" w:rsidRDefault="00DC25C6" w:rsidP="008D2A99">
            <w:pPr>
              <w:spacing w:before="120" w:after="120"/>
              <w:jc w:val="center"/>
              <w:rPr>
                <w:lang w:val="lt-LT"/>
              </w:rPr>
            </w:pPr>
            <w:r w:rsidRPr="00566EB1">
              <w:rPr>
                <w:sz w:val="22"/>
                <w:szCs w:val="22"/>
                <w:lang w:val="lt-LT"/>
              </w:rPr>
              <w:t>14079</w:t>
            </w:r>
          </w:p>
        </w:tc>
        <w:tc>
          <w:tcPr>
            <w:tcW w:w="1843" w:type="dxa"/>
          </w:tcPr>
          <w:p w14:paraId="74381931" w14:textId="77777777" w:rsidR="00DC25C6" w:rsidRPr="00566EB1" w:rsidRDefault="00DC25C6" w:rsidP="008D2A99">
            <w:pPr>
              <w:spacing w:before="120" w:after="120"/>
              <w:jc w:val="center"/>
              <w:rPr>
                <w:lang w:val="lt-LT"/>
              </w:rPr>
            </w:pPr>
            <w:r w:rsidRPr="00566EB1">
              <w:rPr>
                <w:sz w:val="22"/>
                <w:szCs w:val="22"/>
                <w:lang w:val="lt-LT"/>
              </w:rPr>
              <w:t>21364</w:t>
            </w:r>
          </w:p>
        </w:tc>
        <w:tc>
          <w:tcPr>
            <w:tcW w:w="1666" w:type="dxa"/>
          </w:tcPr>
          <w:p w14:paraId="74381932" w14:textId="77777777" w:rsidR="00DC25C6" w:rsidRPr="00566EB1" w:rsidRDefault="00DC25C6" w:rsidP="008D2A99">
            <w:pPr>
              <w:spacing w:before="120" w:after="120"/>
              <w:jc w:val="center"/>
              <w:rPr>
                <w:lang w:val="lt-LT"/>
              </w:rPr>
            </w:pPr>
            <w:r w:rsidRPr="00566EB1">
              <w:rPr>
                <w:sz w:val="22"/>
                <w:szCs w:val="22"/>
                <w:lang w:val="lt-LT"/>
              </w:rPr>
              <w:t>343310</w:t>
            </w:r>
          </w:p>
        </w:tc>
      </w:tr>
      <w:tr w:rsidR="00DC25C6" w:rsidRPr="00566EB1" w14:paraId="74381939" w14:textId="77777777" w:rsidTr="008D2A99">
        <w:tc>
          <w:tcPr>
            <w:tcW w:w="2943" w:type="dxa"/>
          </w:tcPr>
          <w:p w14:paraId="74381934" w14:textId="77777777" w:rsidR="00DC25C6" w:rsidRPr="00566EB1" w:rsidRDefault="00DC25C6" w:rsidP="008D2A99">
            <w:pPr>
              <w:spacing w:before="120" w:after="120"/>
              <w:rPr>
                <w:lang w:val="lt-LT"/>
              </w:rPr>
            </w:pPr>
            <w:r w:rsidRPr="00566EB1">
              <w:rPr>
                <w:sz w:val="22"/>
                <w:szCs w:val="22"/>
                <w:lang w:val="lt-LT"/>
              </w:rPr>
              <w:t>Kitas ilgalaikis turtas</w:t>
            </w:r>
          </w:p>
        </w:tc>
        <w:tc>
          <w:tcPr>
            <w:tcW w:w="1701" w:type="dxa"/>
          </w:tcPr>
          <w:p w14:paraId="74381935" w14:textId="77777777" w:rsidR="00DC25C6" w:rsidRPr="00566EB1" w:rsidRDefault="00DC25C6" w:rsidP="008D2A99">
            <w:pPr>
              <w:spacing w:before="120" w:after="120"/>
              <w:jc w:val="center"/>
              <w:rPr>
                <w:lang w:val="lt-LT"/>
              </w:rPr>
            </w:pPr>
            <w:r w:rsidRPr="00566EB1">
              <w:rPr>
                <w:sz w:val="22"/>
                <w:szCs w:val="22"/>
                <w:lang w:val="lt-LT"/>
              </w:rPr>
              <w:t>98646</w:t>
            </w:r>
          </w:p>
        </w:tc>
        <w:tc>
          <w:tcPr>
            <w:tcW w:w="1701" w:type="dxa"/>
          </w:tcPr>
          <w:p w14:paraId="74381936" w14:textId="77777777" w:rsidR="00DC25C6" w:rsidRPr="00566EB1" w:rsidRDefault="00DC25C6" w:rsidP="008D2A99">
            <w:pPr>
              <w:spacing w:before="120" w:after="120"/>
              <w:jc w:val="center"/>
              <w:rPr>
                <w:lang w:val="lt-LT"/>
              </w:rPr>
            </w:pPr>
            <w:r w:rsidRPr="00566EB1">
              <w:rPr>
                <w:sz w:val="22"/>
                <w:szCs w:val="22"/>
                <w:lang w:val="lt-LT"/>
              </w:rPr>
              <w:t>1015</w:t>
            </w:r>
          </w:p>
        </w:tc>
        <w:tc>
          <w:tcPr>
            <w:tcW w:w="1843" w:type="dxa"/>
          </w:tcPr>
          <w:p w14:paraId="74381937" w14:textId="77777777" w:rsidR="00DC25C6" w:rsidRPr="00566EB1" w:rsidRDefault="00DC25C6" w:rsidP="008D2A99">
            <w:pPr>
              <w:spacing w:before="120" w:after="120"/>
              <w:jc w:val="center"/>
              <w:rPr>
                <w:lang w:val="lt-LT"/>
              </w:rPr>
            </w:pPr>
            <w:r w:rsidRPr="00566EB1">
              <w:rPr>
                <w:sz w:val="22"/>
                <w:szCs w:val="22"/>
                <w:lang w:val="lt-LT"/>
              </w:rPr>
              <w:t>2307</w:t>
            </w:r>
          </w:p>
        </w:tc>
        <w:tc>
          <w:tcPr>
            <w:tcW w:w="1666" w:type="dxa"/>
          </w:tcPr>
          <w:p w14:paraId="74381938" w14:textId="77777777" w:rsidR="00DC25C6" w:rsidRPr="00566EB1" w:rsidRDefault="00DC25C6" w:rsidP="008D2A99">
            <w:pPr>
              <w:spacing w:before="120" w:after="120"/>
              <w:jc w:val="center"/>
              <w:rPr>
                <w:lang w:val="lt-LT"/>
              </w:rPr>
            </w:pPr>
            <w:r w:rsidRPr="00566EB1">
              <w:rPr>
                <w:sz w:val="22"/>
                <w:szCs w:val="22"/>
                <w:lang w:val="lt-LT"/>
              </w:rPr>
              <w:t>97354</w:t>
            </w:r>
          </w:p>
        </w:tc>
      </w:tr>
      <w:tr w:rsidR="00DC25C6" w:rsidRPr="00566EB1" w14:paraId="7438193F" w14:textId="77777777" w:rsidTr="008D2A99">
        <w:tc>
          <w:tcPr>
            <w:tcW w:w="2943" w:type="dxa"/>
          </w:tcPr>
          <w:p w14:paraId="7438193A" w14:textId="77777777" w:rsidR="00DC25C6" w:rsidRPr="00566EB1" w:rsidRDefault="00DC25C6" w:rsidP="008D2A99">
            <w:pPr>
              <w:spacing w:before="120" w:after="120"/>
              <w:rPr>
                <w:b/>
                <w:lang w:val="lt-LT"/>
              </w:rPr>
            </w:pPr>
            <w:r w:rsidRPr="00566EB1">
              <w:rPr>
                <w:b/>
                <w:sz w:val="22"/>
                <w:szCs w:val="22"/>
                <w:lang w:val="lt-LT"/>
              </w:rPr>
              <w:t>Iš viso:</w:t>
            </w:r>
          </w:p>
        </w:tc>
        <w:tc>
          <w:tcPr>
            <w:tcW w:w="1701" w:type="dxa"/>
          </w:tcPr>
          <w:p w14:paraId="7438193B" w14:textId="77777777" w:rsidR="00DC25C6" w:rsidRPr="00566EB1" w:rsidRDefault="00DC25C6" w:rsidP="008D2A99">
            <w:pPr>
              <w:spacing w:before="120" w:after="120"/>
              <w:jc w:val="center"/>
              <w:rPr>
                <w:b/>
                <w:lang w:val="lt-LT"/>
              </w:rPr>
            </w:pPr>
            <w:r w:rsidRPr="00566EB1">
              <w:rPr>
                <w:b/>
                <w:sz w:val="22"/>
                <w:szCs w:val="22"/>
                <w:lang w:val="lt-LT"/>
              </w:rPr>
              <w:t>10652801</w:t>
            </w:r>
          </w:p>
        </w:tc>
        <w:tc>
          <w:tcPr>
            <w:tcW w:w="1701" w:type="dxa"/>
          </w:tcPr>
          <w:p w14:paraId="7438193C" w14:textId="77777777" w:rsidR="00DC25C6" w:rsidRPr="00566EB1" w:rsidRDefault="00DC25C6" w:rsidP="008D2A99">
            <w:pPr>
              <w:spacing w:before="120" w:after="120"/>
              <w:jc w:val="center"/>
              <w:rPr>
                <w:b/>
                <w:lang w:val="lt-LT"/>
              </w:rPr>
            </w:pPr>
            <w:r w:rsidRPr="00566EB1">
              <w:rPr>
                <w:b/>
                <w:sz w:val="22"/>
                <w:szCs w:val="22"/>
                <w:lang w:val="lt-LT"/>
              </w:rPr>
              <w:t>875084</w:t>
            </w:r>
          </w:p>
        </w:tc>
        <w:tc>
          <w:tcPr>
            <w:tcW w:w="1843" w:type="dxa"/>
          </w:tcPr>
          <w:p w14:paraId="7438193D" w14:textId="77777777" w:rsidR="00DC25C6" w:rsidRPr="00566EB1" w:rsidRDefault="00DC25C6" w:rsidP="008D2A99">
            <w:pPr>
              <w:spacing w:before="120" w:after="120"/>
              <w:jc w:val="center"/>
              <w:rPr>
                <w:b/>
                <w:lang w:val="lt-LT"/>
              </w:rPr>
            </w:pPr>
            <w:r w:rsidRPr="00566EB1">
              <w:rPr>
                <w:b/>
                <w:sz w:val="22"/>
                <w:szCs w:val="22"/>
                <w:lang w:val="lt-LT"/>
              </w:rPr>
              <w:t>34299</w:t>
            </w:r>
          </w:p>
        </w:tc>
        <w:tc>
          <w:tcPr>
            <w:tcW w:w="1666" w:type="dxa"/>
          </w:tcPr>
          <w:p w14:paraId="7438193E" w14:textId="77777777" w:rsidR="00DC25C6" w:rsidRPr="00566EB1" w:rsidRDefault="00DC25C6" w:rsidP="008D2A99">
            <w:pPr>
              <w:spacing w:before="120" w:after="120"/>
              <w:jc w:val="center"/>
              <w:rPr>
                <w:b/>
                <w:lang w:val="lt-LT"/>
              </w:rPr>
            </w:pPr>
            <w:r w:rsidRPr="00566EB1">
              <w:rPr>
                <w:b/>
                <w:sz w:val="22"/>
                <w:szCs w:val="22"/>
                <w:lang w:val="lt-LT"/>
              </w:rPr>
              <w:t>11493586</w:t>
            </w:r>
          </w:p>
        </w:tc>
      </w:tr>
    </w:tbl>
    <w:p w14:paraId="74381940" w14:textId="77777777" w:rsidR="00DC25C6" w:rsidRPr="00566EB1" w:rsidRDefault="00DC25C6" w:rsidP="00EE1B2B">
      <w:pPr>
        <w:spacing w:before="120" w:after="120"/>
        <w:jc w:val="both"/>
        <w:rPr>
          <w:sz w:val="22"/>
          <w:szCs w:val="22"/>
          <w:lang w:val="lt-LT"/>
        </w:rPr>
      </w:pPr>
    </w:p>
    <w:p w14:paraId="74381941" w14:textId="77777777" w:rsidR="00DC25C6" w:rsidRPr="00566EB1" w:rsidRDefault="00DC25C6" w:rsidP="00EE1B2B">
      <w:pPr>
        <w:rPr>
          <w:lang w:val="lt-LT"/>
        </w:rPr>
      </w:pPr>
      <w:r w:rsidRPr="00566EB1">
        <w:rPr>
          <w:b/>
          <w:lang w:val="lt-LT"/>
        </w:rPr>
        <w:tab/>
        <w:t>Įstaigos veikla</w:t>
      </w:r>
      <w:r w:rsidRPr="00566EB1">
        <w:rPr>
          <w:lang w:val="lt-LT"/>
        </w:rPr>
        <w:t>. 2013 m. pabaigoje ligoninės personalą sudarė 282 darbuotojai. Darbuotojų pasiskirstymas pagal atliekamas funkcijas pateiktas žemiau esančioje lentelėje. Remiantis šios lentelės duomenimis, ligoninėje daugiausia dirba gydytojų bei slaugytojų. Didelė dalis darbuotojų užima tam tikras pareigas ligoninės ūkio dalyje.</w:t>
      </w:r>
    </w:p>
    <w:p w14:paraId="74381942" w14:textId="77777777" w:rsidR="00DC25C6" w:rsidRPr="00566EB1" w:rsidRDefault="00DC25C6" w:rsidP="005A3CB2">
      <w:pPr>
        <w:spacing w:before="240" w:after="120"/>
        <w:rPr>
          <w:b/>
          <w:lang w:val="lt-LT"/>
        </w:rPr>
      </w:pPr>
      <w:r w:rsidRPr="00566EB1">
        <w:rPr>
          <w:b/>
          <w:lang w:val="lt-LT"/>
        </w:rPr>
        <w:t>2.2.2. lentelė. Rokiškio ligoninės darbuotojai 2013 m.</w:t>
      </w: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5"/>
        <w:gridCol w:w="3281"/>
      </w:tblGrid>
      <w:tr w:rsidR="00DC25C6" w:rsidRPr="00566EB1" w14:paraId="74381945" w14:textId="77777777" w:rsidTr="006B037D">
        <w:trPr>
          <w:jc w:val="center"/>
        </w:trPr>
        <w:tc>
          <w:tcPr>
            <w:tcW w:w="3287" w:type="pct"/>
            <w:shd w:val="clear" w:color="auto" w:fill="F2F2F2"/>
            <w:vAlign w:val="center"/>
          </w:tcPr>
          <w:p w14:paraId="74381943" w14:textId="77777777" w:rsidR="00DC25C6" w:rsidRPr="00566EB1" w:rsidRDefault="00DC25C6" w:rsidP="006B037D">
            <w:pPr>
              <w:jc w:val="center"/>
              <w:rPr>
                <w:b/>
                <w:lang w:val="lt-LT"/>
              </w:rPr>
            </w:pPr>
            <w:r w:rsidRPr="00566EB1">
              <w:rPr>
                <w:b/>
                <w:sz w:val="22"/>
                <w:szCs w:val="22"/>
                <w:lang w:val="lt-LT"/>
              </w:rPr>
              <w:t>Darbuotojai pagal atliekamas funkcijas</w:t>
            </w:r>
          </w:p>
        </w:tc>
        <w:tc>
          <w:tcPr>
            <w:tcW w:w="1713" w:type="pct"/>
            <w:shd w:val="clear" w:color="auto" w:fill="F2F2F2"/>
            <w:vAlign w:val="center"/>
          </w:tcPr>
          <w:p w14:paraId="74381944" w14:textId="77777777" w:rsidR="00DC25C6" w:rsidRPr="00566EB1" w:rsidRDefault="00DC25C6" w:rsidP="006B037D">
            <w:pPr>
              <w:jc w:val="center"/>
              <w:rPr>
                <w:b/>
                <w:lang w:val="lt-LT"/>
              </w:rPr>
            </w:pPr>
            <w:r w:rsidRPr="00566EB1">
              <w:rPr>
                <w:b/>
                <w:sz w:val="22"/>
                <w:szCs w:val="22"/>
                <w:lang w:val="lt-LT"/>
              </w:rPr>
              <w:t>Skaičius</w:t>
            </w:r>
          </w:p>
        </w:tc>
      </w:tr>
      <w:tr w:rsidR="00DC25C6" w:rsidRPr="00566EB1" w14:paraId="74381948" w14:textId="77777777" w:rsidTr="0017100F">
        <w:trPr>
          <w:trHeight w:val="70"/>
          <w:jc w:val="center"/>
        </w:trPr>
        <w:tc>
          <w:tcPr>
            <w:tcW w:w="3287" w:type="pct"/>
            <w:shd w:val="clear" w:color="auto" w:fill="FFFFFF"/>
          </w:tcPr>
          <w:p w14:paraId="74381946" w14:textId="77777777" w:rsidR="00DC25C6" w:rsidRPr="00566EB1" w:rsidRDefault="00DC25C6" w:rsidP="006B037D">
            <w:pPr>
              <w:rPr>
                <w:lang w:val="lt-LT"/>
              </w:rPr>
            </w:pPr>
            <w:r w:rsidRPr="00566EB1">
              <w:rPr>
                <w:sz w:val="22"/>
                <w:szCs w:val="22"/>
                <w:lang w:val="lt-LT"/>
              </w:rPr>
              <w:t>Administracija</w:t>
            </w:r>
          </w:p>
        </w:tc>
        <w:tc>
          <w:tcPr>
            <w:tcW w:w="1713" w:type="pct"/>
          </w:tcPr>
          <w:p w14:paraId="74381947" w14:textId="77777777" w:rsidR="00DC25C6" w:rsidRPr="00566EB1" w:rsidRDefault="00DC25C6" w:rsidP="006B037D">
            <w:pPr>
              <w:jc w:val="center"/>
              <w:rPr>
                <w:lang w:val="lt-LT"/>
              </w:rPr>
            </w:pPr>
            <w:r w:rsidRPr="00566EB1">
              <w:rPr>
                <w:sz w:val="22"/>
                <w:szCs w:val="22"/>
                <w:lang w:val="lt-LT"/>
              </w:rPr>
              <w:t>4</w:t>
            </w:r>
          </w:p>
        </w:tc>
      </w:tr>
      <w:tr w:rsidR="00DC25C6" w:rsidRPr="00566EB1" w14:paraId="7438194B" w14:textId="77777777" w:rsidTr="006B037D">
        <w:trPr>
          <w:jc w:val="center"/>
        </w:trPr>
        <w:tc>
          <w:tcPr>
            <w:tcW w:w="3287" w:type="pct"/>
            <w:shd w:val="clear" w:color="auto" w:fill="FFFFFF"/>
          </w:tcPr>
          <w:p w14:paraId="74381949" w14:textId="77777777" w:rsidR="00DC25C6" w:rsidRPr="00566EB1" w:rsidRDefault="00DC25C6" w:rsidP="006B037D">
            <w:pPr>
              <w:rPr>
                <w:lang w:val="lt-LT"/>
              </w:rPr>
            </w:pPr>
            <w:r w:rsidRPr="00566EB1">
              <w:rPr>
                <w:sz w:val="22"/>
                <w:szCs w:val="22"/>
                <w:lang w:val="lt-LT"/>
              </w:rPr>
              <w:t>Gydytojai</w:t>
            </w:r>
          </w:p>
        </w:tc>
        <w:tc>
          <w:tcPr>
            <w:tcW w:w="1713" w:type="pct"/>
          </w:tcPr>
          <w:p w14:paraId="7438194A" w14:textId="77777777" w:rsidR="00DC25C6" w:rsidRPr="00566EB1" w:rsidRDefault="00DC25C6" w:rsidP="006B037D">
            <w:pPr>
              <w:jc w:val="center"/>
              <w:rPr>
                <w:lang w:val="lt-LT"/>
              </w:rPr>
            </w:pPr>
            <w:r w:rsidRPr="00566EB1">
              <w:rPr>
                <w:sz w:val="22"/>
                <w:szCs w:val="22"/>
                <w:lang w:val="lt-LT"/>
              </w:rPr>
              <w:t>54</w:t>
            </w:r>
          </w:p>
        </w:tc>
      </w:tr>
      <w:tr w:rsidR="00DC25C6" w:rsidRPr="00566EB1" w14:paraId="7438194E" w14:textId="77777777" w:rsidTr="006B037D">
        <w:trPr>
          <w:jc w:val="center"/>
        </w:trPr>
        <w:tc>
          <w:tcPr>
            <w:tcW w:w="3287" w:type="pct"/>
            <w:shd w:val="clear" w:color="auto" w:fill="FFFFFF"/>
          </w:tcPr>
          <w:p w14:paraId="7438194C" w14:textId="77777777" w:rsidR="00DC25C6" w:rsidRPr="00566EB1" w:rsidRDefault="00DC25C6" w:rsidP="006B037D">
            <w:pPr>
              <w:rPr>
                <w:lang w:val="lt-LT"/>
              </w:rPr>
            </w:pPr>
            <w:r w:rsidRPr="00566EB1">
              <w:rPr>
                <w:sz w:val="22"/>
                <w:szCs w:val="22"/>
                <w:lang w:val="lt-LT"/>
              </w:rPr>
              <w:t>Slaugytojai</w:t>
            </w:r>
          </w:p>
        </w:tc>
        <w:tc>
          <w:tcPr>
            <w:tcW w:w="1713" w:type="pct"/>
          </w:tcPr>
          <w:p w14:paraId="7438194D" w14:textId="77777777" w:rsidR="00DC25C6" w:rsidRPr="00566EB1" w:rsidRDefault="00DC25C6" w:rsidP="006B037D">
            <w:pPr>
              <w:jc w:val="center"/>
              <w:rPr>
                <w:lang w:val="lt-LT"/>
              </w:rPr>
            </w:pPr>
            <w:r w:rsidRPr="00566EB1">
              <w:rPr>
                <w:sz w:val="22"/>
                <w:szCs w:val="22"/>
                <w:lang w:val="lt-LT"/>
              </w:rPr>
              <w:t>132</w:t>
            </w:r>
          </w:p>
        </w:tc>
      </w:tr>
      <w:tr w:rsidR="00DC25C6" w:rsidRPr="00566EB1" w14:paraId="74381951" w14:textId="77777777" w:rsidTr="006B037D">
        <w:trPr>
          <w:jc w:val="center"/>
        </w:trPr>
        <w:tc>
          <w:tcPr>
            <w:tcW w:w="3287" w:type="pct"/>
            <w:shd w:val="clear" w:color="auto" w:fill="FFFFFF"/>
          </w:tcPr>
          <w:p w14:paraId="7438194F" w14:textId="77777777" w:rsidR="00DC25C6" w:rsidRPr="00566EB1" w:rsidRDefault="00DC25C6" w:rsidP="006B037D">
            <w:pPr>
              <w:rPr>
                <w:lang w:val="lt-LT"/>
              </w:rPr>
            </w:pPr>
            <w:r w:rsidRPr="00566EB1">
              <w:rPr>
                <w:sz w:val="22"/>
                <w:szCs w:val="22"/>
                <w:lang w:val="lt-LT"/>
              </w:rPr>
              <w:t>Pagalbinis personalas</w:t>
            </w:r>
          </w:p>
        </w:tc>
        <w:tc>
          <w:tcPr>
            <w:tcW w:w="1713" w:type="pct"/>
          </w:tcPr>
          <w:p w14:paraId="74381950" w14:textId="77777777" w:rsidR="00DC25C6" w:rsidRPr="00566EB1" w:rsidRDefault="00DC25C6" w:rsidP="006B037D">
            <w:pPr>
              <w:jc w:val="center"/>
              <w:rPr>
                <w:lang w:val="lt-LT"/>
              </w:rPr>
            </w:pPr>
            <w:r w:rsidRPr="00566EB1">
              <w:rPr>
                <w:sz w:val="22"/>
                <w:szCs w:val="22"/>
                <w:lang w:val="lt-LT"/>
              </w:rPr>
              <w:t>74</w:t>
            </w:r>
          </w:p>
        </w:tc>
      </w:tr>
      <w:tr w:rsidR="00DC25C6" w:rsidRPr="00566EB1" w14:paraId="74381954" w14:textId="77777777" w:rsidTr="006B037D">
        <w:trPr>
          <w:jc w:val="center"/>
        </w:trPr>
        <w:tc>
          <w:tcPr>
            <w:tcW w:w="3287" w:type="pct"/>
            <w:shd w:val="clear" w:color="auto" w:fill="FFFFFF"/>
          </w:tcPr>
          <w:p w14:paraId="74381952" w14:textId="77777777" w:rsidR="00DC25C6" w:rsidRPr="00566EB1" w:rsidRDefault="00DC25C6" w:rsidP="006B037D">
            <w:pPr>
              <w:rPr>
                <w:lang w:val="lt-LT"/>
              </w:rPr>
            </w:pPr>
            <w:r w:rsidRPr="00566EB1">
              <w:rPr>
                <w:sz w:val="22"/>
                <w:szCs w:val="22"/>
                <w:lang w:val="lt-LT"/>
              </w:rPr>
              <w:t>Kiti darbuotojai</w:t>
            </w:r>
          </w:p>
        </w:tc>
        <w:tc>
          <w:tcPr>
            <w:tcW w:w="1713" w:type="pct"/>
          </w:tcPr>
          <w:p w14:paraId="74381953" w14:textId="77777777" w:rsidR="00DC25C6" w:rsidRPr="00566EB1" w:rsidRDefault="00DC25C6" w:rsidP="0017100F">
            <w:pPr>
              <w:jc w:val="center"/>
              <w:rPr>
                <w:lang w:val="lt-LT"/>
              </w:rPr>
            </w:pPr>
            <w:r w:rsidRPr="00566EB1">
              <w:rPr>
                <w:sz w:val="22"/>
                <w:szCs w:val="22"/>
                <w:lang w:val="lt-LT"/>
              </w:rPr>
              <w:t>18</w:t>
            </w:r>
          </w:p>
        </w:tc>
      </w:tr>
      <w:tr w:rsidR="00DC25C6" w:rsidRPr="00566EB1" w14:paraId="74381957" w14:textId="77777777" w:rsidTr="006B037D">
        <w:trPr>
          <w:jc w:val="center"/>
        </w:trPr>
        <w:tc>
          <w:tcPr>
            <w:tcW w:w="3287" w:type="pct"/>
            <w:shd w:val="clear" w:color="auto" w:fill="FFFFFF"/>
          </w:tcPr>
          <w:p w14:paraId="74381955" w14:textId="77777777" w:rsidR="00DC25C6" w:rsidRPr="00566EB1" w:rsidRDefault="00DC25C6" w:rsidP="006B6DD4">
            <w:pPr>
              <w:rPr>
                <w:b/>
                <w:lang w:val="lt-LT"/>
              </w:rPr>
            </w:pPr>
            <w:r w:rsidRPr="00566EB1">
              <w:rPr>
                <w:b/>
                <w:sz w:val="22"/>
                <w:szCs w:val="22"/>
                <w:lang w:val="lt-LT"/>
              </w:rPr>
              <w:t>Iš viso</w:t>
            </w:r>
          </w:p>
        </w:tc>
        <w:tc>
          <w:tcPr>
            <w:tcW w:w="1713" w:type="pct"/>
          </w:tcPr>
          <w:p w14:paraId="74381956" w14:textId="77777777" w:rsidR="00DC25C6" w:rsidRPr="00566EB1" w:rsidRDefault="00DC25C6" w:rsidP="007A7755">
            <w:pPr>
              <w:jc w:val="center"/>
              <w:rPr>
                <w:b/>
                <w:lang w:val="lt-LT"/>
              </w:rPr>
            </w:pPr>
            <w:r w:rsidRPr="00566EB1">
              <w:rPr>
                <w:b/>
                <w:sz w:val="22"/>
                <w:szCs w:val="22"/>
                <w:lang w:val="lt-LT"/>
              </w:rPr>
              <w:t>282</w:t>
            </w:r>
          </w:p>
        </w:tc>
      </w:tr>
    </w:tbl>
    <w:p w14:paraId="74381958" w14:textId="77777777" w:rsidR="00DC25C6" w:rsidRPr="00566EB1" w:rsidRDefault="00DC25C6" w:rsidP="00B20845">
      <w:pPr>
        <w:spacing w:after="100" w:afterAutospacing="1"/>
        <w:rPr>
          <w:lang w:val="lt-LT"/>
        </w:rPr>
      </w:pPr>
    </w:p>
    <w:p w14:paraId="74381959" w14:textId="77777777" w:rsidR="00DC25C6" w:rsidRPr="00566EB1" w:rsidRDefault="00DC25C6" w:rsidP="00B20845">
      <w:pPr>
        <w:rPr>
          <w:lang w:val="lt-LT"/>
        </w:rPr>
      </w:pPr>
      <w:r w:rsidRPr="00566EB1">
        <w:rPr>
          <w:lang w:val="lt-LT"/>
        </w:rPr>
        <w:tab/>
        <w:t xml:space="preserve">Ligoninėje dirba aukštos kvalifikacijos licencijuoti, ilgametę darbo patirtį turintys medicinos specialistai. Visi dirbantys gydytojai ir slaugytojai turi galiojančias licencijas. Tiek </w:t>
      </w:r>
      <w:r w:rsidRPr="00566EB1">
        <w:rPr>
          <w:lang w:val="lt-LT"/>
        </w:rPr>
        <w:lastRenderedPageBreak/>
        <w:t>gydytojai, tiek ir slaugytojai nuolat kelia profesinę kvalifikaciją pagal Lietuvos Respublikos norminiuose teisės aktuose numatytus reikalavimus Lietuvoje bei užsienyje. Nemaža medicinos personalo dalis ligoninėje dirba jau daugelį metų. Ligoninėje susiformavęs nuolatos bendraujantis, žiniomis besidalinantis kolektyvas, vyrauja darbinga atmosfera, noras padėti ligoninės pacientams.</w:t>
      </w:r>
    </w:p>
    <w:p w14:paraId="7438195A" w14:textId="77777777" w:rsidR="00DC25C6" w:rsidRPr="00566EB1" w:rsidRDefault="00DC25C6" w:rsidP="00B20845">
      <w:pPr>
        <w:rPr>
          <w:lang w:val="lt-LT"/>
        </w:rPr>
      </w:pPr>
      <w:r w:rsidRPr="00566EB1">
        <w:rPr>
          <w:lang w:val="lt-LT"/>
        </w:rPr>
        <w:tab/>
        <w:t>Vykdydama steigėjo pavestas funkcijas, Rokiškio ligoninė orientuojasi į tam tikrą veiklos rezultatyvumą. 2013 m. ligoninės veiklos rodikliai pateikti žemiau esančioje lentelėje</w:t>
      </w:r>
    </w:p>
    <w:p w14:paraId="7438195B" w14:textId="77777777" w:rsidR="00DC25C6" w:rsidRPr="00566EB1" w:rsidRDefault="00DC25C6" w:rsidP="005A3CB2">
      <w:pPr>
        <w:spacing w:before="240" w:after="120"/>
        <w:rPr>
          <w:b/>
          <w:lang w:val="lt-LT"/>
        </w:rPr>
      </w:pPr>
      <w:r w:rsidRPr="00566EB1">
        <w:rPr>
          <w:b/>
          <w:lang w:val="lt-LT"/>
        </w:rPr>
        <w:t>2.2.3. lentelė. Bendrieji Rokiškio ligoninės veiklos rodikliai</w:t>
      </w:r>
    </w:p>
    <w:tbl>
      <w:tblPr>
        <w:tblW w:w="4153" w:type="pct"/>
        <w:jc w:val="center"/>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2"/>
        <w:gridCol w:w="1323"/>
      </w:tblGrid>
      <w:tr w:rsidR="00DC25C6" w:rsidRPr="00566EB1" w14:paraId="7438195E" w14:textId="77777777" w:rsidTr="004051A1">
        <w:trPr>
          <w:jc w:val="center"/>
        </w:trPr>
        <w:tc>
          <w:tcPr>
            <w:tcW w:w="4192" w:type="pct"/>
            <w:shd w:val="clear" w:color="auto" w:fill="F2F2F2"/>
            <w:vAlign w:val="center"/>
          </w:tcPr>
          <w:p w14:paraId="7438195C" w14:textId="77777777" w:rsidR="00DC25C6" w:rsidRPr="00566EB1" w:rsidRDefault="00DC25C6" w:rsidP="006B037D">
            <w:pPr>
              <w:jc w:val="center"/>
              <w:rPr>
                <w:b/>
                <w:lang w:val="lt-LT"/>
              </w:rPr>
            </w:pPr>
            <w:r w:rsidRPr="00566EB1">
              <w:rPr>
                <w:b/>
                <w:sz w:val="22"/>
                <w:szCs w:val="22"/>
                <w:lang w:val="lt-LT"/>
              </w:rPr>
              <w:t>Rodiklis/metai</w:t>
            </w:r>
          </w:p>
        </w:tc>
        <w:tc>
          <w:tcPr>
            <w:tcW w:w="808" w:type="pct"/>
            <w:shd w:val="clear" w:color="auto" w:fill="F2F2F2"/>
            <w:vAlign w:val="center"/>
          </w:tcPr>
          <w:p w14:paraId="7438195D" w14:textId="77777777" w:rsidR="00DC25C6" w:rsidRPr="00566EB1" w:rsidRDefault="00DC25C6" w:rsidP="000827EF">
            <w:pPr>
              <w:jc w:val="center"/>
              <w:rPr>
                <w:b/>
                <w:lang w:val="lt-LT"/>
              </w:rPr>
            </w:pPr>
            <w:r w:rsidRPr="00566EB1">
              <w:rPr>
                <w:b/>
                <w:sz w:val="22"/>
                <w:szCs w:val="22"/>
                <w:lang w:val="lt-LT"/>
              </w:rPr>
              <w:t>2013</w:t>
            </w:r>
          </w:p>
        </w:tc>
      </w:tr>
      <w:tr w:rsidR="00DC25C6" w:rsidRPr="00566EB1" w14:paraId="74381961" w14:textId="77777777" w:rsidTr="004051A1">
        <w:trPr>
          <w:jc w:val="center"/>
        </w:trPr>
        <w:tc>
          <w:tcPr>
            <w:tcW w:w="4192" w:type="pct"/>
          </w:tcPr>
          <w:p w14:paraId="7438195F" w14:textId="77777777" w:rsidR="00DC25C6" w:rsidRPr="00566EB1" w:rsidRDefault="00DC25C6" w:rsidP="006B037D">
            <w:pPr>
              <w:rPr>
                <w:lang w:val="lt-LT"/>
              </w:rPr>
            </w:pPr>
            <w:r w:rsidRPr="00566EB1">
              <w:rPr>
                <w:sz w:val="22"/>
                <w:szCs w:val="22"/>
                <w:lang w:val="lt-LT"/>
              </w:rPr>
              <w:t>Hospitalizacijų skaičius</w:t>
            </w:r>
          </w:p>
        </w:tc>
        <w:tc>
          <w:tcPr>
            <w:tcW w:w="808" w:type="pct"/>
          </w:tcPr>
          <w:p w14:paraId="74381960" w14:textId="77777777" w:rsidR="00DC25C6" w:rsidRPr="00566EB1" w:rsidRDefault="00DC25C6" w:rsidP="006B037D">
            <w:pPr>
              <w:jc w:val="center"/>
              <w:rPr>
                <w:color w:val="FF0000"/>
                <w:lang w:val="lt-LT"/>
              </w:rPr>
            </w:pPr>
            <w:r w:rsidRPr="00566EB1">
              <w:rPr>
                <w:lang w:val="lt-LT"/>
              </w:rPr>
              <w:t>5245</w:t>
            </w:r>
          </w:p>
        </w:tc>
      </w:tr>
      <w:tr w:rsidR="00DC25C6" w:rsidRPr="00566EB1" w14:paraId="74381964" w14:textId="77777777" w:rsidTr="004051A1">
        <w:trPr>
          <w:jc w:val="center"/>
        </w:trPr>
        <w:tc>
          <w:tcPr>
            <w:tcW w:w="4192" w:type="pct"/>
          </w:tcPr>
          <w:p w14:paraId="74381962" w14:textId="77777777" w:rsidR="00DC25C6" w:rsidRPr="00566EB1" w:rsidRDefault="00DC25C6" w:rsidP="006B037D">
            <w:pPr>
              <w:rPr>
                <w:lang w:val="lt-LT"/>
              </w:rPr>
            </w:pPr>
            <w:r w:rsidRPr="00566EB1">
              <w:rPr>
                <w:sz w:val="22"/>
                <w:szCs w:val="22"/>
                <w:lang w:val="lt-LT"/>
              </w:rPr>
              <w:t>Apsilankymų pas gydytojus skaičius</w:t>
            </w:r>
          </w:p>
        </w:tc>
        <w:tc>
          <w:tcPr>
            <w:tcW w:w="808" w:type="pct"/>
          </w:tcPr>
          <w:p w14:paraId="74381963" w14:textId="77777777" w:rsidR="00DC25C6" w:rsidRPr="00566EB1" w:rsidRDefault="00DC25C6" w:rsidP="006B037D">
            <w:pPr>
              <w:jc w:val="center"/>
              <w:rPr>
                <w:color w:val="FF0000"/>
                <w:lang w:val="lt-LT"/>
              </w:rPr>
            </w:pPr>
            <w:r w:rsidRPr="00566EB1">
              <w:rPr>
                <w:lang w:val="lt-LT"/>
              </w:rPr>
              <w:t>73108</w:t>
            </w:r>
          </w:p>
        </w:tc>
      </w:tr>
      <w:tr w:rsidR="00DC25C6" w:rsidRPr="00566EB1" w14:paraId="74381967" w14:textId="77777777" w:rsidTr="004051A1">
        <w:trPr>
          <w:jc w:val="center"/>
        </w:trPr>
        <w:tc>
          <w:tcPr>
            <w:tcW w:w="4192" w:type="pct"/>
          </w:tcPr>
          <w:p w14:paraId="74381965" w14:textId="77777777" w:rsidR="00DC25C6" w:rsidRPr="00566EB1" w:rsidRDefault="00DC25C6" w:rsidP="006B037D">
            <w:pPr>
              <w:rPr>
                <w:lang w:val="lt-LT"/>
              </w:rPr>
            </w:pPr>
            <w:r w:rsidRPr="00566EB1">
              <w:rPr>
                <w:sz w:val="22"/>
                <w:szCs w:val="22"/>
                <w:lang w:val="lt-LT"/>
              </w:rPr>
              <w:t>Gydytojų specialistų konsultacijų skaičius</w:t>
            </w:r>
          </w:p>
        </w:tc>
        <w:tc>
          <w:tcPr>
            <w:tcW w:w="808" w:type="pct"/>
          </w:tcPr>
          <w:p w14:paraId="74381966" w14:textId="77777777" w:rsidR="00DC25C6" w:rsidRPr="00566EB1" w:rsidRDefault="00DC25C6" w:rsidP="006B037D">
            <w:pPr>
              <w:jc w:val="center"/>
              <w:rPr>
                <w:color w:val="FF0000"/>
                <w:lang w:val="lt-LT"/>
              </w:rPr>
            </w:pPr>
            <w:r w:rsidRPr="00566EB1">
              <w:rPr>
                <w:lang w:val="lt-LT"/>
              </w:rPr>
              <w:t>50743</w:t>
            </w:r>
          </w:p>
        </w:tc>
      </w:tr>
      <w:tr w:rsidR="00DC25C6" w:rsidRPr="00566EB1" w14:paraId="7438196A" w14:textId="77777777" w:rsidTr="004051A1">
        <w:trPr>
          <w:jc w:val="center"/>
        </w:trPr>
        <w:tc>
          <w:tcPr>
            <w:tcW w:w="4192" w:type="pct"/>
          </w:tcPr>
          <w:p w14:paraId="74381968" w14:textId="77777777" w:rsidR="00DC25C6" w:rsidRPr="00566EB1" w:rsidRDefault="00DC25C6" w:rsidP="006B037D">
            <w:pPr>
              <w:rPr>
                <w:lang w:val="lt-LT"/>
              </w:rPr>
            </w:pPr>
            <w:r w:rsidRPr="00566EB1">
              <w:rPr>
                <w:sz w:val="22"/>
                <w:szCs w:val="22"/>
                <w:lang w:val="lt-LT"/>
              </w:rPr>
              <w:t>Lovų skaičius</w:t>
            </w:r>
          </w:p>
        </w:tc>
        <w:tc>
          <w:tcPr>
            <w:tcW w:w="808" w:type="pct"/>
          </w:tcPr>
          <w:p w14:paraId="74381969" w14:textId="77777777" w:rsidR="00DC25C6" w:rsidRPr="00566EB1" w:rsidRDefault="00DC25C6" w:rsidP="006B037D">
            <w:pPr>
              <w:jc w:val="center"/>
              <w:rPr>
                <w:color w:val="FF0000"/>
                <w:lang w:val="lt-LT"/>
              </w:rPr>
            </w:pPr>
            <w:r w:rsidRPr="00566EB1">
              <w:rPr>
                <w:lang w:val="lt-LT"/>
              </w:rPr>
              <w:t>190</w:t>
            </w:r>
          </w:p>
        </w:tc>
      </w:tr>
      <w:tr w:rsidR="00DC25C6" w:rsidRPr="00566EB1" w14:paraId="7438196D" w14:textId="77777777" w:rsidTr="004051A1">
        <w:trPr>
          <w:jc w:val="center"/>
        </w:trPr>
        <w:tc>
          <w:tcPr>
            <w:tcW w:w="4192" w:type="pct"/>
          </w:tcPr>
          <w:p w14:paraId="7438196B" w14:textId="77777777" w:rsidR="00DC25C6" w:rsidRPr="00566EB1" w:rsidRDefault="00DC25C6" w:rsidP="006B037D">
            <w:pPr>
              <w:rPr>
                <w:lang w:val="lt-LT"/>
              </w:rPr>
            </w:pPr>
            <w:r w:rsidRPr="00566EB1">
              <w:rPr>
                <w:sz w:val="22"/>
                <w:szCs w:val="22"/>
                <w:lang w:val="lt-LT"/>
              </w:rPr>
              <w:t>Darbuotojų skaičius</w:t>
            </w:r>
          </w:p>
        </w:tc>
        <w:tc>
          <w:tcPr>
            <w:tcW w:w="808" w:type="pct"/>
          </w:tcPr>
          <w:p w14:paraId="7438196C" w14:textId="77777777" w:rsidR="00DC25C6" w:rsidRPr="00566EB1" w:rsidRDefault="00DC25C6" w:rsidP="006B037D">
            <w:pPr>
              <w:jc w:val="center"/>
              <w:rPr>
                <w:lang w:val="lt-LT"/>
              </w:rPr>
            </w:pPr>
            <w:r w:rsidRPr="00566EB1">
              <w:rPr>
                <w:lang w:val="lt-LT"/>
              </w:rPr>
              <w:t>282</w:t>
            </w:r>
          </w:p>
        </w:tc>
      </w:tr>
    </w:tbl>
    <w:p w14:paraId="7438196E" w14:textId="77777777" w:rsidR="00DC25C6" w:rsidRPr="00566EB1" w:rsidRDefault="00DC25C6" w:rsidP="00EE1B2B">
      <w:pPr>
        <w:spacing w:before="240"/>
        <w:rPr>
          <w:lang w:val="lt-LT"/>
        </w:rPr>
      </w:pPr>
      <w:r w:rsidRPr="00566EB1">
        <w:rPr>
          <w:b/>
          <w:lang w:val="lt-LT"/>
        </w:rPr>
        <w:t>2.2.4. lentelė. Rokiškio ligoninės lovų struktūra ir jų panaudojimas 2013 m.</w:t>
      </w:r>
    </w:p>
    <w:tbl>
      <w:tblPr>
        <w:tblpPr w:leftFromText="180" w:rightFromText="180" w:vertAnchor="text" w:horzAnchor="margin" w:tblpY="410"/>
        <w:tblW w:w="47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30"/>
        <w:gridCol w:w="1365"/>
        <w:gridCol w:w="2125"/>
        <w:gridCol w:w="1702"/>
      </w:tblGrid>
      <w:tr w:rsidR="00DC25C6" w:rsidRPr="00566EB1" w14:paraId="74381973" w14:textId="77777777" w:rsidTr="00402C37">
        <w:trPr>
          <w:trHeight w:val="276"/>
        </w:trPr>
        <w:tc>
          <w:tcPr>
            <w:tcW w:w="2215" w:type="pct"/>
            <w:vMerge w:val="restart"/>
            <w:shd w:val="clear" w:color="auto" w:fill="F2F2F2"/>
            <w:vAlign w:val="center"/>
          </w:tcPr>
          <w:p w14:paraId="7438196F" w14:textId="77777777" w:rsidR="00DC25C6" w:rsidRPr="00566EB1" w:rsidRDefault="00DC25C6" w:rsidP="00402C37">
            <w:pPr>
              <w:jc w:val="center"/>
              <w:rPr>
                <w:b/>
                <w:lang w:val="lt-LT"/>
              </w:rPr>
            </w:pPr>
            <w:r w:rsidRPr="00566EB1">
              <w:rPr>
                <w:b/>
                <w:sz w:val="22"/>
                <w:szCs w:val="22"/>
                <w:lang w:val="lt-LT"/>
              </w:rPr>
              <w:t>Lovų profiliai</w:t>
            </w:r>
          </w:p>
        </w:tc>
        <w:tc>
          <w:tcPr>
            <w:tcW w:w="732" w:type="pct"/>
            <w:vMerge w:val="restart"/>
            <w:shd w:val="clear" w:color="auto" w:fill="F2F2F2"/>
            <w:vAlign w:val="center"/>
          </w:tcPr>
          <w:p w14:paraId="74381970" w14:textId="77777777" w:rsidR="00DC25C6" w:rsidRPr="00566EB1" w:rsidRDefault="00DC25C6" w:rsidP="00402C37">
            <w:pPr>
              <w:jc w:val="center"/>
              <w:rPr>
                <w:b/>
                <w:lang w:val="lt-LT"/>
              </w:rPr>
            </w:pPr>
            <w:r w:rsidRPr="00566EB1">
              <w:rPr>
                <w:b/>
                <w:sz w:val="22"/>
                <w:szCs w:val="22"/>
                <w:lang w:val="lt-LT"/>
              </w:rPr>
              <w:t>Lovų skaičius</w:t>
            </w:r>
          </w:p>
        </w:tc>
        <w:tc>
          <w:tcPr>
            <w:tcW w:w="1140" w:type="pct"/>
            <w:shd w:val="clear" w:color="auto" w:fill="F2F2F2"/>
            <w:vAlign w:val="center"/>
          </w:tcPr>
          <w:p w14:paraId="74381971" w14:textId="77777777" w:rsidR="00DC25C6" w:rsidRPr="00566EB1" w:rsidRDefault="00DC25C6" w:rsidP="00402C37">
            <w:pPr>
              <w:jc w:val="center"/>
              <w:rPr>
                <w:b/>
                <w:lang w:val="lt-LT"/>
              </w:rPr>
            </w:pPr>
            <w:r w:rsidRPr="00566EB1">
              <w:rPr>
                <w:b/>
                <w:sz w:val="22"/>
                <w:szCs w:val="22"/>
                <w:lang w:val="lt-LT"/>
              </w:rPr>
              <w:t>Lovos funkcionavimas</w:t>
            </w:r>
          </w:p>
        </w:tc>
        <w:tc>
          <w:tcPr>
            <w:tcW w:w="913" w:type="pct"/>
            <w:shd w:val="clear" w:color="auto" w:fill="F2F2F2"/>
            <w:vAlign w:val="center"/>
          </w:tcPr>
          <w:p w14:paraId="74381972" w14:textId="77777777" w:rsidR="00DC25C6" w:rsidRPr="00566EB1" w:rsidRDefault="00DC25C6" w:rsidP="00402C37">
            <w:pPr>
              <w:jc w:val="center"/>
              <w:rPr>
                <w:b/>
                <w:lang w:val="lt-LT"/>
              </w:rPr>
            </w:pPr>
            <w:r w:rsidRPr="00566EB1">
              <w:rPr>
                <w:b/>
                <w:sz w:val="22"/>
                <w:szCs w:val="22"/>
                <w:lang w:val="lt-LT"/>
              </w:rPr>
              <w:t xml:space="preserve">Vidutinė gulėjimo </w:t>
            </w:r>
          </w:p>
        </w:tc>
      </w:tr>
      <w:tr w:rsidR="00DC25C6" w:rsidRPr="00566EB1" w14:paraId="74381978" w14:textId="77777777" w:rsidTr="00402C37">
        <w:trPr>
          <w:trHeight w:val="276"/>
        </w:trPr>
        <w:tc>
          <w:tcPr>
            <w:tcW w:w="2215" w:type="pct"/>
            <w:vMerge/>
            <w:shd w:val="clear" w:color="auto" w:fill="F2F2F2"/>
            <w:vAlign w:val="center"/>
          </w:tcPr>
          <w:p w14:paraId="74381974" w14:textId="77777777" w:rsidR="00DC25C6" w:rsidRPr="00566EB1" w:rsidRDefault="00DC25C6" w:rsidP="00402C37">
            <w:pPr>
              <w:jc w:val="center"/>
              <w:rPr>
                <w:b/>
                <w:lang w:val="lt-LT"/>
              </w:rPr>
            </w:pPr>
          </w:p>
        </w:tc>
        <w:tc>
          <w:tcPr>
            <w:tcW w:w="732" w:type="pct"/>
            <w:vMerge/>
            <w:shd w:val="clear" w:color="auto" w:fill="F2F2F2"/>
          </w:tcPr>
          <w:p w14:paraId="74381975" w14:textId="77777777" w:rsidR="00DC25C6" w:rsidRPr="00566EB1" w:rsidRDefault="00DC25C6" w:rsidP="00402C37">
            <w:pPr>
              <w:jc w:val="center"/>
              <w:rPr>
                <w:b/>
                <w:lang w:val="lt-LT"/>
              </w:rPr>
            </w:pPr>
          </w:p>
        </w:tc>
        <w:tc>
          <w:tcPr>
            <w:tcW w:w="1140" w:type="pct"/>
            <w:shd w:val="clear" w:color="auto" w:fill="F2F2F2"/>
          </w:tcPr>
          <w:p w14:paraId="74381976" w14:textId="77777777" w:rsidR="00DC25C6" w:rsidRPr="00566EB1" w:rsidRDefault="00DC25C6" w:rsidP="00402C37">
            <w:pPr>
              <w:jc w:val="center"/>
              <w:rPr>
                <w:b/>
                <w:lang w:val="lt-LT"/>
              </w:rPr>
            </w:pPr>
            <w:r w:rsidRPr="00566EB1">
              <w:rPr>
                <w:b/>
                <w:sz w:val="22"/>
                <w:szCs w:val="22"/>
                <w:lang w:val="lt-LT"/>
              </w:rPr>
              <w:t>dienomis per metus</w:t>
            </w:r>
          </w:p>
        </w:tc>
        <w:tc>
          <w:tcPr>
            <w:tcW w:w="913" w:type="pct"/>
            <w:shd w:val="clear" w:color="auto" w:fill="F2F2F2"/>
          </w:tcPr>
          <w:p w14:paraId="74381977" w14:textId="77777777" w:rsidR="00DC25C6" w:rsidRPr="00566EB1" w:rsidRDefault="00DC25C6" w:rsidP="00402C37">
            <w:pPr>
              <w:jc w:val="center"/>
              <w:rPr>
                <w:b/>
                <w:lang w:val="lt-LT"/>
              </w:rPr>
            </w:pPr>
            <w:r w:rsidRPr="00566EB1">
              <w:rPr>
                <w:b/>
                <w:sz w:val="22"/>
                <w:szCs w:val="22"/>
                <w:lang w:val="lt-LT"/>
              </w:rPr>
              <w:t>trukmė d.</w:t>
            </w:r>
          </w:p>
        </w:tc>
      </w:tr>
      <w:tr w:rsidR="00DC25C6" w:rsidRPr="00566EB1" w14:paraId="7438197D" w14:textId="77777777" w:rsidTr="00402C37">
        <w:trPr>
          <w:trHeight w:val="20"/>
        </w:trPr>
        <w:tc>
          <w:tcPr>
            <w:tcW w:w="2215" w:type="pct"/>
            <w:vAlign w:val="center"/>
          </w:tcPr>
          <w:p w14:paraId="74381979" w14:textId="77777777" w:rsidR="00DC25C6" w:rsidRPr="00566EB1" w:rsidRDefault="00DC25C6" w:rsidP="00402C37">
            <w:pPr>
              <w:rPr>
                <w:lang w:val="lt-LT"/>
              </w:rPr>
            </w:pPr>
            <w:r w:rsidRPr="00566EB1">
              <w:rPr>
                <w:sz w:val="22"/>
                <w:szCs w:val="22"/>
                <w:lang w:val="lt-LT"/>
              </w:rPr>
              <w:t>Nervų ligų</w:t>
            </w:r>
          </w:p>
        </w:tc>
        <w:tc>
          <w:tcPr>
            <w:tcW w:w="732" w:type="pct"/>
          </w:tcPr>
          <w:p w14:paraId="7438197A" w14:textId="77777777" w:rsidR="00DC25C6" w:rsidRPr="00566EB1" w:rsidRDefault="00DC25C6" w:rsidP="00402C37">
            <w:pPr>
              <w:jc w:val="center"/>
              <w:rPr>
                <w:lang w:val="lt-LT"/>
              </w:rPr>
            </w:pPr>
            <w:r w:rsidRPr="00566EB1">
              <w:rPr>
                <w:sz w:val="22"/>
                <w:szCs w:val="22"/>
                <w:lang w:val="lt-LT"/>
              </w:rPr>
              <w:t>16</w:t>
            </w:r>
          </w:p>
        </w:tc>
        <w:tc>
          <w:tcPr>
            <w:tcW w:w="1140" w:type="pct"/>
          </w:tcPr>
          <w:p w14:paraId="7438197B" w14:textId="77777777" w:rsidR="00DC25C6" w:rsidRPr="00566EB1" w:rsidRDefault="00DC25C6" w:rsidP="00402C37">
            <w:pPr>
              <w:jc w:val="center"/>
              <w:rPr>
                <w:lang w:val="lt-LT"/>
              </w:rPr>
            </w:pPr>
            <w:r w:rsidRPr="00566EB1">
              <w:rPr>
                <w:sz w:val="22"/>
                <w:szCs w:val="22"/>
                <w:lang w:val="lt-LT"/>
              </w:rPr>
              <w:t>289,6</w:t>
            </w:r>
          </w:p>
        </w:tc>
        <w:tc>
          <w:tcPr>
            <w:tcW w:w="913" w:type="pct"/>
          </w:tcPr>
          <w:p w14:paraId="7438197C" w14:textId="77777777" w:rsidR="00DC25C6" w:rsidRPr="00566EB1" w:rsidRDefault="00DC25C6" w:rsidP="00402C37">
            <w:pPr>
              <w:jc w:val="center"/>
              <w:rPr>
                <w:lang w:val="lt-LT"/>
              </w:rPr>
            </w:pPr>
            <w:r w:rsidRPr="00566EB1">
              <w:rPr>
                <w:sz w:val="22"/>
                <w:szCs w:val="22"/>
                <w:lang w:val="lt-LT"/>
              </w:rPr>
              <w:t>9,3</w:t>
            </w:r>
          </w:p>
        </w:tc>
      </w:tr>
      <w:tr w:rsidR="00DC25C6" w:rsidRPr="00566EB1" w14:paraId="74381982" w14:textId="77777777" w:rsidTr="00402C37">
        <w:trPr>
          <w:trHeight w:val="20"/>
        </w:trPr>
        <w:tc>
          <w:tcPr>
            <w:tcW w:w="2215" w:type="pct"/>
            <w:vAlign w:val="center"/>
          </w:tcPr>
          <w:p w14:paraId="7438197E" w14:textId="77777777" w:rsidR="00DC25C6" w:rsidRPr="00566EB1" w:rsidRDefault="00DC25C6" w:rsidP="00402C37">
            <w:pPr>
              <w:rPr>
                <w:lang w:val="lt-LT"/>
              </w:rPr>
            </w:pPr>
            <w:r w:rsidRPr="00566EB1">
              <w:rPr>
                <w:sz w:val="22"/>
                <w:szCs w:val="22"/>
                <w:lang w:val="lt-LT"/>
              </w:rPr>
              <w:t>Vidaus ligų</w:t>
            </w:r>
          </w:p>
        </w:tc>
        <w:tc>
          <w:tcPr>
            <w:tcW w:w="732" w:type="pct"/>
          </w:tcPr>
          <w:p w14:paraId="7438197F" w14:textId="77777777" w:rsidR="00DC25C6" w:rsidRPr="00566EB1" w:rsidRDefault="00DC25C6" w:rsidP="00402C37">
            <w:pPr>
              <w:jc w:val="center"/>
              <w:rPr>
                <w:lang w:val="lt-LT"/>
              </w:rPr>
            </w:pPr>
            <w:r w:rsidRPr="00566EB1">
              <w:rPr>
                <w:sz w:val="22"/>
                <w:szCs w:val="22"/>
                <w:lang w:val="lt-LT"/>
              </w:rPr>
              <w:t>50</w:t>
            </w:r>
          </w:p>
        </w:tc>
        <w:tc>
          <w:tcPr>
            <w:tcW w:w="1140" w:type="pct"/>
          </w:tcPr>
          <w:p w14:paraId="74381980" w14:textId="77777777" w:rsidR="00DC25C6" w:rsidRPr="00566EB1" w:rsidRDefault="00DC25C6" w:rsidP="00402C37">
            <w:pPr>
              <w:jc w:val="center"/>
              <w:rPr>
                <w:lang w:val="lt-LT"/>
              </w:rPr>
            </w:pPr>
            <w:r w:rsidRPr="00566EB1">
              <w:rPr>
                <w:sz w:val="22"/>
                <w:szCs w:val="22"/>
                <w:lang w:val="lt-LT"/>
              </w:rPr>
              <w:t>318,3</w:t>
            </w:r>
          </w:p>
        </w:tc>
        <w:tc>
          <w:tcPr>
            <w:tcW w:w="913" w:type="pct"/>
          </w:tcPr>
          <w:p w14:paraId="74381981" w14:textId="77777777" w:rsidR="00DC25C6" w:rsidRPr="00566EB1" w:rsidRDefault="00DC25C6" w:rsidP="00402C37">
            <w:pPr>
              <w:jc w:val="center"/>
              <w:rPr>
                <w:lang w:val="lt-LT"/>
              </w:rPr>
            </w:pPr>
            <w:r w:rsidRPr="00566EB1">
              <w:rPr>
                <w:sz w:val="22"/>
                <w:szCs w:val="22"/>
                <w:lang w:val="lt-LT"/>
              </w:rPr>
              <w:t>8,5</w:t>
            </w:r>
          </w:p>
        </w:tc>
      </w:tr>
      <w:tr w:rsidR="00DC25C6" w:rsidRPr="00566EB1" w14:paraId="74381987" w14:textId="77777777" w:rsidTr="00402C37">
        <w:trPr>
          <w:trHeight w:val="20"/>
        </w:trPr>
        <w:tc>
          <w:tcPr>
            <w:tcW w:w="2215" w:type="pct"/>
            <w:vAlign w:val="center"/>
          </w:tcPr>
          <w:p w14:paraId="74381983" w14:textId="77777777" w:rsidR="00DC25C6" w:rsidRPr="00566EB1" w:rsidRDefault="00DC25C6" w:rsidP="00402C37">
            <w:pPr>
              <w:rPr>
                <w:lang w:val="lt-LT"/>
              </w:rPr>
            </w:pPr>
            <w:r w:rsidRPr="00566EB1">
              <w:rPr>
                <w:sz w:val="22"/>
                <w:szCs w:val="22"/>
                <w:lang w:val="lt-LT"/>
              </w:rPr>
              <w:t>Anestezijos-reanimacijos</w:t>
            </w:r>
          </w:p>
        </w:tc>
        <w:tc>
          <w:tcPr>
            <w:tcW w:w="732" w:type="pct"/>
          </w:tcPr>
          <w:p w14:paraId="74381984" w14:textId="77777777" w:rsidR="00DC25C6" w:rsidRPr="00566EB1" w:rsidRDefault="00DC25C6" w:rsidP="00402C37">
            <w:pPr>
              <w:jc w:val="center"/>
              <w:rPr>
                <w:lang w:val="lt-LT"/>
              </w:rPr>
            </w:pPr>
            <w:r w:rsidRPr="00566EB1">
              <w:rPr>
                <w:sz w:val="22"/>
                <w:szCs w:val="22"/>
                <w:lang w:val="lt-LT"/>
              </w:rPr>
              <w:t>5</w:t>
            </w:r>
          </w:p>
        </w:tc>
        <w:tc>
          <w:tcPr>
            <w:tcW w:w="1140" w:type="pct"/>
          </w:tcPr>
          <w:p w14:paraId="74381985" w14:textId="77777777" w:rsidR="00DC25C6" w:rsidRPr="00566EB1" w:rsidRDefault="00DC25C6" w:rsidP="00402C37">
            <w:pPr>
              <w:jc w:val="center"/>
              <w:rPr>
                <w:lang w:val="lt-LT"/>
              </w:rPr>
            </w:pPr>
            <w:r w:rsidRPr="00566EB1">
              <w:rPr>
                <w:sz w:val="22"/>
                <w:szCs w:val="22"/>
                <w:lang w:val="lt-LT"/>
              </w:rPr>
              <w:t>222,8</w:t>
            </w:r>
          </w:p>
        </w:tc>
        <w:tc>
          <w:tcPr>
            <w:tcW w:w="913" w:type="pct"/>
          </w:tcPr>
          <w:p w14:paraId="74381986" w14:textId="77777777" w:rsidR="00DC25C6" w:rsidRPr="00566EB1" w:rsidRDefault="00DC25C6" w:rsidP="00402C37">
            <w:pPr>
              <w:jc w:val="center"/>
              <w:rPr>
                <w:lang w:val="lt-LT"/>
              </w:rPr>
            </w:pPr>
            <w:r w:rsidRPr="00566EB1">
              <w:rPr>
                <w:sz w:val="22"/>
                <w:szCs w:val="22"/>
                <w:lang w:val="lt-LT"/>
              </w:rPr>
              <w:t>2,0</w:t>
            </w:r>
          </w:p>
        </w:tc>
      </w:tr>
      <w:tr w:rsidR="00DC25C6" w:rsidRPr="00566EB1" w14:paraId="7438198C" w14:textId="77777777" w:rsidTr="00402C37">
        <w:trPr>
          <w:trHeight w:val="20"/>
        </w:trPr>
        <w:tc>
          <w:tcPr>
            <w:tcW w:w="2215" w:type="pct"/>
            <w:vAlign w:val="center"/>
          </w:tcPr>
          <w:p w14:paraId="74381988" w14:textId="77777777" w:rsidR="00DC25C6" w:rsidRPr="00566EB1" w:rsidRDefault="00DC25C6" w:rsidP="00402C37">
            <w:pPr>
              <w:rPr>
                <w:lang w:val="lt-LT"/>
              </w:rPr>
            </w:pPr>
            <w:r w:rsidRPr="00566EB1">
              <w:rPr>
                <w:sz w:val="22"/>
                <w:szCs w:val="22"/>
                <w:lang w:val="lt-LT"/>
              </w:rPr>
              <w:t>Chirurgijos ir ortopedijos-traumatologijos</w:t>
            </w:r>
          </w:p>
        </w:tc>
        <w:tc>
          <w:tcPr>
            <w:tcW w:w="732" w:type="pct"/>
          </w:tcPr>
          <w:p w14:paraId="74381989" w14:textId="77777777" w:rsidR="00DC25C6" w:rsidRPr="00566EB1" w:rsidRDefault="00DC25C6" w:rsidP="00402C37">
            <w:pPr>
              <w:jc w:val="center"/>
              <w:rPr>
                <w:lang w:val="lt-LT"/>
              </w:rPr>
            </w:pPr>
            <w:r w:rsidRPr="00566EB1">
              <w:rPr>
                <w:sz w:val="22"/>
                <w:szCs w:val="22"/>
                <w:lang w:val="lt-LT"/>
              </w:rPr>
              <w:t>28</w:t>
            </w:r>
          </w:p>
        </w:tc>
        <w:tc>
          <w:tcPr>
            <w:tcW w:w="1140" w:type="pct"/>
          </w:tcPr>
          <w:p w14:paraId="7438198A" w14:textId="77777777" w:rsidR="00DC25C6" w:rsidRPr="00566EB1" w:rsidRDefault="00DC25C6" w:rsidP="00402C37">
            <w:pPr>
              <w:jc w:val="center"/>
              <w:rPr>
                <w:lang w:val="lt-LT"/>
              </w:rPr>
            </w:pPr>
            <w:r w:rsidRPr="00566EB1">
              <w:rPr>
                <w:sz w:val="22"/>
                <w:szCs w:val="22"/>
                <w:lang w:val="lt-LT"/>
              </w:rPr>
              <w:t>193,4</w:t>
            </w:r>
          </w:p>
        </w:tc>
        <w:tc>
          <w:tcPr>
            <w:tcW w:w="913" w:type="pct"/>
          </w:tcPr>
          <w:p w14:paraId="7438198B" w14:textId="77777777" w:rsidR="00DC25C6" w:rsidRPr="00566EB1" w:rsidRDefault="00DC25C6" w:rsidP="00402C37">
            <w:pPr>
              <w:jc w:val="center"/>
              <w:rPr>
                <w:lang w:val="lt-LT"/>
              </w:rPr>
            </w:pPr>
            <w:r w:rsidRPr="00566EB1">
              <w:rPr>
                <w:sz w:val="22"/>
                <w:szCs w:val="22"/>
                <w:lang w:val="lt-LT"/>
              </w:rPr>
              <w:t>6,2</w:t>
            </w:r>
          </w:p>
        </w:tc>
      </w:tr>
      <w:tr w:rsidR="00DC25C6" w:rsidRPr="00566EB1" w14:paraId="74381991" w14:textId="77777777" w:rsidTr="00402C37">
        <w:trPr>
          <w:trHeight w:val="20"/>
        </w:trPr>
        <w:tc>
          <w:tcPr>
            <w:tcW w:w="2215" w:type="pct"/>
            <w:vAlign w:val="center"/>
          </w:tcPr>
          <w:p w14:paraId="7438198D" w14:textId="77777777" w:rsidR="00DC25C6" w:rsidRPr="00566EB1" w:rsidRDefault="00DC25C6" w:rsidP="00402C37">
            <w:pPr>
              <w:rPr>
                <w:lang w:val="lt-LT"/>
              </w:rPr>
            </w:pPr>
            <w:r w:rsidRPr="00566EB1">
              <w:rPr>
                <w:sz w:val="22"/>
                <w:szCs w:val="22"/>
                <w:lang w:val="lt-LT"/>
              </w:rPr>
              <w:t>Akušerijos-ginekologijos</w:t>
            </w:r>
          </w:p>
        </w:tc>
        <w:tc>
          <w:tcPr>
            <w:tcW w:w="732" w:type="pct"/>
          </w:tcPr>
          <w:p w14:paraId="7438198E" w14:textId="77777777" w:rsidR="00DC25C6" w:rsidRPr="00566EB1" w:rsidRDefault="00DC25C6" w:rsidP="00402C37">
            <w:pPr>
              <w:jc w:val="center"/>
              <w:rPr>
                <w:lang w:val="lt-LT"/>
              </w:rPr>
            </w:pPr>
            <w:r w:rsidRPr="00566EB1">
              <w:rPr>
                <w:sz w:val="22"/>
                <w:szCs w:val="22"/>
                <w:lang w:val="lt-LT"/>
              </w:rPr>
              <w:t>15</w:t>
            </w:r>
          </w:p>
        </w:tc>
        <w:tc>
          <w:tcPr>
            <w:tcW w:w="1140" w:type="pct"/>
          </w:tcPr>
          <w:p w14:paraId="7438198F" w14:textId="77777777" w:rsidR="00DC25C6" w:rsidRPr="00566EB1" w:rsidRDefault="00DC25C6" w:rsidP="00402C37">
            <w:pPr>
              <w:jc w:val="center"/>
              <w:rPr>
                <w:lang w:val="lt-LT"/>
              </w:rPr>
            </w:pPr>
            <w:r w:rsidRPr="00566EB1">
              <w:rPr>
                <w:sz w:val="22"/>
                <w:szCs w:val="22"/>
                <w:lang w:val="lt-LT"/>
              </w:rPr>
              <w:t>105,1</w:t>
            </w:r>
          </w:p>
        </w:tc>
        <w:tc>
          <w:tcPr>
            <w:tcW w:w="913" w:type="pct"/>
          </w:tcPr>
          <w:p w14:paraId="74381990" w14:textId="77777777" w:rsidR="00DC25C6" w:rsidRPr="00566EB1" w:rsidRDefault="00DC25C6" w:rsidP="00402C37">
            <w:pPr>
              <w:jc w:val="center"/>
              <w:rPr>
                <w:lang w:val="lt-LT"/>
              </w:rPr>
            </w:pPr>
            <w:r w:rsidRPr="00566EB1">
              <w:rPr>
                <w:sz w:val="22"/>
                <w:szCs w:val="22"/>
                <w:lang w:val="lt-LT"/>
              </w:rPr>
              <w:t>3,2</w:t>
            </w:r>
          </w:p>
        </w:tc>
      </w:tr>
      <w:tr w:rsidR="00DC25C6" w:rsidRPr="00566EB1" w14:paraId="74381996" w14:textId="77777777" w:rsidTr="00402C37">
        <w:trPr>
          <w:trHeight w:val="20"/>
        </w:trPr>
        <w:tc>
          <w:tcPr>
            <w:tcW w:w="2215" w:type="pct"/>
            <w:vAlign w:val="center"/>
          </w:tcPr>
          <w:p w14:paraId="74381992" w14:textId="77777777" w:rsidR="00DC25C6" w:rsidRPr="00566EB1" w:rsidRDefault="00DC25C6" w:rsidP="00402C37">
            <w:pPr>
              <w:rPr>
                <w:lang w:val="lt-LT"/>
              </w:rPr>
            </w:pPr>
            <w:r w:rsidRPr="00566EB1">
              <w:rPr>
                <w:sz w:val="22"/>
                <w:szCs w:val="22"/>
                <w:lang w:val="lt-LT"/>
              </w:rPr>
              <w:t>Vaikų ligų</w:t>
            </w:r>
          </w:p>
        </w:tc>
        <w:tc>
          <w:tcPr>
            <w:tcW w:w="732" w:type="pct"/>
          </w:tcPr>
          <w:p w14:paraId="74381993" w14:textId="77777777" w:rsidR="00DC25C6" w:rsidRPr="00566EB1" w:rsidRDefault="00DC25C6" w:rsidP="00402C37">
            <w:pPr>
              <w:jc w:val="center"/>
              <w:rPr>
                <w:lang w:val="lt-LT"/>
              </w:rPr>
            </w:pPr>
            <w:r w:rsidRPr="00566EB1">
              <w:rPr>
                <w:sz w:val="22"/>
                <w:szCs w:val="22"/>
                <w:lang w:val="lt-LT"/>
              </w:rPr>
              <w:t>12</w:t>
            </w:r>
          </w:p>
        </w:tc>
        <w:tc>
          <w:tcPr>
            <w:tcW w:w="1140" w:type="pct"/>
          </w:tcPr>
          <w:p w14:paraId="74381994" w14:textId="77777777" w:rsidR="00DC25C6" w:rsidRPr="00566EB1" w:rsidRDefault="00DC25C6" w:rsidP="00402C37">
            <w:pPr>
              <w:jc w:val="center"/>
              <w:rPr>
                <w:lang w:val="lt-LT"/>
              </w:rPr>
            </w:pPr>
            <w:r w:rsidRPr="00566EB1">
              <w:rPr>
                <w:sz w:val="22"/>
                <w:szCs w:val="22"/>
                <w:lang w:val="lt-LT"/>
              </w:rPr>
              <w:t>195,3</w:t>
            </w:r>
          </w:p>
        </w:tc>
        <w:tc>
          <w:tcPr>
            <w:tcW w:w="913" w:type="pct"/>
          </w:tcPr>
          <w:p w14:paraId="74381995" w14:textId="77777777" w:rsidR="00DC25C6" w:rsidRPr="00566EB1" w:rsidRDefault="00DC25C6" w:rsidP="00402C37">
            <w:pPr>
              <w:jc w:val="center"/>
              <w:rPr>
                <w:lang w:val="lt-LT"/>
              </w:rPr>
            </w:pPr>
            <w:r w:rsidRPr="00566EB1">
              <w:rPr>
                <w:sz w:val="22"/>
                <w:szCs w:val="22"/>
                <w:lang w:val="lt-LT"/>
              </w:rPr>
              <w:t>4,8</w:t>
            </w:r>
          </w:p>
        </w:tc>
      </w:tr>
      <w:tr w:rsidR="00DC25C6" w:rsidRPr="00566EB1" w14:paraId="7438199B" w14:textId="77777777" w:rsidTr="00402C37">
        <w:trPr>
          <w:trHeight w:val="20"/>
        </w:trPr>
        <w:tc>
          <w:tcPr>
            <w:tcW w:w="2215" w:type="pct"/>
            <w:vAlign w:val="center"/>
          </w:tcPr>
          <w:p w14:paraId="74381997" w14:textId="77777777" w:rsidR="00DC25C6" w:rsidRPr="00566EB1" w:rsidRDefault="00DC25C6" w:rsidP="00402C37">
            <w:pPr>
              <w:rPr>
                <w:lang w:val="lt-LT"/>
              </w:rPr>
            </w:pPr>
            <w:r w:rsidRPr="00566EB1">
              <w:rPr>
                <w:sz w:val="22"/>
                <w:szCs w:val="22"/>
                <w:lang w:val="lt-LT"/>
              </w:rPr>
              <w:t>Slaugos ir palaikomojo gydymo</w:t>
            </w:r>
          </w:p>
        </w:tc>
        <w:tc>
          <w:tcPr>
            <w:tcW w:w="732" w:type="pct"/>
          </w:tcPr>
          <w:p w14:paraId="74381998" w14:textId="77777777" w:rsidR="00DC25C6" w:rsidRPr="00566EB1" w:rsidRDefault="00DC25C6" w:rsidP="00402C37">
            <w:pPr>
              <w:jc w:val="center"/>
              <w:rPr>
                <w:lang w:val="lt-LT"/>
              </w:rPr>
            </w:pPr>
            <w:r w:rsidRPr="00566EB1">
              <w:rPr>
                <w:sz w:val="22"/>
                <w:szCs w:val="22"/>
                <w:lang w:val="lt-LT"/>
              </w:rPr>
              <w:t>64</w:t>
            </w:r>
          </w:p>
        </w:tc>
        <w:tc>
          <w:tcPr>
            <w:tcW w:w="1140" w:type="pct"/>
          </w:tcPr>
          <w:p w14:paraId="74381999" w14:textId="77777777" w:rsidR="00DC25C6" w:rsidRPr="00566EB1" w:rsidRDefault="00DC25C6" w:rsidP="00402C37">
            <w:pPr>
              <w:jc w:val="center"/>
              <w:rPr>
                <w:lang w:val="lt-LT"/>
              </w:rPr>
            </w:pPr>
            <w:r w:rsidRPr="00566EB1">
              <w:rPr>
                <w:sz w:val="22"/>
                <w:szCs w:val="22"/>
                <w:lang w:val="lt-LT"/>
              </w:rPr>
              <w:t>364,8</w:t>
            </w:r>
          </w:p>
        </w:tc>
        <w:tc>
          <w:tcPr>
            <w:tcW w:w="913" w:type="pct"/>
          </w:tcPr>
          <w:p w14:paraId="7438199A" w14:textId="77777777" w:rsidR="00DC25C6" w:rsidRPr="00566EB1" w:rsidRDefault="00DC25C6" w:rsidP="00402C37">
            <w:pPr>
              <w:jc w:val="center"/>
              <w:rPr>
                <w:lang w:val="lt-LT"/>
              </w:rPr>
            </w:pPr>
            <w:r w:rsidRPr="00566EB1">
              <w:rPr>
                <w:sz w:val="22"/>
                <w:szCs w:val="22"/>
                <w:lang w:val="lt-LT"/>
              </w:rPr>
              <w:t>31,9</w:t>
            </w:r>
          </w:p>
        </w:tc>
      </w:tr>
      <w:tr w:rsidR="00DC25C6" w:rsidRPr="00566EB1" w14:paraId="743819A0" w14:textId="77777777" w:rsidTr="00402C37">
        <w:trPr>
          <w:trHeight w:val="20"/>
        </w:trPr>
        <w:tc>
          <w:tcPr>
            <w:tcW w:w="2215" w:type="pct"/>
            <w:vAlign w:val="center"/>
          </w:tcPr>
          <w:p w14:paraId="7438199C" w14:textId="77777777" w:rsidR="00DC25C6" w:rsidRPr="00566EB1" w:rsidRDefault="00DC25C6" w:rsidP="00B20845">
            <w:pPr>
              <w:rPr>
                <w:b/>
                <w:lang w:val="lt-LT"/>
              </w:rPr>
            </w:pPr>
            <w:r w:rsidRPr="00566EB1">
              <w:rPr>
                <w:b/>
                <w:sz w:val="22"/>
                <w:szCs w:val="22"/>
                <w:lang w:val="lt-LT"/>
              </w:rPr>
              <w:t>Iš viso</w:t>
            </w:r>
          </w:p>
        </w:tc>
        <w:tc>
          <w:tcPr>
            <w:tcW w:w="732" w:type="pct"/>
          </w:tcPr>
          <w:p w14:paraId="7438199D" w14:textId="77777777" w:rsidR="00DC25C6" w:rsidRPr="00566EB1" w:rsidRDefault="00DC25C6" w:rsidP="00402C37">
            <w:pPr>
              <w:jc w:val="center"/>
              <w:rPr>
                <w:b/>
                <w:lang w:val="lt-LT"/>
              </w:rPr>
            </w:pPr>
            <w:r w:rsidRPr="00566EB1">
              <w:rPr>
                <w:b/>
                <w:sz w:val="22"/>
                <w:szCs w:val="22"/>
                <w:lang w:val="lt-LT"/>
              </w:rPr>
              <w:t>190</w:t>
            </w:r>
          </w:p>
        </w:tc>
        <w:tc>
          <w:tcPr>
            <w:tcW w:w="1140" w:type="pct"/>
          </w:tcPr>
          <w:p w14:paraId="7438199E" w14:textId="77777777" w:rsidR="00DC25C6" w:rsidRPr="00566EB1" w:rsidRDefault="00DC25C6" w:rsidP="00402C37">
            <w:pPr>
              <w:jc w:val="center"/>
              <w:rPr>
                <w:b/>
                <w:lang w:val="lt-LT"/>
              </w:rPr>
            </w:pPr>
            <w:r w:rsidRPr="00566EB1">
              <w:rPr>
                <w:b/>
                <w:sz w:val="22"/>
                <w:szCs w:val="22"/>
                <w:lang w:val="lt-LT"/>
              </w:rPr>
              <w:t>303,9</w:t>
            </w:r>
          </w:p>
        </w:tc>
        <w:tc>
          <w:tcPr>
            <w:tcW w:w="913" w:type="pct"/>
          </w:tcPr>
          <w:p w14:paraId="7438199F" w14:textId="77777777" w:rsidR="00DC25C6" w:rsidRPr="00566EB1" w:rsidRDefault="00DC25C6" w:rsidP="00402C37">
            <w:pPr>
              <w:jc w:val="center"/>
              <w:rPr>
                <w:b/>
                <w:lang w:val="lt-LT"/>
              </w:rPr>
            </w:pPr>
            <w:r w:rsidRPr="00566EB1">
              <w:rPr>
                <w:b/>
                <w:sz w:val="22"/>
                <w:szCs w:val="22"/>
                <w:lang w:val="lt-LT"/>
              </w:rPr>
              <w:t>x</w:t>
            </w:r>
          </w:p>
        </w:tc>
      </w:tr>
    </w:tbl>
    <w:p w14:paraId="743819A1" w14:textId="77777777" w:rsidR="00DC25C6" w:rsidRPr="00566EB1" w:rsidRDefault="00DC25C6" w:rsidP="00EE1B2B">
      <w:pPr>
        <w:spacing w:before="240" w:after="100" w:afterAutospacing="1"/>
        <w:rPr>
          <w:lang w:val="lt-LT"/>
        </w:rPr>
      </w:pPr>
      <w:r w:rsidRPr="00566EB1">
        <w:rPr>
          <w:sz w:val="22"/>
          <w:szCs w:val="22"/>
          <w:lang w:val="lt-LT"/>
        </w:rPr>
        <w:tab/>
      </w:r>
      <w:r w:rsidRPr="00566EB1">
        <w:rPr>
          <w:lang w:val="lt-LT"/>
        </w:rPr>
        <w:t>Iš pateiktos lentelės matyti, kad intensyviausiai buvo naudojamos palaikomojo gydymo ir slaugos lovos, mažiausiai jos funkcionavo akušerijos-ginekologijos skyriuje. Vidutinė gulėjimo trukmė pagal skyriaus specifiką mažiausia anestezijos-reanimacijos skyriuje, trumpas gulėjimo laikas akušerijos-ginekologijos skyriuje.</w:t>
      </w:r>
    </w:p>
    <w:p w14:paraId="743819A2" w14:textId="77777777" w:rsidR="00DC25C6" w:rsidRPr="00566EB1" w:rsidRDefault="00DC25C6" w:rsidP="005A3CB2">
      <w:pPr>
        <w:spacing w:before="240" w:after="120"/>
        <w:rPr>
          <w:b/>
          <w:lang w:val="lt-LT"/>
        </w:rPr>
      </w:pPr>
      <w:r w:rsidRPr="00566EB1">
        <w:rPr>
          <w:b/>
          <w:lang w:val="lt-LT"/>
        </w:rPr>
        <w:t>2.2.5. lentelė. Detalūs veiklos duomenys pagal kryptis 2013 m.</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5"/>
        <w:gridCol w:w="4479"/>
        <w:gridCol w:w="18"/>
      </w:tblGrid>
      <w:tr w:rsidR="00DC25C6" w:rsidRPr="00566EB1" w14:paraId="743819A5" w14:textId="77777777" w:rsidTr="00D41BA2">
        <w:trPr>
          <w:gridAfter w:val="1"/>
          <w:wAfter w:w="18" w:type="dxa"/>
          <w:tblHeader/>
          <w:jc w:val="center"/>
        </w:trPr>
        <w:tc>
          <w:tcPr>
            <w:tcW w:w="4825" w:type="dxa"/>
            <w:shd w:val="clear" w:color="auto" w:fill="F2F2F2"/>
          </w:tcPr>
          <w:p w14:paraId="743819A3" w14:textId="77777777" w:rsidR="00DC25C6" w:rsidRPr="00566EB1" w:rsidRDefault="00DC25C6" w:rsidP="006B037D">
            <w:pPr>
              <w:jc w:val="center"/>
              <w:rPr>
                <w:b/>
                <w:lang w:val="lt-LT"/>
              </w:rPr>
            </w:pPr>
            <w:r w:rsidRPr="00566EB1">
              <w:rPr>
                <w:b/>
                <w:sz w:val="22"/>
                <w:szCs w:val="22"/>
                <w:lang w:val="lt-LT"/>
              </w:rPr>
              <w:t>Rodiklis/metai</w:t>
            </w:r>
          </w:p>
        </w:tc>
        <w:tc>
          <w:tcPr>
            <w:tcW w:w="4479" w:type="dxa"/>
            <w:shd w:val="clear" w:color="auto" w:fill="F2F2F2"/>
          </w:tcPr>
          <w:p w14:paraId="743819A4" w14:textId="77777777" w:rsidR="00DC25C6" w:rsidRPr="00566EB1" w:rsidRDefault="00DC25C6" w:rsidP="009007D5">
            <w:pPr>
              <w:jc w:val="center"/>
              <w:rPr>
                <w:b/>
                <w:lang w:val="lt-LT"/>
              </w:rPr>
            </w:pPr>
            <w:r w:rsidRPr="00566EB1">
              <w:rPr>
                <w:b/>
                <w:sz w:val="22"/>
                <w:szCs w:val="22"/>
                <w:lang w:val="lt-LT"/>
              </w:rPr>
              <w:t>2013</w:t>
            </w:r>
          </w:p>
        </w:tc>
      </w:tr>
      <w:tr w:rsidR="00DC25C6" w:rsidRPr="00566EB1" w14:paraId="743819A7" w14:textId="77777777" w:rsidTr="00D41BA2">
        <w:trPr>
          <w:gridAfter w:val="1"/>
          <w:wAfter w:w="18" w:type="dxa"/>
          <w:jc w:val="center"/>
        </w:trPr>
        <w:tc>
          <w:tcPr>
            <w:tcW w:w="9304" w:type="dxa"/>
            <w:gridSpan w:val="2"/>
          </w:tcPr>
          <w:p w14:paraId="743819A6" w14:textId="77777777" w:rsidR="00DC25C6" w:rsidRPr="00566EB1" w:rsidRDefault="00DC25C6" w:rsidP="006B037D">
            <w:pPr>
              <w:jc w:val="center"/>
              <w:rPr>
                <w:b/>
                <w:lang w:val="lt-LT"/>
              </w:rPr>
            </w:pPr>
            <w:r w:rsidRPr="00566EB1">
              <w:rPr>
                <w:b/>
                <w:sz w:val="22"/>
                <w:szCs w:val="22"/>
                <w:lang w:val="lt-LT"/>
              </w:rPr>
              <w:t>Palaikomasis gydymas ir slauga</w:t>
            </w:r>
          </w:p>
        </w:tc>
      </w:tr>
      <w:tr w:rsidR="00DC25C6" w:rsidRPr="00566EB1" w14:paraId="743819AA" w14:textId="77777777" w:rsidTr="00D41BA2">
        <w:trPr>
          <w:gridAfter w:val="1"/>
          <w:wAfter w:w="18" w:type="dxa"/>
          <w:jc w:val="center"/>
        </w:trPr>
        <w:tc>
          <w:tcPr>
            <w:tcW w:w="4825" w:type="dxa"/>
          </w:tcPr>
          <w:p w14:paraId="743819A8" w14:textId="77777777" w:rsidR="00DC25C6" w:rsidRPr="00566EB1" w:rsidRDefault="00DC25C6" w:rsidP="00066CEC">
            <w:pPr>
              <w:rPr>
                <w:lang w:val="lt-LT"/>
              </w:rPr>
            </w:pPr>
            <w:r w:rsidRPr="00566EB1">
              <w:rPr>
                <w:sz w:val="22"/>
                <w:szCs w:val="22"/>
                <w:lang w:val="lt-LT"/>
              </w:rPr>
              <w:t>Lovų skaičius, vnt.</w:t>
            </w:r>
          </w:p>
        </w:tc>
        <w:tc>
          <w:tcPr>
            <w:tcW w:w="4479" w:type="dxa"/>
          </w:tcPr>
          <w:p w14:paraId="743819A9" w14:textId="77777777" w:rsidR="00DC25C6" w:rsidRPr="00566EB1" w:rsidRDefault="00DC25C6" w:rsidP="00066CEC">
            <w:pPr>
              <w:rPr>
                <w:lang w:val="lt-LT"/>
              </w:rPr>
            </w:pPr>
            <w:r w:rsidRPr="00566EB1">
              <w:rPr>
                <w:lang w:val="lt-LT"/>
              </w:rPr>
              <w:t>64</w:t>
            </w:r>
          </w:p>
        </w:tc>
      </w:tr>
      <w:tr w:rsidR="00DC25C6" w:rsidRPr="00566EB1" w14:paraId="743819AD" w14:textId="77777777" w:rsidTr="00D41BA2">
        <w:trPr>
          <w:gridAfter w:val="1"/>
          <w:wAfter w:w="18" w:type="dxa"/>
          <w:jc w:val="center"/>
        </w:trPr>
        <w:tc>
          <w:tcPr>
            <w:tcW w:w="4825" w:type="dxa"/>
          </w:tcPr>
          <w:p w14:paraId="743819AB" w14:textId="77777777" w:rsidR="00DC25C6" w:rsidRPr="00566EB1" w:rsidRDefault="00DC25C6" w:rsidP="00066CEC">
            <w:pPr>
              <w:rPr>
                <w:lang w:val="lt-LT"/>
              </w:rPr>
            </w:pPr>
            <w:r w:rsidRPr="00566EB1">
              <w:rPr>
                <w:sz w:val="22"/>
                <w:szCs w:val="22"/>
                <w:lang w:val="lt-LT"/>
              </w:rPr>
              <w:t>Gydytų pacientų skaičius, vnt.</w:t>
            </w:r>
          </w:p>
        </w:tc>
        <w:tc>
          <w:tcPr>
            <w:tcW w:w="4479" w:type="dxa"/>
          </w:tcPr>
          <w:p w14:paraId="743819AC" w14:textId="77777777" w:rsidR="00DC25C6" w:rsidRPr="00566EB1" w:rsidRDefault="00DC25C6" w:rsidP="00066CEC">
            <w:pPr>
              <w:rPr>
                <w:lang w:val="lt-LT"/>
              </w:rPr>
            </w:pPr>
            <w:r w:rsidRPr="00566EB1">
              <w:rPr>
                <w:lang w:val="lt-LT"/>
              </w:rPr>
              <w:t>742</w:t>
            </w:r>
          </w:p>
        </w:tc>
      </w:tr>
      <w:tr w:rsidR="00DC25C6" w:rsidRPr="00566EB1" w14:paraId="743819B0" w14:textId="77777777" w:rsidTr="00D41BA2">
        <w:trPr>
          <w:gridAfter w:val="1"/>
          <w:wAfter w:w="18" w:type="dxa"/>
          <w:jc w:val="center"/>
        </w:trPr>
        <w:tc>
          <w:tcPr>
            <w:tcW w:w="4825" w:type="dxa"/>
          </w:tcPr>
          <w:p w14:paraId="743819AE" w14:textId="77777777" w:rsidR="00DC25C6" w:rsidRPr="00566EB1" w:rsidRDefault="00DC25C6" w:rsidP="00066CEC">
            <w:pPr>
              <w:rPr>
                <w:lang w:val="lt-LT"/>
              </w:rPr>
            </w:pPr>
            <w:r w:rsidRPr="00566EB1">
              <w:rPr>
                <w:sz w:val="22"/>
                <w:szCs w:val="22"/>
                <w:lang w:val="lt-LT"/>
              </w:rPr>
              <w:t>Lovadienių skaičius, vnt.</w:t>
            </w:r>
          </w:p>
        </w:tc>
        <w:tc>
          <w:tcPr>
            <w:tcW w:w="4479" w:type="dxa"/>
          </w:tcPr>
          <w:p w14:paraId="743819AF" w14:textId="77777777" w:rsidR="00DC25C6" w:rsidRPr="00566EB1" w:rsidRDefault="00DC25C6" w:rsidP="00066CEC">
            <w:pPr>
              <w:rPr>
                <w:lang w:val="lt-LT"/>
              </w:rPr>
            </w:pPr>
            <w:r w:rsidRPr="00566EB1">
              <w:rPr>
                <w:lang w:val="lt-LT"/>
              </w:rPr>
              <w:t>23683</w:t>
            </w:r>
          </w:p>
        </w:tc>
      </w:tr>
      <w:tr w:rsidR="00DC25C6" w:rsidRPr="00566EB1" w14:paraId="743819B3" w14:textId="77777777" w:rsidTr="00D41BA2">
        <w:trPr>
          <w:jc w:val="center"/>
        </w:trPr>
        <w:tc>
          <w:tcPr>
            <w:tcW w:w="4825" w:type="dxa"/>
          </w:tcPr>
          <w:p w14:paraId="743819B1" w14:textId="77777777" w:rsidR="00DC25C6" w:rsidRPr="00566EB1" w:rsidRDefault="00DC25C6" w:rsidP="00066CEC">
            <w:pPr>
              <w:rPr>
                <w:lang w:val="lt-LT"/>
              </w:rPr>
            </w:pPr>
            <w:r w:rsidRPr="00566EB1">
              <w:rPr>
                <w:sz w:val="22"/>
                <w:szCs w:val="22"/>
                <w:lang w:val="lt-LT"/>
              </w:rPr>
              <w:t>Suteikta paslaugų, Lt</w:t>
            </w:r>
          </w:p>
        </w:tc>
        <w:tc>
          <w:tcPr>
            <w:tcW w:w="4497" w:type="dxa"/>
            <w:gridSpan w:val="2"/>
          </w:tcPr>
          <w:p w14:paraId="743819B2" w14:textId="77777777" w:rsidR="00DC25C6" w:rsidRPr="00566EB1" w:rsidRDefault="00DC25C6" w:rsidP="00066CEC">
            <w:pPr>
              <w:rPr>
                <w:lang w:val="lt-LT"/>
              </w:rPr>
            </w:pPr>
            <w:r w:rsidRPr="00566EB1">
              <w:rPr>
                <w:lang w:val="lt-LT"/>
              </w:rPr>
              <w:t>1905077</w:t>
            </w:r>
          </w:p>
        </w:tc>
      </w:tr>
      <w:tr w:rsidR="00DC25C6" w:rsidRPr="00566EB1" w14:paraId="743819B5" w14:textId="77777777" w:rsidTr="00D41BA2">
        <w:trPr>
          <w:gridAfter w:val="1"/>
          <w:wAfter w:w="18" w:type="dxa"/>
          <w:jc w:val="center"/>
        </w:trPr>
        <w:tc>
          <w:tcPr>
            <w:tcW w:w="9304" w:type="dxa"/>
            <w:gridSpan w:val="2"/>
          </w:tcPr>
          <w:p w14:paraId="743819B4" w14:textId="77777777" w:rsidR="00DC25C6" w:rsidRPr="00566EB1" w:rsidRDefault="00DC25C6" w:rsidP="006B037D">
            <w:pPr>
              <w:jc w:val="center"/>
              <w:rPr>
                <w:b/>
                <w:lang w:val="lt-LT"/>
              </w:rPr>
            </w:pPr>
            <w:r w:rsidRPr="00566EB1">
              <w:rPr>
                <w:b/>
                <w:sz w:val="22"/>
                <w:szCs w:val="22"/>
                <w:lang w:val="lt-LT"/>
              </w:rPr>
              <w:t>Ambulatorinės paslaugos</w:t>
            </w:r>
          </w:p>
        </w:tc>
      </w:tr>
      <w:tr w:rsidR="00DC25C6" w:rsidRPr="00566EB1" w14:paraId="743819B8" w14:textId="77777777" w:rsidTr="00D41BA2">
        <w:trPr>
          <w:jc w:val="center"/>
        </w:trPr>
        <w:tc>
          <w:tcPr>
            <w:tcW w:w="4825" w:type="dxa"/>
          </w:tcPr>
          <w:p w14:paraId="743819B6" w14:textId="77777777" w:rsidR="00DC25C6" w:rsidRPr="00566EB1" w:rsidRDefault="00DC25C6" w:rsidP="00066CEC">
            <w:pPr>
              <w:rPr>
                <w:lang w:val="lt-LT"/>
              </w:rPr>
            </w:pPr>
            <w:r w:rsidRPr="00566EB1">
              <w:rPr>
                <w:sz w:val="22"/>
                <w:szCs w:val="22"/>
                <w:lang w:val="lt-LT"/>
              </w:rPr>
              <w:t>Apsilankymų skaičius, vnt.</w:t>
            </w:r>
          </w:p>
        </w:tc>
        <w:tc>
          <w:tcPr>
            <w:tcW w:w="4497" w:type="dxa"/>
            <w:gridSpan w:val="2"/>
          </w:tcPr>
          <w:p w14:paraId="743819B7" w14:textId="77777777" w:rsidR="00DC25C6" w:rsidRPr="00566EB1" w:rsidRDefault="00DC25C6" w:rsidP="00066CEC">
            <w:pPr>
              <w:rPr>
                <w:lang w:val="lt-LT"/>
              </w:rPr>
            </w:pPr>
            <w:r w:rsidRPr="00566EB1">
              <w:rPr>
                <w:lang w:val="lt-LT"/>
              </w:rPr>
              <w:t>69716</w:t>
            </w:r>
          </w:p>
        </w:tc>
      </w:tr>
      <w:tr w:rsidR="00DC25C6" w:rsidRPr="00566EB1" w14:paraId="743819BB" w14:textId="77777777" w:rsidTr="00D41BA2">
        <w:trPr>
          <w:jc w:val="center"/>
        </w:trPr>
        <w:tc>
          <w:tcPr>
            <w:tcW w:w="4825" w:type="dxa"/>
          </w:tcPr>
          <w:p w14:paraId="743819B9" w14:textId="77777777" w:rsidR="00DC25C6" w:rsidRPr="00566EB1" w:rsidRDefault="00DC25C6" w:rsidP="00066CEC">
            <w:pPr>
              <w:rPr>
                <w:lang w:val="lt-LT"/>
              </w:rPr>
            </w:pPr>
            <w:r w:rsidRPr="00566EB1">
              <w:rPr>
                <w:sz w:val="22"/>
                <w:szCs w:val="22"/>
                <w:lang w:val="lt-LT"/>
              </w:rPr>
              <w:t>Konsultacijų skaičius, vnt.</w:t>
            </w:r>
          </w:p>
        </w:tc>
        <w:tc>
          <w:tcPr>
            <w:tcW w:w="4497" w:type="dxa"/>
            <w:gridSpan w:val="2"/>
          </w:tcPr>
          <w:p w14:paraId="743819BA" w14:textId="77777777" w:rsidR="00DC25C6" w:rsidRPr="00566EB1" w:rsidRDefault="00DC25C6" w:rsidP="00066CEC">
            <w:pPr>
              <w:rPr>
                <w:lang w:val="lt-LT"/>
              </w:rPr>
            </w:pPr>
            <w:r w:rsidRPr="00566EB1">
              <w:rPr>
                <w:lang w:val="lt-LT"/>
              </w:rPr>
              <w:t>47413</w:t>
            </w:r>
          </w:p>
        </w:tc>
      </w:tr>
      <w:tr w:rsidR="00DC25C6" w:rsidRPr="00566EB1" w14:paraId="743819BE" w14:textId="77777777" w:rsidTr="00D41BA2">
        <w:trPr>
          <w:jc w:val="center"/>
        </w:trPr>
        <w:tc>
          <w:tcPr>
            <w:tcW w:w="4825" w:type="dxa"/>
          </w:tcPr>
          <w:p w14:paraId="743819BC" w14:textId="77777777" w:rsidR="00DC25C6" w:rsidRPr="00566EB1" w:rsidRDefault="00DC25C6" w:rsidP="00066CEC">
            <w:pPr>
              <w:rPr>
                <w:lang w:val="lt-LT"/>
              </w:rPr>
            </w:pPr>
            <w:r w:rsidRPr="00566EB1">
              <w:rPr>
                <w:sz w:val="22"/>
                <w:szCs w:val="22"/>
                <w:lang w:val="lt-LT"/>
              </w:rPr>
              <w:t>Suteikta paslaugų, Lt</w:t>
            </w:r>
          </w:p>
        </w:tc>
        <w:tc>
          <w:tcPr>
            <w:tcW w:w="4497" w:type="dxa"/>
            <w:gridSpan w:val="2"/>
          </w:tcPr>
          <w:p w14:paraId="743819BD" w14:textId="77777777" w:rsidR="00DC25C6" w:rsidRPr="00566EB1" w:rsidRDefault="00DC25C6" w:rsidP="00066CEC">
            <w:pPr>
              <w:rPr>
                <w:lang w:val="lt-LT"/>
              </w:rPr>
            </w:pPr>
            <w:r w:rsidRPr="00566EB1">
              <w:rPr>
                <w:lang w:val="lt-LT"/>
              </w:rPr>
              <w:t>2115348</w:t>
            </w:r>
          </w:p>
        </w:tc>
      </w:tr>
      <w:tr w:rsidR="00DC25C6" w:rsidRPr="00566EB1" w14:paraId="743819C0" w14:textId="77777777" w:rsidTr="00D41BA2">
        <w:trPr>
          <w:gridAfter w:val="1"/>
          <w:wAfter w:w="18" w:type="dxa"/>
          <w:jc w:val="center"/>
        </w:trPr>
        <w:tc>
          <w:tcPr>
            <w:tcW w:w="9304" w:type="dxa"/>
            <w:gridSpan w:val="2"/>
          </w:tcPr>
          <w:p w14:paraId="743819BF" w14:textId="77777777" w:rsidR="00DC25C6" w:rsidRPr="00566EB1" w:rsidRDefault="00DC25C6" w:rsidP="006B037D">
            <w:pPr>
              <w:jc w:val="center"/>
              <w:rPr>
                <w:lang w:val="lt-LT"/>
              </w:rPr>
            </w:pPr>
            <w:r w:rsidRPr="00566EB1">
              <w:rPr>
                <w:b/>
                <w:sz w:val="22"/>
                <w:szCs w:val="22"/>
                <w:lang w:val="lt-LT"/>
              </w:rPr>
              <w:t>Ambulatorinės reabilitacijos paslaugos</w:t>
            </w:r>
          </w:p>
        </w:tc>
      </w:tr>
      <w:tr w:rsidR="00DC25C6" w:rsidRPr="00566EB1" w14:paraId="743819C3" w14:textId="77777777" w:rsidTr="00D41BA2">
        <w:trPr>
          <w:jc w:val="center"/>
        </w:trPr>
        <w:tc>
          <w:tcPr>
            <w:tcW w:w="4825" w:type="dxa"/>
          </w:tcPr>
          <w:p w14:paraId="743819C1" w14:textId="77777777" w:rsidR="00DC25C6" w:rsidRPr="00566EB1" w:rsidRDefault="00DC25C6" w:rsidP="00066CEC">
            <w:pPr>
              <w:rPr>
                <w:lang w:val="lt-LT"/>
              </w:rPr>
            </w:pPr>
            <w:r w:rsidRPr="00566EB1">
              <w:rPr>
                <w:sz w:val="22"/>
                <w:szCs w:val="22"/>
                <w:lang w:val="lt-LT"/>
              </w:rPr>
              <w:t>Suteiktų paslaugų skaičius, pac.</w:t>
            </w:r>
          </w:p>
        </w:tc>
        <w:tc>
          <w:tcPr>
            <w:tcW w:w="4497" w:type="dxa"/>
            <w:gridSpan w:val="2"/>
          </w:tcPr>
          <w:p w14:paraId="743819C2" w14:textId="77777777" w:rsidR="00DC25C6" w:rsidRPr="00566EB1" w:rsidRDefault="00DC25C6" w:rsidP="00066CEC">
            <w:pPr>
              <w:rPr>
                <w:color w:val="FF0000"/>
                <w:lang w:val="lt-LT"/>
              </w:rPr>
            </w:pPr>
            <w:r w:rsidRPr="00566EB1">
              <w:rPr>
                <w:lang w:val="lt-LT"/>
              </w:rPr>
              <w:t>158</w:t>
            </w:r>
          </w:p>
        </w:tc>
      </w:tr>
      <w:tr w:rsidR="00DC25C6" w:rsidRPr="00566EB1" w14:paraId="743819C6" w14:textId="77777777" w:rsidTr="00D41BA2">
        <w:trPr>
          <w:jc w:val="center"/>
        </w:trPr>
        <w:tc>
          <w:tcPr>
            <w:tcW w:w="4825" w:type="dxa"/>
          </w:tcPr>
          <w:p w14:paraId="743819C4" w14:textId="77777777" w:rsidR="00DC25C6" w:rsidRPr="00566EB1" w:rsidRDefault="00DC25C6" w:rsidP="00066CEC">
            <w:pPr>
              <w:rPr>
                <w:lang w:val="lt-LT"/>
              </w:rPr>
            </w:pPr>
            <w:r w:rsidRPr="00566EB1">
              <w:rPr>
                <w:sz w:val="22"/>
                <w:szCs w:val="22"/>
                <w:lang w:val="lt-LT"/>
              </w:rPr>
              <w:t>Suteikta paslaugų (suma), Lt</w:t>
            </w:r>
          </w:p>
        </w:tc>
        <w:tc>
          <w:tcPr>
            <w:tcW w:w="4497" w:type="dxa"/>
            <w:gridSpan w:val="2"/>
          </w:tcPr>
          <w:p w14:paraId="743819C5" w14:textId="77777777" w:rsidR="00DC25C6" w:rsidRPr="00566EB1" w:rsidRDefault="00DC25C6" w:rsidP="00066CEC">
            <w:pPr>
              <w:rPr>
                <w:color w:val="FF0000"/>
                <w:lang w:val="lt-LT"/>
              </w:rPr>
            </w:pPr>
            <w:r w:rsidRPr="00566EB1">
              <w:rPr>
                <w:lang w:val="lt-LT"/>
              </w:rPr>
              <w:t>114407</w:t>
            </w:r>
          </w:p>
        </w:tc>
      </w:tr>
      <w:tr w:rsidR="00DC25C6" w:rsidRPr="00566EB1" w14:paraId="743819D6" w14:textId="77777777" w:rsidTr="00D41BA2">
        <w:trPr>
          <w:gridAfter w:val="1"/>
          <w:wAfter w:w="18" w:type="dxa"/>
          <w:jc w:val="center"/>
        </w:trPr>
        <w:tc>
          <w:tcPr>
            <w:tcW w:w="9304" w:type="dxa"/>
            <w:gridSpan w:val="2"/>
          </w:tcPr>
          <w:tbl>
            <w:tblPr>
              <w:tblW w:w="1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1"/>
              <w:gridCol w:w="4536"/>
              <w:gridCol w:w="1925"/>
            </w:tblGrid>
            <w:tr w:rsidR="00DC25C6" w:rsidRPr="00566EB1" w14:paraId="743819C8" w14:textId="77777777" w:rsidTr="00D41BA2">
              <w:trPr>
                <w:trHeight w:val="266"/>
              </w:trPr>
              <w:tc>
                <w:tcPr>
                  <w:tcW w:w="11152" w:type="dxa"/>
                  <w:gridSpan w:val="3"/>
                  <w:tcBorders>
                    <w:top w:val="single" w:sz="4" w:space="0" w:color="auto"/>
                    <w:left w:val="single" w:sz="4" w:space="0" w:color="auto"/>
                    <w:bottom w:val="single" w:sz="4" w:space="0" w:color="auto"/>
                    <w:right w:val="single" w:sz="4" w:space="0" w:color="auto"/>
                  </w:tcBorders>
                </w:tcPr>
                <w:p w14:paraId="743819C7" w14:textId="77777777" w:rsidR="00DC25C6" w:rsidRPr="00566EB1" w:rsidRDefault="00DC25C6" w:rsidP="00D41BA2">
                  <w:pPr>
                    <w:tabs>
                      <w:tab w:val="left" w:pos="1000"/>
                    </w:tabs>
                    <w:ind w:left="1399" w:hanging="1399"/>
                    <w:jc w:val="center"/>
                    <w:rPr>
                      <w:b/>
                      <w:lang w:val="lt-LT"/>
                    </w:rPr>
                  </w:pPr>
                  <w:r w:rsidRPr="00566EB1">
                    <w:rPr>
                      <w:b/>
                      <w:sz w:val="22"/>
                      <w:szCs w:val="22"/>
                      <w:lang w:val="lt-LT"/>
                    </w:rPr>
                    <w:t>Stacionarinės paslaugos</w:t>
                  </w:r>
                </w:p>
              </w:tc>
            </w:tr>
            <w:tr w:rsidR="00DC25C6" w:rsidRPr="00566EB1" w14:paraId="743819CB" w14:textId="77777777" w:rsidTr="00D41BA2">
              <w:trPr>
                <w:gridAfter w:val="1"/>
                <w:wAfter w:w="1925" w:type="dxa"/>
                <w:trHeight w:val="282"/>
              </w:trPr>
              <w:tc>
                <w:tcPr>
                  <w:tcW w:w="4691" w:type="dxa"/>
                  <w:tcBorders>
                    <w:top w:val="single" w:sz="4" w:space="0" w:color="auto"/>
                    <w:left w:val="single" w:sz="4" w:space="0" w:color="auto"/>
                    <w:bottom w:val="single" w:sz="4" w:space="0" w:color="auto"/>
                    <w:right w:val="single" w:sz="4" w:space="0" w:color="auto"/>
                  </w:tcBorders>
                </w:tcPr>
                <w:p w14:paraId="743819C9" w14:textId="77777777" w:rsidR="00DC25C6" w:rsidRPr="00566EB1" w:rsidRDefault="00DC25C6" w:rsidP="00066CEC">
                  <w:pPr>
                    <w:tabs>
                      <w:tab w:val="left" w:pos="1000"/>
                    </w:tabs>
                    <w:ind w:left="1399" w:hanging="1399"/>
                    <w:rPr>
                      <w:lang w:val="lt-LT"/>
                    </w:rPr>
                  </w:pPr>
                  <w:r w:rsidRPr="00566EB1">
                    <w:rPr>
                      <w:sz w:val="22"/>
                      <w:szCs w:val="22"/>
                      <w:lang w:val="lt-LT"/>
                    </w:rPr>
                    <w:t>Lovų skaičius, vnt.</w:t>
                  </w:r>
                </w:p>
              </w:tc>
              <w:tc>
                <w:tcPr>
                  <w:tcW w:w="4536" w:type="dxa"/>
                  <w:tcBorders>
                    <w:top w:val="single" w:sz="4" w:space="0" w:color="auto"/>
                    <w:left w:val="single" w:sz="4" w:space="0" w:color="auto"/>
                    <w:bottom w:val="single" w:sz="4" w:space="0" w:color="auto"/>
                    <w:right w:val="single" w:sz="4" w:space="0" w:color="auto"/>
                  </w:tcBorders>
                </w:tcPr>
                <w:p w14:paraId="743819CA" w14:textId="77777777" w:rsidR="00DC25C6" w:rsidRPr="00566EB1" w:rsidRDefault="00DC25C6" w:rsidP="00066CEC">
                  <w:pPr>
                    <w:tabs>
                      <w:tab w:val="left" w:pos="1000"/>
                    </w:tabs>
                    <w:ind w:left="1399" w:hanging="1399"/>
                    <w:rPr>
                      <w:lang w:val="lt-LT"/>
                    </w:rPr>
                  </w:pPr>
                  <w:r w:rsidRPr="00566EB1">
                    <w:rPr>
                      <w:lang w:val="lt-LT"/>
                    </w:rPr>
                    <w:t>126</w:t>
                  </w:r>
                </w:p>
              </w:tc>
            </w:tr>
            <w:tr w:rsidR="00DC25C6" w:rsidRPr="00566EB1" w14:paraId="743819CE" w14:textId="77777777" w:rsidTr="00D41BA2">
              <w:trPr>
                <w:gridAfter w:val="1"/>
                <w:wAfter w:w="1925" w:type="dxa"/>
                <w:trHeight w:val="282"/>
              </w:trPr>
              <w:tc>
                <w:tcPr>
                  <w:tcW w:w="4691" w:type="dxa"/>
                  <w:tcBorders>
                    <w:top w:val="single" w:sz="4" w:space="0" w:color="auto"/>
                    <w:left w:val="single" w:sz="4" w:space="0" w:color="auto"/>
                    <w:bottom w:val="single" w:sz="4" w:space="0" w:color="auto"/>
                    <w:right w:val="single" w:sz="4" w:space="0" w:color="auto"/>
                  </w:tcBorders>
                </w:tcPr>
                <w:p w14:paraId="743819CC" w14:textId="77777777" w:rsidR="00DC25C6" w:rsidRPr="00566EB1" w:rsidRDefault="00DC25C6" w:rsidP="00066CEC">
                  <w:pPr>
                    <w:tabs>
                      <w:tab w:val="left" w:pos="1000"/>
                    </w:tabs>
                    <w:ind w:left="1399" w:hanging="1399"/>
                    <w:rPr>
                      <w:lang w:val="lt-LT"/>
                    </w:rPr>
                  </w:pPr>
                  <w:r w:rsidRPr="00566EB1">
                    <w:rPr>
                      <w:sz w:val="22"/>
                      <w:szCs w:val="22"/>
                      <w:lang w:val="lt-LT"/>
                    </w:rPr>
                    <w:t>Gydytų pacientų skaičius, vnt.</w:t>
                  </w:r>
                </w:p>
              </w:tc>
              <w:tc>
                <w:tcPr>
                  <w:tcW w:w="4536" w:type="dxa"/>
                  <w:tcBorders>
                    <w:top w:val="single" w:sz="4" w:space="0" w:color="auto"/>
                    <w:left w:val="single" w:sz="4" w:space="0" w:color="auto"/>
                    <w:bottom w:val="single" w:sz="4" w:space="0" w:color="auto"/>
                    <w:right w:val="single" w:sz="4" w:space="0" w:color="auto"/>
                  </w:tcBorders>
                </w:tcPr>
                <w:p w14:paraId="743819CD" w14:textId="77777777" w:rsidR="00DC25C6" w:rsidRPr="00566EB1" w:rsidRDefault="00DC25C6" w:rsidP="00066CEC">
                  <w:pPr>
                    <w:tabs>
                      <w:tab w:val="left" w:pos="1000"/>
                    </w:tabs>
                    <w:ind w:left="1399" w:hanging="1399"/>
                    <w:rPr>
                      <w:lang w:val="lt-LT"/>
                    </w:rPr>
                  </w:pPr>
                  <w:r w:rsidRPr="00566EB1">
                    <w:rPr>
                      <w:lang w:val="lt-LT"/>
                    </w:rPr>
                    <w:t>4503</w:t>
                  </w:r>
                </w:p>
              </w:tc>
            </w:tr>
            <w:tr w:rsidR="00DC25C6" w:rsidRPr="00566EB1" w14:paraId="743819D1" w14:textId="77777777" w:rsidTr="00D41BA2">
              <w:trPr>
                <w:gridAfter w:val="1"/>
                <w:wAfter w:w="1925" w:type="dxa"/>
                <w:trHeight w:val="282"/>
              </w:trPr>
              <w:tc>
                <w:tcPr>
                  <w:tcW w:w="4691" w:type="dxa"/>
                  <w:tcBorders>
                    <w:top w:val="single" w:sz="4" w:space="0" w:color="auto"/>
                    <w:left w:val="single" w:sz="4" w:space="0" w:color="auto"/>
                    <w:bottom w:val="single" w:sz="4" w:space="0" w:color="auto"/>
                    <w:right w:val="single" w:sz="4" w:space="0" w:color="auto"/>
                  </w:tcBorders>
                </w:tcPr>
                <w:p w14:paraId="743819CF" w14:textId="77777777" w:rsidR="00DC25C6" w:rsidRPr="00566EB1" w:rsidRDefault="00DC25C6" w:rsidP="00066CEC">
                  <w:pPr>
                    <w:tabs>
                      <w:tab w:val="left" w:pos="1000"/>
                    </w:tabs>
                    <w:ind w:left="1399" w:hanging="1399"/>
                    <w:rPr>
                      <w:lang w:val="lt-LT"/>
                    </w:rPr>
                  </w:pPr>
                  <w:r w:rsidRPr="00566EB1">
                    <w:rPr>
                      <w:sz w:val="22"/>
                      <w:szCs w:val="22"/>
                      <w:lang w:val="lt-LT"/>
                    </w:rPr>
                    <w:t>Lovadienių skaičius, vnt.</w:t>
                  </w:r>
                </w:p>
              </w:tc>
              <w:tc>
                <w:tcPr>
                  <w:tcW w:w="4536" w:type="dxa"/>
                  <w:tcBorders>
                    <w:top w:val="single" w:sz="4" w:space="0" w:color="auto"/>
                    <w:left w:val="single" w:sz="4" w:space="0" w:color="auto"/>
                    <w:bottom w:val="single" w:sz="4" w:space="0" w:color="auto"/>
                    <w:right w:val="single" w:sz="4" w:space="0" w:color="auto"/>
                  </w:tcBorders>
                </w:tcPr>
                <w:p w14:paraId="743819D0" w14:textId="77777777" w:rsidR="00DC25C6" w:rsidRPr="00566EB1" w:rsidRDefault="00DC25C6" w:rsidP="00066CEC">
                  <w:pPr>
                    <w:tabs>
                      <w:tab w:val="left" w:pos="1000"/>
                    </w:tabs>
                    <w:ind w:left="1399" w:hanging="1399"/>
                    <w:rPr>
                      <w:lang w:val="lt-LT"/>
                    </w:rPr>
                  </w:pPr>
                  <w:r w:rsidRPr="00566EB1">
                    <w:rPr>
                      <w:lang w:val="lt-LT"/>
                    </w:rPr>
                    <w:t>30995</w:t>
                  </w:r>
                </w:p>
              </w:tc>
            </w:tr>
            <w:tr w:rsidR="00DC25C6" w:rsidRPr="00566EB1" w14:paraId="743819D4" w14:textId="77777777" w:rsidTr="00D41BA2">
              <w:trPr>
                <w:gridAfter w:val="1"/>
                <w:wAfter w:w="1925" w:type="dxa"/>
                <w:trHeight w:val="297"/>
              </w:trPr>
              <w:tc>
                <w:tcPr>
                  <w:tcW w:w="4691" w:type="dxa"/>
                  <w:tcBorders>
                    <w:top w:val="single" w:sz="4" w:space="0" w:color="auto"/>
                    <w:left w:val="single" w:sz="4" w:space="0" w:color="auto"/>
                    <w:bottom w:val="single" w:sz="4" w:space="0" w:color="auto"/>
                    <w:right w:val="single" w:sz="4" w:space="0" w:color="auto"/>
                  </w:tcBorders>
                </w:tcPr>
                <w:p w14:paraId="743819D2" w14:textId="77777777" w:rsidR="00DC25C6" w:rsidRPr="00566EB1" w:rsidRDefault="00DC25C6" w:rsidP="00066CEC">
                  <w:pPr>
                    <w:tabs>
                      <w:tab w:val="left" w:pos="1000"/>
                    </w:tabs>
                    <w:ind w:left="1399" w:hanging="1399"/>
                    <w:rPr>
                      <w:lang w:val="lt-LT"/>
                    </w:rPr>
                  </w:pPr>
                  <w:r w:rsidRPr="00566EB1">
                    <w:rPr>
                      <w:sz w:val="22"/>
                      <w:szCs w:val="22"/>
                      <w:lang w:val="lt-LT"/>
                    </w:rPr>
                    <w:lastRenderedPageBreak/>
                    <w:t>Suteikta paslaugų, Lt</w:t>
                  </w:r>
                </w:p>
              </w:tc>
              <w:tc>
                <w:tcPr>
                  <w:tcW w:w="4536" w:type="dxa"/>
                  <w:tcBorders>
                    <w:top w:val="single" w:sz="4" w:space="0" w:color="auto"/>
                    <w:left w:val="single" w:sz="4" w:space="0" w:color="auto"/>
                    <w:bottom w:val="single" w:sz="4" w:space="0" w:color="auto"/>
                    <w:right w:val="single" w:sz="4" w:space="0" w:color="auto"/>
                  </w:tcBorders>
                </w:tcPr>
                <w:p w14:paraId="743819D3" w14:textId="77777777" w:rsidR="00DC25C6" w:rsidRPr="00566EB1" w:rsidRDefault="00DC25C6" w:rsidP="00066CEC">
                  <w:pPr>
                    <w:tabs>
                      <w:tab w:val="left" w:pos="1000"/>
                    </w:tabs>
                    <w:ind w:left="1399" w:hanging="1399"/>
                    <w:rPr>
                      <w:lang w:val="lt-LT"/>
                    </w:rPr>
                  </w:pPr>
                  <w:r w:rsidRPr="00566EB1">
                    <w:rPr>
                      <w:lang w:val="lt-LT"/>
                    </w:rPr>
                    <w:t>7622256</w:t>
                  </w:r>
                </w:p>
              </w:tc>
            </w:tr>
          </w:tbl>
          <w:p w14:paraId="743819D5" w14:textId="77777777" w:rsidR="00DC25C6" w:rsidRPr="00566EB1" w:rsidRDefault="00DC25C6" w:rsidP="006B037D">
            <w:pPr>
              <w:jc w:val="center"/>
              <w:rPr>
                <w:lang w:val="lt-LT"/>
              </w:rPr>
            </w:pPr>
          </w:p>
        </w:tc>
      </w:tr>
      <w:tr w:rsidR="00DC25C6" w:rsidRPr="00566EB1" w14:paraId="743819D8" w14:textId="77777777" w:rsidTr="00D41BA2">
        <w:trPr>
          <w:gridAfter w:val="1"/>
          <w:wAfter w:w="18" w:type="dxa"/>
          <w:jc w:val="center"/>
        </w:trPr>
        <w:tc>
          <w:tcPr>
            <w:tcW w:w="9304" w:type="dxa"/>
            <w:gridSpan w:val="2"/>
          </w:tcPr>
          <w:p w14:paraId="743819D7" w14:textId="77777777" w:rsidR="00DC25C6" w:rsidRPr="00566EB1" w:rsidRDefault="00DC25C6" w:rsidP="006B037D">
            <w:pPr>
              <w:jc w:val="center"/>
              <w:rPr>
                <w:b/>
                <w:lang w:val="lt-LT"/>
              </w:rPr>
            </w:pPr>
            <w:r w:rsidRPr="00566EB1">
              <w:rPr>
                <w:b/>
                <w:sz w:val="22"/>
                <w:szCs w:val="22"/>
                <w:lang w:val="lt-LT"/>
              </w:rPr>
              <w:lastRenderedPageBreak/>
              <w:t>Dienos chirurgijos paslaugos</w:t>
            </w:r>
          </w:p>
        </w:tc>
      </w:tr>
      <w:tr w:rsidR="00DC25C6" w:rsidRPr="00566EB1" w14:paraId="743819DB" w14:textId="77777777" w:rsidTr="00D41BA2">
        <w:trPr>
          <w:jc w:val="center"/>
        </w:trPr>
        <w:tc>
          <w:tcPr>
            <w:tcW w:w="4825" w:type="dxa"/>
          </w:tcPr>
          <w:p w14:paraId="743819D9" w14:textId="77777777" w:rsidR="00DC25C6" w:rsidRPr="00566EB1" w:rsidRDefault="00DC25C6" w:rsidP="00066CEC">
            <w:pPr>
              <w:rPr>
                <w:lang w:val="lt-LT"/>
              </w:rPr>
            </w:pPr>
            <w:r w:rsidRPr="00566EB1">
              <w:rPr>
                <w:sz w:val="22"/>
                <w:szCs w:val="22"/>
                <w:lang w:val="lt-LT"/>
              </w:rPr>
              <w:t>Suteiktų paslaugų skaičius, vnt.</w:t>
            </w:r>
          </w:p>
        </w:tc>
        <w:tc>
          <w:tcPr>
            <w:tcW w:w="4497" w:type="dxa"/>
            <w:gridSpan w:val="2"/>
          </w:tcPr>
          <w:p w14:paraId="743819DA" w14:textId="77777777" w:rsidR="00DC25C6" w:rsidRPr="00566EB1" w:rsidRDefault="00DC25C6" w:rsidP="00066CEC">
            <w:pPr>
              <w:rPr>
                <w:color w:val="FF0000"/>
                <w:lang w:val="lt-LT"/>
              </w:rPr>
            </w:pPr>
            <w:r w:rsidRPr="00566EB1">
              <w:rPr>
                <w:lang w:val="lt-LT"/>
              </w:rPr>
              <w:t>351</w:t>
            </w:r>
          </w:p>
        </w:tc>
      </w:tr>
      <w:tr w:rsidR="00DC25C6" w:rsidRPr="00566EB1" w14:paraId="743819DE" w14:textId="77777777" w:rsidTr="00D41BA2">
        <w:trPr>
          <w:jc w:val="center"/>
        </w:trPr>
        <w:tc>
          <w:tcPr>
            <w:tcW w:w="4825" w:type="dxa"/>
          </w:tcPr>
          <w:p w14:paraId="743819DC" w14:textId="77777777" w:rsidR="00DC25C6" w:rsidRPr="00566EB1" w:rsidRDefault="00DC25C6" w:rsidP="00066CEC">
            <w:pPr>
              <w:rPr>
                <w:lang w:val="lt-LT"/>
              </w:rPr>
            </w:pPr>
            <w:r w:rsidRPr="00566EB1">
              <w:rPr>
                <w:sz w:val="22"/>
                <w:szCs w:val="22"/>
                <w:lang w:val="lt-LT"/>
              </w:rPr>
              <w:t>Suteikta paslaugų, Lt</w:t>
            </w:r>
          </w:p>
        </w:tc>
        <w:tc>
          <w:tcPr>
            <w:tcW w:w="4497" w:type="dxa"/>
            <w:gridSpan w:val="2"/>
          </w:tcPr>
          <w:p w14:paraId="743819DD" w14:textId="77777777" w:rsidR="00DC25C6" w:rsidRPr="00566EB1" w:rsidRDefault="00DC25C6" w:rsidP="00066CEC">
            <w:pPr>
              <w:rPr>
                <w:color w:val="FF0000"/>
                <w:lang w:val="lt-LT"/>
              </w:rPr>
            </w:pPr>
            <w:r w:rsidRPr="00566EB1">
              <w:rPr>
                <w:lang w:val="lt-LT"/>
              </w:rPr>
              <w:t>240077</w:t>
            </w:r>
          </w:p>
        </w:tc>
      </w:tr>
      <w:tr w:rsidR="00DC25C6" w:rsidRPr="00566EB1" w14:paraId="743819E0" w14:textId="77777777" w:rsidTr="00D41BA2">
        <w:trPr>
          <w:gridAfter w:val="1"/>
          <w:wAfter w:w="18" w:type="dxa"/>
          <w:jc w:val="center"/>
        </w:trPr>
        <w:tc>
          <w:tcPr>
            <w:tcW w:w="9304" w:type="dxa"/>
            <w:gridSpan w:val="2"/>
          </w:tcPr>
          <w:p w14:paraId="743819DF" w14:textId="77777777" w:rsidR="00DC25C6" w:rsidRPr="00566EB1" w:rsidRDefault="00DC25C6" w:rsidP="006B037D">
            <w:pPr>
              <w:jc w:val="center"/>
              <w:rPr>
                <w:b/>
                <w:lang w:val="lt-LT"/>
              </w:rPr>
            </w:pPr>
            <w:r w:rsidRPr="00566EB1">
              <w:rPr>
                <w:b/>
                <w:sz w:val="22"/>
                <w:szCs w:val="22"/>
                <w:lang w:val="lt-LT"/>
              </w:rPr>
              <w:t>Priėmimo-skubios pagalbos paslaugos</w:t>
            </w:r>
          </w:p>
        </w:tc>
      </w:tr>
      <w:tr w:rsidR="00DC25C6" w:rsidRPr="00566EB1" w14:paraId="743819E3" w14:textId="77777777" w:rsidTr="00D41BA2">
        <w:trPr>
          <w:jc w:val="center"/>
        </w:trPr>
        <w:tc>
          <w:tcPr>
            <w:tcW w:w="4825" w:type="dxa"/>
          </w:tcPr>
          <w:p w14:paraId="743819E1" w14:textId="77777777" w:rsidR="00DC25C6" w:rsidRPr="00566EB1" w:rsidRDefault="00DC25C6" w:rsidP="00066CEC">
            <w:pPr>
              <w:rPr>
                <w:lang w:val="lt-LT"/>
              </w:rPr>
            </w:pPr>
            <w:r w:rsidRPr="00566EB1">
              <w:rPr>
                <w:sz w:val="22"/>
                <w:szCs w:val="22"/>
                <w:lang w:val="lt-LT"/>
              </w:rPr>
              <w:t>Suteiktų paslaugų skaičius, vnt.</w:t>
            </w:r>
          </w:p>
        </w:tc>
        <w:tc>
          <w:tcPr>
            <w:tcW w:w="4497" w:type="dxa"/>
            <w:gridSpan w:val="2"/>
          </w:tcPr>
          <w:p w14:paraId="743819E2" w14:textId="77777777" w:rsidR="00DC25C6" w:rsidRPr="00566EB1" w:rsidRDefault="00DC25C6" w:rsidP="00066CEC">
            <w:pPr>
              <w:rPr>
                <w:lang w:val="lt-LT"/>
              </w:rPr>
            </w:pPr>
            <w:r w:rsidRPr="00566EB1">
              <w:rPr>
                <w:lang w:val="lt-LT"/>
              </w:rPr>
              <w:t>1335</w:t>
            </w:r>
          </w:p>
        </w:tc>
      </w:tr>
      <w:tr w:rsidR="00DC25C6" w:rsidRPr="00566EB1" w14:paraId="743819E6" w14:textId="77777777" w:rsidTr="00D41BA2">
        <w:trPr>
          <w:jc w:val="center"/>
        </w:trPr>
        <w:tc>
          <w:tcPr>
            <w:tcW w:w="4825" w:type="dxa"/>
          </w:tcPr>
          <w:p w14:paraId="743819E4" w14:textId="77777777" w:rsidR="00DC25C6" w:rsidRPr="00566EB1" w:rsidRDefault="00DC25C6" w:rsidP="00066CEC">
            <w:pPr>
              <w:rPr>
                <w:lang w:val="lt-LT"/>
              </w:rPr>
            </w:pPr>
            <w:r w:rsidRPr="00566EB1">
              <w:rPr>
                <w:sz w:val="22"/>
                <w:szCs w:val="22"/>
                <w:lang w:val="lt-LT"/>
              </w:rPr>
              <w:t>Suteikta paslaugų, Lt</w:t>
            </w:r>
          </w:p>
        </w:tc>
        <w:tc>
          <w:tcPr>
            <w:tcW w:w="4497" w:type="dxa"/>
            <w:gridSpan w:val="2"/>
          </w:tcPr>
          <w:p w14:paraId="743819E5" w14:textId="77777777" w:rsidR="00DC25C6" w:rsidRPr="00566EB1" w:rsidRDefault="00DC25C6" w:rsidP="00066CEC">
            <w:pPr>
              <w:rPr>
                <w:lang w:val="lt-LT"/>
              </w:rPr>
            </w:pPr>
            <w:r w:rsidRPr="00566EB1">
              <w:rPr>
                <w:lang w:val="lt-LT"/>
              </w:rPr>
              <w:t>74335</w:t>
            </w:r>
          </w:p>
        </w:tc>
      </w:tr>
      <w:tr w:rsidR="00DC25C6" w:rsidRPr="00566EB1" w14:paraId="743819F8" w14:textId="77777777" w:rsidTr="00D41BA2">
        <w:trPr>
          <w:gridAfter w:val="1"/>
          <w:wAfter w:w="18" w:type="dxa"/>
          <w:jc w:val="center"/>
        </w:trPr>
        <w:tc>
          <w:tcPr>
            <w:tcW w:w="9304" w:type="dxa"/>
            <w:gridSpan w:val="2"/>
          </w:tcPr>
          <w:tbl>
            <w:tblPr>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6"/>
              <w:gridCol w:w="50"/>
              <w:gridCol w:w="4201"/>
              <w:gridCol w:w="1150"/>
              <w:gridCol w:w="357"/>
            </w:tblGrid>
            <w:tr w:rsidR="00DC25C6" w:rsidRPr="00566EB1" w14:paraId="743819E8" w14:textId="77777777" w:rsidTr="00D41BA2">
              <w:trPr>
                <w:trHeight w:val="253"/>
              </w:trPr>
              <w:tc>
                <w:tcPr>
                  <w:tcW w:w="10734" w:type="dxa"/>
                  <w:gridSpan w:val="5"/>
                  <w:tcBorders>
                    <w:top w:val="single" w:sz="4" w:space="0" w:color="auto"/>
                    <w:left w:val="single" w:sz="4" w:space="0" w:color="auto"/>
                    <w:bottom w:val="single" w:sz="4" w:space="0" w:color="auto"/>
                    <w:right w:val="single" w:sz="4" w:space="0" w:color="auto"/>
                  </w:tcBorders>
                </w:tcPr>
                <w:p w14:paraId="743819E7" w14:textId="77777777" w:rsidR="00DC25C6" w:rsidRPr="00566EB1" w:rsidRDefault="00DC25C6" w:rsidP="00A50651">
                  <w:pPr>
                    <w:jc w:val="center"/>
                    <w:rPr>
                      <w:b/>
                      <w:lang w:val="lt-LT"/>
                    </w:rPr>
                  </w:pPr>
                  <w:r w:rsidRPr="00566EB1">
                    <w:rPr>
                      <w:b/>
                      <w:sz w:val="22"/>
                      <w:szCs w:val="22"/>
                      <w:lang w:val="lt-LT"/>
                    </w:rPr>
                    <w:t>Stebėjimo paslaugos</w:t>
                  </w:r>
                </w:p>
              </w:tc>
            </w:tr>
            <w:tr w:rsidR="00DC25C6" w:rsidRPr="00566EB1" w14:paraId="743819EB" w14:textId="77777777" w:rsidTr="00D41BA2">
              <w:trPr>
                <w:gridAfter w:val="1"/>
                <w:wAfter w:w="357" w:type="dxa"/>
                <w:trHeight w:val="268"/>
              </w:trPr>
              <w:tc>
                <w:tcPr>
                  <w:tcW w:w="5026" w:type="dxa"/>
                  <w:gridSpan w:val="2"/>
                  <w:tcBorders>
                    <w:top w:val="single" w:sz="4" w:space="0" w:color="auto"/>
                    <w:left w:val="single" w:sz="4" w:space="0" w:color="auto"/>
                    <w:bottom w:val="single" w:sz="4" w:space="0" w:color="auto"/>
                    <w:right w:val="single" w:sz="4" w:space="0" w:color="auto"/>
                  </w:tcBorders>
                </w:tcPr>
                <w:p w14:paraId="743819E9" w14:textId="77777777" w:rsidR="00DC25C6" w:rsidRPr="00566EB1" w:rsidRDefault="00DC25C6" w:rsidP="00066CEC">
                  <w:pPr>
                    <w:rPr>
                      <w:lang w:val="lt-LT"/>
                    </w:rPr>
                  </w:pPr>
                  <w:r w:rsidRPr="00566EB1">
                    <w:rPr>
                      <w:sz w:val="22"/>
                      <w:szCs w:val="22"/>
                      <w:lang w:val="lt-LT"/>
                    </w:rPr>
                    <w:t>Suteiktų paslaugų skaičius, vnt.</w:t>
                  </w:r>
                </w:p>
              </w:tc>
              <w:tc>
                <w:tcPr>
                  <w:tcW w:w="5351" w:type="dxa"/>
                  <w:gridSpan w:val="2"/>
                  <w:tcBorders>
                    <w:top w:val="single" w:sz="4" w:space="0" w:color="auto"/>
                    <w:left w:val="single" w:sz="4" w:space="0" w:color="auto"/>
                    <w:bottom w:val="single" w:sz="4" w:space="0" w:color="auto"/>
                    <w:right w:val="single" w:sz="4" w:space="0" w:color="auto"/>
                  </w:tcBorders>
                </w:tcPr>
                <w:p w14:paraId="743819EA" w14:textId="77777777" w:rsidR="00DC25C6" w:rsidRPr="00566EB1" w:rsidRDefault="00DC25C6" w:rsidP="00066CEC">
                  <w:pPr>
                    <w:rPr>
                      <w:lang w:val="lt-LT"/>
                    </w:rPr>
                  </w:pPr>
                  <w:r w:rsidRPr="00566EB1">
                    <w:rPr>
                      <w:lang w:val="lt-LT"/>
                    </w:rPr>
                    <w:t>1060</w:t>
                  </w:r>
                </w:p>
              </w:tc>
            </w:tr>
            <w:tr w:rsidR="00DC25C6" w:rsidRPr="00566EB1" w14:paraId="743819EE" w14:textId="77777777" w:rsidTr="00D41BA2">
              <w:trPr>
                <w:gridAfter w:val="1"/>
                <w:wAfter w:w="357" w:type="dxa"/>
                <w:trHeight w:val="268"/>
              </w:trPr>
              <w:tc>
                <w:tcPr>
                  <w:tcW w:w="5026" w:type="dxa"/>
                  <w:gridSpan w:val="2"/>
                  <w:tcBorders>
                    <w:top w:val="single" w:sz="4" w:space="0" w:color="auto"/>
                    <w:left w:val="single" w:sz="4" w:space="0" w:color="auto"/>
                    <w:bottom w:val="single" w:sz="4" w:space="0" w:color="auto"/>
                    <w:right w:val="single" w:sz="4" w:space="0" w:color="auto"/>
                  </w:tcBorders>
                </w:tcPr>
                <w:p w14:paraId="743819EC" w14:textId="77777777" w:rsidR="00DC25C6" w:rsidRPr="00566EB1" w:rsidRDefault="00DC25C6" w:rsidP="00066CEC">
                  <w:pPr>
                    <w:rPr>
                      <w:lang w:val="lt-LT"/>
                    </w:rPr>
                  </w:pPr>
                  <w:r w:rsidRPr="00566EB1">
                    <w:rPr>
                      <w:sz w:val="22"/>
                      <w:szCs w:val="22"/>
                      <w:lang w:val="lt-LT"/>
                    </w:rPr>
                    <w:t>Suteikta paslaugų, Lt</w:t>
                  </w:r>
                </w:p>
              </w:tc>
              <w:tc>
                <w:tcPr>
                  <w:tcW w:w="5351" w:type="dxa"/>
                  <w:gridSpan w:val="2"/>
                  <w:tcBorders>
                    <w:top w:val="single" w:sz="4" w:space="0" w:color="auto"/>
                    <w:left w:val="single" w:sz="4" w:space="0" w:color="auto"/>
                    <w:bottom w:val="single" w:sz="4" w:space="0" w:color="auto"/>
                    <w:right w:val="single" w:sz="4" w:space="0" w:color="auto"/>
                  </w:tcBorders>
                </w:tcPr>
                <w:p w14:paraId="743819ED" w14:textId="77777777" w:rsidR="00DC25C6" w:rsidRPr="00566EB1" w:rsidRDefault="00DC25C6" w:rsidP="00066CEC">
                  <w:pPr>
                    <w:rPr>
                      <w:lang w:val="lt-LT"/>
                    </w:rPr>
                  </w:pPr>
                  <w:r w:rsidRPr="00566EB1">
                    <w:rPr>
                      <w:lang w:val="lt-LT"/>
                    </w:rPr>
                    <w:t>231858</w:t>
                  </w:r>
                </w:p>
              </w:tc>
            </w:tr>
            <w:tr w:rsidR="00DC25C6" w:rsidRPr="00566EB1" w14:paraId="743819F0" w14:textId="77777777" w:rsidTr="00D41BA2">
              <w:trPr>
                <w:trHeight w:val="268"/>
              </w:trPr>
              <w:tc>
                <w:tcPr>
                  <w:tcW w:w="10734" w:type="dxa"/>
                  <w:gridSpan w:val="5"/>
                  <w:tcBorders>
                    <w:top w:val="single" w:sz="4" w:space="0" w:color="auto"/>
                    <w:left w:val="single" w:sz="4" w:space="0" w:color="auto"/>
                    <w:bottom w:val="single" w:sz="4" w:space="0" w:color="auto"/>
                    <w:right w:val="single" w:sz="4" w:space="0" w:color="auto"/>
                  </w:tcBorders>
                </w:tcPr>
                <w:p w14:paraId="743819EF" w14:textId="77777777" w:rsidR="00DC25C6" w:rsidRPr="00566EB1" w:rsidRDefault="00DC25C6" w:rsidP="00A50651">
                  <w:pPr>
                    <w:jc w:val="center"/>
                    <w:rPr>
                      <w:b/>
                      <w:lang w:val="lt-LT"/>
                    </w:rPr>
                  </w:pPr>
                  <w:r w:rsidRPr="00566EB1">
                    <w:rPr>
                      <w:b/>
                      <w:lang w:val="lt-LT"/>
                    </w:rPr>
                    <w:t>Kompiuterinė tomografija ambulatorinėmis sąlygomis</w:t>
                  </w:r>
                </w:p>
              </w:tc>
            </w:tr>
            <w:tr w:rsidR="00DC25C6" w:rsidRPr="00566EB1" w14:paraId="743819F3" w14:textId="77777777" w:rsidTr="00D41BA2">
              <w:trPr>
                <w:gridAfter w:val="2"/>
                <w:wAfter w:w="1507" w:type="dxa"/>
                <w:trHeight w:val="268"/>
              </w:trPr>
              <w:tc>
                <w:tcPr>
                  <w:tcW w:w="4976" w:type="dxa"/>
                  <w:tcBorders>
                    <w:top w:val="single" w:sz="4" w:space="0" w:color="auto"/>
                    <w:left w:val="single" w:sz="4" w:space="0" w:color="auto"/>
                    <w:bottom w:val="single" w:sz="4" w:space="0" w:color="auto"/>
                    <w:right w:val="single" w:sz="4" w:space="0" w:color="auto"/>
                  </w:tcBorders>
                </w:tcPr>
                <w:p w14:paraId="743819F1" w14:textId="77777777" w:rsidR="00DC25C6" w:rsidRPr="00566EB1" w:rsidRDefault="00DC25C6" w:rsidP="00066CEC">
                  <w:pPr>
                    <w:rPr>
                      <w:lang w:val="lt-LT"/>
                    </w:rPr>
                  </w:pPr>
                  <w:r w:rsidRPr="00566EB1">
                    <w:rPr>
                      <w:lang w:val="lt-LT"/>
                    </w:rPr>
                    <w:t>Suteiktų paslaugų skaičius vnt.</w:t>
                  </w:r>
                </w:p>
              </w:tc>
              <w:tc>
                <w:tcPr>
                  <w:tcW w:w="4251" w:type="dxa"/>
                  <w:gridSpan w:val="2"/>
                  <w:tcBorders>
                    <w:top w:val="single" w:sz="4" w:space="0" w:color="auto"/>
                    <w:left w:val="single" w:sz="4" w:space="0" w:color="auto"/>
                    <w:bottom w:val="single" w:sz="4" w:space="0" w:color="auto"/>
                    <w:right w:val="single" w:sz="4" w:space="0" w:color="auto"/>
                  </w:tcBorders>
                </w:tcPr>
                <w:p w14:paraId="743819F2" w14:textId="77777777" w:rsidR="00DC25C6" w:rsidRPr="00566EB1" w:rsidRDefault="00DC25C6" w:rsidP="00066CEC">
                  <w:pPr>
                    <w:rPr>
                      <w:color w:val="FF0000"/>
                      <w:lang w:val="lt-LT"/>
                    </w:rPr>
                  </w:pPr>
                  <w:r w:rsidRPr="00566EB1">
                    <w:rPr>
                      <w:lang w:val="lt-LT"/>
                    </w:rPr>
                    <w:t>1119</w:t>
                  </w:r>
                </w:p>
              </w:tc>
            </w:tr>
            <w:tr w:rsidR="00DC25C6" w:rsidRPr="00566EB1" w14:paraId="743819F6" w14:textId="77777777" w:rsidTr="00D41BA2">
              <w:trPr>
                <w:gridAfter w:val="2"/>
                <w:wAfter w:w="1507" w:type="dxa"/>
                <w:trHeight w:val="282"/>
              </w:trPr>
              <w:tc>
                <w:tcPr>
                  <w:tcW w:w="4976" w:type="dxa"/>
                  <w:tcBorders>
                    <w:top w:val="single" w:sz="4" w:space="0" w:color="auto"/>
                    <w:left w:val="single" w:sz="4" w:space="0" w:color="auto"/>
                    <w:bottom w:val="single" w:sz="4" w:space="0" w:color="auto"/>
                    <w:right w:val="single" w:sz="4" w:space="0" w:color="auto"/>
                  </w:tcBorders>
                </w:tcPr>
                <w:p w14:paraId="743819F4" w14:textId="77777777" w:rsidR="00DC25C6" w:rsidRPr="00566EB1" w:rsidRDefault="00DC25C6" w:rsidP="00066CEC">
                  <w:pPr>
                    <w:rPr>
                      <w:lang w:val="lt-LT"/>
                    </w:rPr>
                  </w:pPr>
                  <w:r w:rsidRPr="00566EB1">
                    <w:rPr>
                      <w:lang w:val="lt-LT"/>
                    </w:rPr>
                    <w:t>Suteikta paslaugų, Lt</w:t>
                  </w:r>
                </w:p>
              </w:tc>
              <w:tc>
                <w:tcPr>
                  <w:tcW w:w="4251" w:type="dxa"/>
                  <w:gridSpan w:val="2"/>
                  <w:tcBorders>
                    <w:top w:val="single" w:sz="4" w:space="0" w:color="auto"/>
                    <w:left w:val="single" w:sz="4" w:space="0" w:color="auto"/>
                    <w:bottom w:val="single" w:sz="4" w:space="0" w:color="auto"/>
                    <w:right w:val="single" w:sz="4" w:space="0" w:color="auto"/>
                  </w:tcBorders>
                </w:tcPr>
                <w:p w14:paraId="743819F5" w14:textId="77777777" w:rsidR="00DC25C6" w:rsidRPr="00566EB1" w:rsidRDefault="00DC25C6" w:rsidP="00066CEC">
                  <w:pPr>
                    <w:rPr>
                      <w:color w:val="FF0000"/>
                      <w:lang w:val="lt-LT"/>
                    </w:rPr>
                  </w:pPr>
                  <w:r w:rsidRPr="00566EB1">
                    <w:rPr>
                      <w:lang w:val="lt-LT"/>
                    </w:rPr>
                    <w:t>172344</w:t>
                  </w:r>
                </w:p>
              </w:tc>
            </w:tr>
          </w:tbl>
          <w:p w14:paraId="743819F7" w14:textId="77777777" w:rsidR="00DC25C6" w:rsidRPr="00566EB1" w:rsidRDefault="00DC25C6" w:rsidP="006B037D">
            <w:pPr>
              <w:jc w:val="center"/>
              <w:rPr>
                <w:lang w:val="lt-LT"/>
              </w:rPr>
            </w:pPr>
          </w:p>
        </w:tc>
      </w:tr>
    </w:tbl>
    <w:p w14:paraId="743819F9" w14:textId="77777777" w:rsidR="00DC25C6" w:rsidRPr="00566EB1" w:rsidRDefault="00DC25C6" w:rsidP="00EE1B2B">
      <w:pPr>
        <w:spacing w:before="120" w:after="120"/>
        <w:ind w:firstLine="720"/>
        <w:jc w:val="both"/>
        <w:rPr>
          <w:lang w:val="lt-LT"/>
        </w:rPr>
      </w:pPr>
      <w:r w:rsidRPr="00566EB1">
        <w:rPr>
          <w:lang w:val="lt-LT"/>
        </w:rPr>
        <w:t xml:space="preserve">Remiantis 3.2.5 lentelės duomenimis, matyti, jog didžiausią pajamų dalį (61,1 proc.) sudaro pajamos už stacionarines asmens sveikatos priežiūros paslaugas; palaikomojo gydymo ir slaugos paslaugų pajamos sudaro 15,3 proc., specializuotos ambulatorinės konsultacijos </w:t>
      </w:r>
      <w:r w:rsidRPr="00566EB1">
        <w:rPr>
          <w:lang w:val="lt-LT" w:eastAsia="lt-LT"/>
        </w:rPr>
        <w:t>–</w:t>
      </w:r>
      <w:r w:rsidRPr="00566EB1">
        <w:rPr>
          <w:lang w:val="lt-LT"/>
        </w:rPr>
        <w:t xml:space="preserve"> 17,0 proc.; kitos paslaugos </w:t>
      </w:r>
      <w:r w:rsidRPr="00566EB1">
        <w:rPr>
          <w:lang w:val="lt-LT" w:eastAsia="lt-LT"/>
        </w:rPr>
        <w:t>–</w:t>
      </w:r>
      <w:r w:rsidRPr="00566EB1">
        <w:rPr>
          <w:lang w:val="lt-LT"/>
        </w:rPr>
        <w:t xml:space="preserve"> 6,6 proc. Per 2013 metus ligoninės finansinės veiklos rezultatas teigiamas </w:t>
      </w:r>
      <w:r w:rsidRPr="00566EB1">
        <w:rPr>
          <w:lang w:val="lt-LT" w:eastAsia="lt-LT"/>
        </w:rPr>
        <w:t>–</w:t>
      </w:r>
      <w:r w:rsidRPr="00566EB1">
        <w:rPr>
          <w:lang w:val="lt-LT"/>
        </w:rPr>
        <w:t xml:space="preserve"> 69196,75 Lt perviršis.</w:t>
      </w:r>
    </w:p>
    <w:p w14:paraId="743819FA" w14:textId="77777777" w:rsidR="00DC25C6" w:rsidRPr="00566EB1" w:rsidRDefault="00DC25C6" w:rsidP="005A3CB2">
      <w:pPr>
        <w:pStyle w:val="Antrat2"/>
        <w:spacing w:after="240"/>
        <w:jc w:val="left"/>
        <w:rPr>
          <w:sz w:val="24"/>
          <w:szCs w:val="24"/>
          <w:lang w:val="lt-LT"/>
        </w:rPr>
      </w:pPr>
      <w:bookmarkStart w:id="5" w:name="_Toc243817589"/>
      <w:r w:rsidRPr="00566EB1">
        <w:rPr>
          <w:lang w:val="lt-LT"/>
        </w:rPr>
        <w:t xml:space="preserve">3.1. </w:t>
      </w:r>
      <w:r w:rsidRPr="00566EB1">
        <w:rPr>
          <w:sz w:val="24"/>
          <w:szCs w:val="24"/>
          <w:lang w:val="lt-LT"/>
        </w:rPr>
        <w:t xml:space="preserve">VšĮ Rokiškio rajono ligoninės </w:t>
      </w:r>
      <w:bookmarkEnd w:id="5"/>
      <w:r w:rsidRPr="00566EB1">
        <w:rPr>
          <w:sz w:val="24"/>
          <w:szCs w:val="24"/>
          <w:lang w:val="lt-LT"/>
        </w:rPr>
        <w:t>įgyvendinti projektai</w:t>
      </w:r>
    </w:p>
    <w:p w14:paraId="743819FB" w14:textId="77777777" w:rsidR="00DC25C6" w:rsidRPr="00566EB1" w:rsidRDefault="00DC25C6" w:rsidP="005403AC">
      <w:pPr>
        <w:spacing w:before="120" w:after="120"/>
        <w:ind w:firstLine="720"/>
        <w:jc w:val="both"/>
        <w:rPr>
          <w:lang w:val="lt-LT" w:eastAsia="lt-LT"/>
        </w:rPr>
      </w:pPr>
      <w:r w:rsidRPr="00566EB1">
        <w:rPr>
          <w:b/>
          <w:lang w:val="lt-LT" w:eastAsia="lt-LT"/>
        </w:rPr>
        <w:t>Projektinė veikla</w:t>
      </w:r>
      <w:r w:rsidRPr="00566EB1">
        <w:rPr>
          <w:lang w:val="lt-LT" w:eastAsia="lt-LT"/>
        </w:rPr>
        <w:t>. Siekiant gerinti ligonių priėmimo ir aptarnavimo sąlygas, darbo sąlygas, įvykdyti investiciniai projektai:</w:t>
      </w:r>
    </w:p>
    <w:p w14:paraId="743819FC" w14:textId="77777777" w:rsidR="00DC25C6" w:rsidRPr="00566EB1" w:rsidRDefault="00DC25C6" w:rsidP="005403AC">
      <w:pPr>
        <w:numPr>
          <w:ilvl w:val="0"/>
          <w:numId w:val="7"/>
        </w:numPr>
        <w:spacing w:before="120" w:after="120"/>
        <w:jc w:val="both"/>
        <w:rPr>
          <w:lang w:val="lt-LT" w:eastAsia="lt-LT"/>
        </w:rPr>
      </w:pPr>
      <w:r w:rsidRPr="00566EB1">
        <w:rPr>
          <w:lang w:val="lt-LT" w:eastAsia="lt-LT"/>
        </w:rPr>
        <w:t>Energijos taupymo investicijų projektas, finansuotas Šiaurės investicijų banko paskolos lėšomis. Projektas įgyvendintas 2003 m., biudžetas – 250000 Lt. Projekto metu renovuoti 2 šiluminiai punktai, pakeista dalis langų.</w:t>
      </w:r>
    </w:p>
    <w:p w14:paraId="743819FD" w14:textId="77777777" w:rsidR="00DC25C6" w:rsidRPr="00566EB1" w:rsidRDefault="00DC25C6" w:rsidP="005403AC">
      <w:pPr>
        <w:numPr>
          <w:ilvl w:val="0"/>
          <w:numId w:val="7"/>
        </w:numPr>
        <w:spacing w:before="120" w:after="120"/>
        <w:jc w:val="both"/>
        <w:rPr>
          <w:lang w:val="lt-LT" w:eastAsia="lt-LT"/>
        </w:rPr>
      </w:pPr>
      <w:r w:rsidRPr="00566EB1">
        <w:rPr>
          <w:lang w:val="lt-LT" w:eastAsia="lt-LT"/>
        </w:rPr>
        <w:t>Rytų ir pietryčių Lietuvos gydymo įstaigose dirbančių gydytojų profesinės kvalifikacijos ugdymas ir tobulinimas, finansuojamas ES lėšomis. Projektas įgyvendintas 2004–2005 m., biudžetas – 226337 Lt. Projekto metu perkvalifikuoti 3 gydytojai į gyd</w:t>
      </w:r>
      <w:r>
        <w:rPr>
          <w:lang w:val="lt-LT" w:eastAsia="lt-LT"/>
        </w:rPr>
        <w:t>ytojus</w:t>
      </w:r>
      <w:r w:rsidRPr="00566EB1">
        <w:rPr>
          <w:lang w:val="lt-LT" w:eastAsia="lt-LT"/>
        </w:rPr>
        <w:t xml:space="preserve"> kardiologus, suremontuota 116 kv. m. patalpų kardiologijos profilio paslaugoms teikti. </w:t>
      </w:r>
    </w:p>
    <w:p w14:paraId="743819FE" w14:textId="77777777" w:rsidR="00DC25C6" w:rsidRPr="00566EB1" w:rsidRDefault="00DC25C6" w:rsidP="005403AC">
      <w:pPr>
        <w:numPr>
          <w:ilvl w:val="0"/>
          <w:numId w:val="7"/>
        </w:numPr>
        <w:spacing w:before="120" w:after="120"/>
        <w:jc w:val="both"/>
        <w:rPr>
          <w:lang w:val="lt-LT" w:eastAsia="lt-LT"/>
        </w:rPr>
      </w:pPr>
      <w:r w:rsidRPr="00566EB1">
        <w:rPr>
          <w:lang w:val="lt-LT" w:eastAsia="lt-LT"/>
        </w:rPr>
        <w:t>Rytų Lietuvos kardiologijos projektas, finansuojamas ES lėšos lėšomis. Projektas įgyvendintas 2005–2008 m., biudžetas – 692242 Lt. Projekto metu įsigyta medicininė įranga.</w:t>
      </w:r>
    </w:p>
    <w:p w14:paraId="743819FF" w14:textId="77777777" w:rsidR="00DC25C6" w:rsidRPr="00566EB1" w:rsidRDefault="00DC25C6" w:rsidP="005403AC">
      <w:pPr>
        <w:numPr>
          <w:ilvl w:val="0"/>
          <w:numId w:val="7"/>
        </w:numPr>
        <w:spacing w:before="120" w:after="120"/>
        <w:jc w:val="both"/>
        <w:rPr>
          <w:lang w:val="lt-LT" w:eastAsia="lt-LT"/>
        </w:rPr>
      </w:pPr>
      <w:r w:rsidRPr="00566EB1">
        <w:rPr>
          <w:lang w:val="lt-LT" w:eastAsia="lt-LT"/>
        </w:rPr>
        <w:t>Energijos vartojimo efektyvumo didinimas Rokiškio rajono ligoninėje, finansuojamas ES lėšomis. Projektas įgyvendintas 2007–2009 m., biudžetas – 3061039 Lt. Projekto metu apšiltintas ligoninės stogas, sienos, pakeisti langai ir durys.</w:t>
      </w:r>
    </w:p>
    <w:p w14:paraId="74381A00" w14:textId="77777777" w:rsidR="00DC25C6" w:rsidRPr="00566EB1" w:rsidRDefault="00DC25C6" w:rsidP="005403AC">
      <w:pPr>
        <w:numPr>
          <w:ilvl w:val="0"/>
          <w:numId w:val="7"/>
        </w:numPr>
        <w:spacing w:before="120" w:after="120"/>
        <w:jc w:val="both"/>
        <w:rPr>
          <w:lang w:val="lt-LT" w:eastAsia="lt-LT"/>
        </w:rPr>
      </w:pPr>
      <w:r w:rsidRPr="00566EB1">
        <w:rPr>
          <w:lang w:val="lt-LT" w:eastAsia="lt-LT"/>
        </w:rPr>
        <w:t xml:space="preserve">Radiologinės pagalbos optimizavimas Lietuvoje, finansuojamas Lietuvos Respublikos sveikatos apsaugos ministerijos ir rajono savivaldybės lėšomis. Projektas įgyvendinamas 2007–2012 m., biudžetas – 1721842 Lt. Projekto metu įsigyta skaitmeninė rentgeno diagnostikos sistema. </w:t>
      </w:r>
    </w:p>
    <w:p w14:paraId="74381A01" w14:textId="77777777" w:rsidR="00DC25C6" w:rsidRPr="00566EB1" w:rsidRDefault="00DC25C6" w:rsidP="005403AC">
      <w:pPr>
        <w:numPr>
          <w:ilvl w:val="0"/>
          <w:numId w:val="7"/>
        </w:numPr>
        <w:spacing w:before="120" w:after="120"/>
        <w:jc w:val="both"/>
        <w:rPr>
          <w:lang w:val="lt-LT" w:eastAsia="lt-LT"/>
        </w:rPr>
      </w:pPr>
      <w:r w:rsidRPr="00566EB1">
        <w:rPr>
          <w:lang w:val="lt-LT" w:eastAsia="lt-LT"/>
        </w:rPr>
        <w:t>V</w:t>
      </w:r>
      <w:r>
        <w:rPr>
          <w:lang w:val="lt-LT" w:eastAsia="lt-LT"/>
        </w:rPr>
        <w:t>š</w:t>
      </w:r>
      <w:r w:rsidRPr="00566EB1">
        <w:rPr>
          <w:lang w:val="lt-LT" w:eastAsia="lt-LT"/>
        </w:rPr>
        <w:t>Į Rokiškio rajono ligoninės priėmimo-skubios pagalbos, trumpalaikio gydymo, dienos chirurgijos paslaugų plėtra, optimizuojant stacionarinių paslaugų apimtis, mažinant hospitalizacijos atvejų skaičių ir palaikomojo gydymo ir slaugos skyriaus integracija, finansuojamas TLK restruktūrizacijos fondo lėšomis. Projektas įgyvendintas 2008–2009 m., biudžetas – 2781072 Lt. Projekto metu atliktas priėmimo-skubiosios pagalbos ir palaikomojo gydymo ir slaugos skyrių patalpų remontas, pastatyta sujungimo galerija, įsigyta medicininė įranga, pakeisti penkiaaukštės dalies ligoninis ir keleivinis liftai.</w:t>
      </w:r>
    </w:p>
    <w:p w14:paraId="74381A02" w14:textId="77777777" w:rsidR="00DC25C6" w:rsidRPr="00566EB1" w:rsidRDefault="00DC25C6" w:rsidP="005403AC">
      <w:pPr>
        <w:numPr>
          <w:ilvl w:val="0"/>
          <w:numId w:val="7"/>
        </w:numPr>
        <w:spacing w:before="120" w:after="120"/>
        <w:jc w:val="both"/>
        <w:rPr>
          <w:lang w:val="lt-LT" w:eastAsia="lt-LT"/>
        </w:rPr>
      </w:pPr>
      <w:r w:rsidRPr="00566EB1">
        <w:rPr>
          <w:lang w:val="lt-LT" w:eastAsia="lt-LT"/>
        </w:rPr>
        <w:lastRenderedPageBreak/>
        <w:t>Žmogiškųjų išteklių tobulinimas viešajame sektoriuje, finansuojamas Europos ekonominės erdvės ir Norvegijos finansinių mechanizmų lėšomis. Projektas įgyvendinamas 2009–2011 m., biudžetas –209714 Lt. Projekto metu buvo vykdomi ligoninės darbuotojų mokymai.</w:t>
      </w:r>
    </w:p>
    <w:p w14:paraId="74381A03" w14:textId="77777777" w:rsidR="00DC25C6" w:rsidRPr="00566EB1" w:rsidRDefault="00DC25C6" w:rsidP="005403AC">
      <w:pPr>
        <w:numPr>
          <w:ilvl w:val="0"/>
          <w:numId w:val="7"/>
        </w:numPr>
        <w:spacing w:before="120" w:after="120"/>
        <w:jc w:val="both"/>
        <w:rPr>
          <w:lang w:val="lt-LT" w:eastAsia="lt-LT"/>
        </w:rPr>
      </w:pPr>
      <w:r w:rsidRPr="00566EB1">
        <w:rPr>
          <w:lang w:val="lt-LT" w:eastAsia="lt-LT"/>
        </w:rPr>
        <w:t>Ambulatorinių, stacionarinių bei palaikomojo gydymo ir slaugos paslaugų kokybės gerinimas VšĮ Rokiškio ligoninėje. Projektas įgyvendinamas 2010–2011 m., projekto biudžetas – 3964253 Lt., iš jų: 594638 Lt. – valstybės biudžeto lėšos ir 3369615 Lt. – ES paramos lėšos. Projekto įgyvendinimo metų įsigyta medicininės įrangos už 2775429 Lt., medicininio inventoriaus už 11686 Lt., atlikta patalpų remonto darbų už 1177138 Lt. Projekto lėšomis įsigyta medicininė įranga antrinio lygio konsultacijoms, ambulatorinei reabilitacijai, priėmimo-skubios pagalbos paslaugoms, palaikomojo gydymo ir slaugos, paliatyviosios pagalbos paslaugoms teikti; suremontuotos patalpos ambulatorinės reabilitacijos, dienos chirurgijos, paliatyviosios pagalbos ir antrinio lygio konsultacijoms teikti.</w:t>
      </w:r>
    </w:p>
    <w:p w14:paraId="74381A04" w14:textId="77777777" w:rsidR="00DC25C6" w:rsidRPr="00566EB1" w:rsidRDefault="00DC25C6" w:rsidP="005403AC">
      <w:pPr>
        <w:numPr>
          <w:ilvl w:val="0"/>
          <w:numId w:val="7"/>
        </w:numPr>
        <w:spacing w:before="120" w:after="120"/>
        <w:jc w:val="both"/>
        <w:rPr>
          <w:lang w:val="lt-LT" w:eastAsia="lt-LT"/>
        </w:rPr>
      </w:pPr>
      <w:r w:rsidRPr="00566EB1">
        <w:rPr>
          <w:lang w:val="lt-LT" w:eastAsia="lt-LT"/>
        </w:rPr>
        <w:t>Elektroninių sveikatos paslaugų plėtra Panevėžio regiono asmens sveikatos priežiūros įstaigose. Projekto įgyvendinimo laikotarpis – 2013–2014 metai, biudžetas – 2000000 Lt. Ligoninė yra projekto vykdytoja, jame dalyvauja 11 partnerių – Panevėžio regiono asmens sveikatos priežiūros įstaigų.</w:t>
      </w:r>
    </w:p>
    <w:p w14:paraId="74381A05" w14:textId="77777777" w:rsidR="00DC25C6" w:rsidRPr="00566EB1" w:rsidRDefault="00DC25C6" w:rsidP="005403AC">
      <w:pPr>
        <w:numPr>
          <w:ilvl w:val="0"/>
          <w:numId w:val="7"/>
        </w:numPr>
        <w:spacing w:before="120" w:after="120"/>
        <w:jc w:val="both"/>
        <w:rPr>
          <w:lang w:val="lt-LT" w:eastAsia="lt-LT"/>
        </w:rPr>
      </w:pPr>
      <w:r w:rsidRPr="00566EB1">
        <w:rPr>
          <w:lang w:val="lt-LT" w:eastAsia="lt-LT"/>
        </w:rPr>
        <w:t xml:space="preserve">VšĮ Rokiškio rajono ligoninės palaikomojo gydymo ir slaugos skyriaus Pandėlio poskyrio atnaujinimas. Projektas įgyvendintas 2013 metais, jo biudžetas – 653768 Lt., iš jo: ES paramos lėšos – 415076 Lt, rajono savivaldybės biudžeto lėšos – 238692 Lt. Projekto lėšomis atliktas Pandėlio poskyrio patalpų remontas, įrengta vėdinimo sistema. </w:t>
      </w:r>
    </w:p>
    <w:p w14:paraId="74381A06" w14:textId="77777777" w:rsidR="00DC25C6" w:rsidRPr="00566EB1" w:rsidRDefault="00DC25C6" w:rsidP="00EE1B2B">
      <w:pPr>
        <w:spacing w:before="120" w:after="120"/>
        <w:ind w:left="720"/>
        <w:jc w:val="both"/>
        <w:rPr>
          <w:lang w:val="lt-LT" w:eastAsia="lt-LT"/>
        </w:rPr>
      </w:pPr>
      <w:r w:rsidRPr="00566EB1">
        <w:rPr>
          <w:lang w:val="lt-LT" w:eastAsia="lt-LT"/>
        </w:rPr>
        <w:t>Visi įgyvendinti ir vykdomi projektai pagerino pacientų aptarnavimo sąlygas, padidėjo paslaugų asortimentas ir jų prieinamumas rajono gyventojams.</w:t>
      </w:r>
    </w:p>
    <w:p w14:paraId="74381A07" w14:textId="77777777" w:rsidR="00DC25C6" w:rsidRPr="00566EB1" w:rsidRDefault="00DC25C6" w:rsidP="00EE1B2B">
      <w:pPr>
        <w:spacing w:before="120" w:after="120"/>
        <w:ind w:left="720"/>
        <w:jc w:val="both"/>
        <w:rPr>
          <w:b/>
          <w:lang w:val="lt-LT" w:eastAsia="lt-LT"/>
        </w:rPr>
      </w:pPr>
      <w:r w:rsidRPr="00566EB1">
        <w:rPr>
          <w:b/>
          <w:lang w:val="lt-LT"/>
        </w:rPr>
        <w:t>4.1. Rokiškio ligoninės veiklos perspektyvos</w:t>
      </w:r>
    </w:p>
    <w:p w14:paraId="74381A08" w14:textId="77777777" w:rsidR="00DC25C6" w:rsidRPr="00566EB1" w:rsidRDefault="00DC25C6" w:rsidP="0059354E">
      <w:pPr>
        <w:spacing w:before="120" w:after="120"/>
        <w:ind w:firstLine="720"/>
        <w:jc w:val="both"/>
        <w:rPr>
          <w:lang w:val="lt-LT"/>
        </w:rPr>
      </w:pPr>
      <w:r w:rsidRPr="00566EB1">
        <w:rPr>
          <w:lang w:val="lt-LT"/>
        </w:rPr>
        <w:t>Rokiškio ligoninės tolimesnės plėtros tikslas yra teikti kokybiškas, saugias, efektyvias, savalaikes, lygiateisiškas, patikimas sveikatos priežiūros paslaugas medicininės reabilitacijos, ligų profilaktikos ir diagnostikos, gydymo srityje, atitinkančias pacientų bei visuomenės lūkesčius, optimaliai naudojant resursus.</w:t>
      </w:r>
    </w:p>
    <w:p w14:paraId="74381A09" w14:textId="77777777" w:rsidR="00DC25C6" w:rsidRPr="00566EB1" w:rsidRDefault="00DC25C6" w:rsidP="0059354E">
      <w:pPr>
        <w:ind w:firstLine="720"/>
        <w:jc w:val="both"/>
        <w:rPr>
          <w:lang w:val="lt-LT"/>
        </w:rPr>
      </w:pPr>
      <w:r w:rsidRPr="00566EB1">
        <w:rPr>
          <w:lang w:val="lt-LT"/>
        </w:rPr>
        <w:t>Ligoninė planuoja:</w:t>
      </w:r>
    </w:p>
    <w:p w14:paraId="74381A0A" w14:textId="77777777" w:rsidR="00DC25C6" w:rsidRPr="00566EB1" w:rsidRDefault="00DC25C6" w:rsidP="0059354E">
      <w:pPr>
        <w:numPr>
          <w:ilvl w:val="0"/>
          <w:numId w:val="8"/>
        </w:numPr>
        <w:jc w:val="both"/>
        <w:rPr>
          <w:lang w:val="lt-LT"/>
        </w:rPr>
      </w:pPr>
      <w:r w:rsidRPr="00566EB1">
        <w:rPr>
          <w:lang w:val="lt-LT"/>
        </w:rPr>
        <w:t>nuolat didinti sveikatos priežiūros paslaugų prieinamumą įvairių pacientų grupių atžvilgiu;</w:t>
      </w:r>
    </w:p>
    <w:p w14:paraId="74381A0B" w14:textId="77777777" w:rsidR="00DC25C6" w:rsidRPr="00566EB1" w:rsidRDefault="00DC25C6" w:rsidP="0059354E">
      <w:pPr>
        <w:numPr>
          <w:ilvl w:val="0"/>
          <w:numId w:val="8"/>
        </w:numPr>
        <w:jc w:val="both"/>
        <w:rPr>
          <w:lang w:val="lt-LT"/>
        </w:rPr>
      </w:pPr>
      <w:r w:rsidRPr="00566EB1">
        <w:rPr>
          <w:lang w:val="lt-LT"/>
        </w:rPr>
        <w:t>užtikrinti aukštą teikiamų paslaugų kokybę. Kokybės gerinimo</w:t>
      </w:r>
      <w:r w:rsidRPr="00566EB1">
        <w:rPr>
          <w:color w:val="FF0000"/>
          <w:lang w:val="lt-LT"/>
        </w:rPr>
        <w:t xml:space="preserve"> </w:t>
      </w:r>
      <w:r w:rsidRPr="00566EB1">
        <w:rPr>
          <w:lang w:val="lt-LT"/>
        </w:rPr>
        <w:t>politikos įgyvendinimo kryptys ir principai:</w:t>
      </w:r>
    </w:p>
    <w:p w14:paraId="74381A0C" w14:textId="77777777" w:rsidR="00DC25C6" w:rsidRPr="00566EB1" w:rsidRDefault="00DC25C6" w:rsidP="0059354E">
      <w:pPr>
        <w:numPr>
          <w:ilvl w:val="0"/>
          <w:numId w:val="5"/>
        </w:numPr>
        <w:jc w:val="both"/>
        <w:rPr>
          <w:lang w:val="lt-LT"/>
        </w:rPr>
      </w:pPr>
      <w:r w:rsidRPr="00566EB1">
        <w:rPr>
          <w:lang w:val="lt-LT"/>
        </w:rPr>
        <w:t>paslaugų kokybės gerinimas, vertinant paslaugų veiksmingumą, naudojant naujas technologijas ir įrangą, nuolat kuriant jaukią aplinką pacientams;</w:t>
      </w:r>
    </w:p>
    <w:p w14:paraId="74381A0D" w14:textId="77777777" w:rsidR="00DC25C6" w:rsidRPr="00566EB1" w:rsidRDefault="00DC25C6" w:rsidP="0059354E">
      <w:pPr>
        <w:numPr>
          <w:ilvl w:val="0"/>
          <w:numId w:val="5"/>
        </w:numPr>
        <w:jc w:val="both"/>
        <w:rPr>
          <w:lang w:val="lt-LT"/>
        </w:rPr>
      </w:pPr>
      <w:r w:rsidRPr="00566EB1">
        <w:rPr>
          <w:lang w:val="lt-LT"/>
        </w:rPr>
        <w:t>pagarbus, išsaugantis privatumą, grindžiamas bendradarbiavimu, atjaučiantis požiūris į pacientą;</w:t>
      </w:r>
    </w:p>
    <w:p w14:paraId="74381A0E" w14:textId="77777777" w:rsidR="00DC25C6" w:rsidRPr="00566EB1" w:rsidRDefault="00DC25C6" w:rsidP="0059354E">
      <w:pPr>
        <w:numPr>
          <w:ilvl w:val="0"/>
          <w:numId w:val="5"/>
        </w:numPr>
        <w:jc w:val="both"/>
        <w:rPr>
          <w:lang w:val="lt-LT"/>
        </w:rPr>
      </w:pPr>
      <w:r w:rsidRPr="00566EB1">
        <w:rPr>
          <w:lang w:val="lt-LT"/>
        </w:rPr>
        <w:t>harmoningas bendradarbiavimas tarp įstaigos padalinių;</w:t>
      </w:r>
    </w:p>
    <w:p w14:paraId="74381A0F" w14:textId="77777777" w:rsidR="00DC25C6" w:rsidRPr="00566EB1" w:rsidRDefault="00DC25C6" w:rsidP="0059354E">
      <w:pPr>
        <w:numPr>
          <w:ilvl w:val="0"/>
          <w:numId w:val="5"/>
        </w:numPr>
        <w:jc w:val="both"/>
        <w:rPr>
          <w:lang w:val="lt-LT"/>
        </w:rPr>
      </w:pPr>
      <w:r w:rsidRPr="00566EB1">
        <w:rPr>
          <w:lang w:val="lt-LT"/>
        </w:rPr>
        <w:t>rizikos prevencinių bei koregavimo veiksnių nustatymas ir jų valdymas, siekiant geriausio galutinio poveikio paciento sveikatai;</w:t>
      </w:r>
    </w:p>
    <w:p w14:paraId="74381A10" w14:textId="77777777" w:rsidR="00DC25C6" w:rsidRPr="00566EB1" w:rsidRDefault="00DC25C6" w:rsidP="0059354E">
      <w:pPr>
        <w:numPr>
          <w:ilvl w:val="0"/>
          <w:numId w:val="5"/>
        </w:numPr>
        <w:jc w:val="both"/>
        <w:rPr>
          <w:lang w:val="lt-LT"/>
        </w:rPr>
      </w:pPr>
      <w:r w:rsidRPr="00566EB1">
        <w:rPr>
          <w:lang w:val="lt-LT"/>
        </w:rPr>
        <w:t>nuolatinis darbuotojų kvalifikacijos kėlimas;</w:t>
      </w:r>
    </w:p>
    <w:p w14:paraId="74381A11" w14:textId="77777777" w:rsidR="00DC25C6" w:rsidRPr="00566EB1" w:rsidRDefault="00DC25C6" w:rsidP="0059354E">
      <w:pPr>
        <w:numPr>
          <w:ilvl w:val="0"/>
          <w:numId w:val="5"/>
        </w:numPr>
        <w:jc w:val="both"/>
        <w:rPr>
          <w:lang w:val="lt-LT"/>
        </w:rPr>
      </w:pPr>
      <w:r w:rsidRPr="00566EB1">
        <w:rPr>
          <w:lang w:val="lt-LT"/>
        </w:rPr>
        <w:t>ligoninės darbuotojų skatinimas tobulinti teikiamas sveikatos priežiūros paslaugas;</w:t>
      </w:r>
    </w:p>
    <w:p w14:paraId="74381A12" w14:textId="77777777" w:rsidR="00DC25C6" w:rsidRPr="00566EB1" w:rsidRDefault="00DC25C6" w:rsidP="00EE1B2B">
      <w:pPr>
        <w:numPr>
          <w:ilvl w:val="0"/>
          <w:numId w:val="5"/>
        </w:numPr>
        <w:jc w:val="both"/>
        <w:rPr>
          <w:lang w:val="lt-LT"/>
        </w:rPr>
      </w:pPr>
      <w:r w:rsidRPr="00566EB1">
        <w:rPr>
          <w:lang w:val="lt-LT"/>
        </w:rPr>
        <w:t>bendradarbiavimas su kitomis socialinėmis įstaigomis.</w:t>
      </w:r>
    </w:p>
    <w:p w14:paraId="74381A13" w14:textId="77777777" w:rsidR="00DC25C6" w:rsidRPr="00566EB1" w:rsidRDefault="00DC25C6" w:rsidP="00FA0181">
      <w:pPr>
        <w:shd w:val="clear" w:color="auto" w:fill="FFFFFF"/>
        <w:ind w:firstLine="720"/>
        <w:jc w:val="both"/>
        <w:rPr>
          <w:lang w:val="lt-LT"/>
        </w:rPr>
      </w:pPr>
      <w:r w:rsidRPr="00566EB1">
        <w:rPr>
          <w:lang w:val="lt-LT"/>
        </w:rPr>
        <w:t xml:space="preserve">Paslaugų kokybės gerinimas yra tiesiogiai susijęs su paslaugų teikimo sąlygomis. Rokiškio rajono ligoninėje būtina atnaujinti pastato inžinierines sistemas, atlikti remontą vidaus ligų, nervų ligų, vaikų ligų, akušerijos-ginekologijos, chirurgijos ir ortopedijos-traumatologijos skyriuose. Siekiant užtikrinti kokybiškų, saugių, šiuolaikiškų asmens sveikatos priežiūros paslaugų teikimą būtinos nuolatinės investicijos medicinos įrangai atnaujinti. </w:t>
      </w:r>
    </w:p>
    <w:p w14:paraId="74381A14" w14:textId="77777777" w:rsidR="00DC25C6" w:rsidRPr="00566EB1" w:rsidRDefault="00DC25C6" w:rsidP="00FA0181">
      <w:pPr>
        <w:jc w:val="center"/>
        <w:rPr>
          <w:b/>
          <w:lang w:val="lt-LT"/>
        </w:rPr>
      </w:pPr>
    </w:p>
    <w:p w14:paraId="74381A15" w14:textId="77777777" w:rsidR="00DC25C6" w:rsidRPr="00566EB1" w:rsidRDefault="00DC25C6" w:rsidP="00FA0181">
      <w:pPr>
        <w:jc w:val="center"/>
        <w:rPr>
          <w:b/>
          <w:lang w:val="lt-LT"/>
        </w:rPr>
      </w:pPr>
      <w:r w:rsidRPr="00566EB1">
        <w:rPr>
          <w:b/>
          <w:lang w:val="lt-LT"/>
        </w:rPr>
        <w:t xml:space="preserve"> 5. DUOMENYS APIE PLANUOTŲ VEIKLOS RODIKLIŲ ĮGYVENDINIMĄ </w:t>
      </w:r>
    </w:p>
    <w:p w14:paraId="74381A16" w14:textId="77777777" w:rsidR="00DC25C6" w:rsidRPr="00566EB1" w:rsidRDefault="00DC25C6" w:rsidP="00FA0181">
      <w:pPr>
        <w:jc w:val="center"/>
        <w:rPr>
          <w:b/>
          <w:lang w:val="lt-LT"/>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685"/>
        <w:gridCol w:w="5635"/>
      </w:tblGrid>
      <w:tr w:rsidR="00DC25C6" w:rsidRPr="00566EB1" w14:paraId="74381A1B" w14:textId="77777777" w:rsidTr="00FA0181">
        <w:trPr>
          <w:trHeight w:val="514"/>
        </w:trPr>
        <w:tc>
          <w:tcPr>
            <w:tcW w:w="710" w:type="dxa"/>
          </w:tcPr>
          <w:p w14:paraId="74381A17" w14:textId="77777777" w:rsidR="00DC25C6" w:rsidRPr="00566EB1" w:rsidRDefault="00DC25C6">
            <w:pPr>
              <w:jc w:val="center"/>
              <w:rPr>
                <w:sz w:val="20"/>
                <w:szCs w:val="20"/>
                <w:lang w:val="lt-LT"/>
              </w:rPr>
            </w:pPr>
            <w:r w:rsidRPr="00566EB1">
              <w:rPr>
                <w:sz w:val="20"/>
                <w:szCs w:val="20"/>
                <w:lang w:val="lt-LT"/>
              </w:rPr>
              <w:t>Eil.</w:t>
            </w:r>
          </w:p>
          <w:p w14:paraId="74381A18" w14:textId="77777777" w:rsidR="00DC25C6" w:rsidRPr="00566EB1" w:rsidRDefault="00DC25C6">
            <w:pPr>
              <w:jc w:val="center"/>
              <w:rPr>
                <w:lang w:val="lt-LT"/>
              </w:rPr>
            </w:pPr>
            <w:r w:rsidRPr="00566EB1">
              <w:rPr>
                <w:sz w:val="20"/>
                <w:szCs w:val="20"/>
                <w:lang w:val="lt-LT"/>
              </w:rPr>
              <w:t>Nr</w:t>
            </w:r>
            <w:r w:rsidRPr="00566EB1">
              <w:rPr>
                <w:lang w:val="lt-LT"/>
              </w:rPr>
              <w:t>.</w:t>
            </w:r>
          </w:p>
        </w:tc>
        <w:tc>
          <w:tcPr>
            <w:tcW w:w="3685" w:type="dxa"/>
          </w:tcPr>
          <w:p w14:paraId="74381A19" w14:textId="77777777" w:rsidR="00DC25C6" w:rsidRPr="00566EB1" w:rsidRDefault="00DC25C6">
            <w:pPr>
              <w:spacing w:line="360" w:lineRule="auto"/>
              <w:jc w:val="center"/>
              <w:rPr>
                <w:b/>
                <w:lang w:val="lt-LT"/>
              </w:rPr>
            </w:pPr>
            <w:r w:rsidRPr="00566EB1">
              <w:rPr>
                <w:b/>
                <w:lang w:val="lt-LT"/>
              </w:rPr>
              <w:t xml:space="preserve">Planuoti rodikliai </w:t>
            </w:r>
          </w:p>
        </w:tc>
        <w:tc>
          <w:tcPr>
            <w:tcW w:w="5635" w:type="dxa"/>
          </w:tcPr>
          <w:p w14:paraId="74381A1A" w14:textId="77777777" w:rsidR="00DC25C6" w:rsidRPr="00566EB1" w:rsidRDefault="00DC25C6">
            <w:pPr>
              <w:spacing w:line="360" w:lineRule="auto"/>
              <w:jc w:val="center"/>
              <w:rPr>
                <w:b/>
                <w:lang w:val="lt-LT"/>
              </w:rPr>
            </w:pPr>
            <w:r w:rsidRPr="00566EB1">
              <w:rPr>
                <w:b/>
                <w:lang w:val="lt-LT"/>
              </w:rPr>
              <w:t>Rodiklių įgyvendinimas</w:t>
            </w:r>
          </w:p>
        </w:tc>
      </w:tr>
      <w:tr w:rsidR="00DC25C6" w:rsidRPr="00566EB1" w14:paraId="74381A1F" w14:textId="77777777" w:rsidTr="00FA0181">
        <w:trPr>
          <w:trHeight w:val="311"/>
        </w:trPr>
        <w:tc>
          <w:tcPr>
            <w:tcW w:w="710" w:type="dxa"/>
          </w:tcPr>
          <w:p w14:paraId="74381A1C" w14:textId="77777777" w:rsidR="00DC25C6" w:rsidRPr="00566EB1" w:rsidRDefault="00DC25C6">
            <w:pPr>
              <w:spacing w:after="200" w:line="360" w:lineRule="auto"/>
              <w:jc w:val="center"/>
              <w:rPr>
                <w:lang w:val="lt-LT"/>
              </w:rPr>
            </w:pPr>
            <w:r w:rsidRPr="00566EB1">
              <w:rPr>
                <w:lang w:val="lt-LT"/>
              </w:rPr>
              <w:t>1.</w:t>
            </w:r>
          </w:p>
        </w:tc>
        <w:tc>
          <w:tcPr>
            <w:tcW w:w="3685" w:type="dxa"/>
          </w:tcPr>
          <w:p w14:paraId="74381A1D" w14:textId="77777777" w:rsidR="00DC25C6" w:rsidRPr="00566EB1" w:rsidRDefault="00DC25C6">
            <w:pPr>
              <w:spacing w:line="360" w:lineRule="auto"/>
              <w:jc w:val="center"/>
              <w:rPr>
                <w:b/>
                <w:lang w:val="lt-LT"/>
              </w:rPr>
            </w:pPr>
            <w:r w:rsidRPr="00566EB1">
              <w:rPr>
                <w:b/>
                <w:lang w:val="lt-LT"/>
              </w:rPr>
              <w:t xml:space="preserve">Kiekybiniai rodikliai </w:t>
            </w:r>
          </w:p>
        </w:tc>
        <w:tc>
          <w:tcPr>
            <w:tcW w:w="5635" w:type="dxa"/>
          </w:tcPr>
          <w:p w14:paraId="74381A1E" w14:textId="77777777" w:rsidR="00DC25C6" w:rsidRPr="00566EB1" w:rsidRDefault="00DC25C6">
            <w:pPr>
              <w:spacing w:line="360" w:lineRule="auto"/>
              <w:jc w:val="center"/>
              <w:rPr>
                <w:b/>
                <w:lang w:val="lt-LT"/>
              </w:rPr>
            </w:pPr>
          </w:p>
        </w:tc>
      </w:tr>
      <w:tr w:rsidR="00DC25C6" w:rsidRPr="00566EB1" w14:paraId="74381A23" w14:textId="77777777" w:rsidTr="00FA0181">
        <w:trPr>
          <w:trHeight w:val="248"/>
        </w:trPr>
        <w:tc>
          <w:tcPr>
            <w:tcW w:w="710" w:type="dxa"/>
          </w:tcPr>
          <w:p w14:paraId="74381A20" w14:textId="77777777" w:rsidR="00DC25C6" w:rsidRPr="00566EB1" w:rsidRDefault="00DC25C6">
            <w:pPr>
              <w:spacing w:after="200" w:line="360" w:lineRule="auto"/>
              <w:jc w:val="center"/>
              <w:rPr>
                <w:lang w:val="lt-LT"/>
              </w:rPr>
            </w:pPr>
            <w:r w:rsidRPr="00566EB1">
              <w:rPr>
                <w:lang w:val="lt-LT"/>
              </w:rPr>
              <w:t>1.1.</w:t>
            </w:r>
          </w:p>
        </w:tc>
        <w:tc>
          <w:tcPr>
            <w:tcW w:w="3685" w:type="dxa"/>
          </w:tcPr>
          <w:p w14:paraId="74381A21" w14:textId="77777777" w:rsidR="00DC25C6" w:rsidRPr="00566EB1" w:rsidRDefault="00DC25C6">
            <w:pPr>
              <w:jc w:val="center"/>
              <w:rPr>
                <w:lang w:val="lt-LT"/>
              </w:rPr>
            </w:pPr>
            <w:r w:rsidRPr="00566EB1">
              <w:rPr>
                <w:lang w:val="lt-LT"/>
              </w:rPr>
              <w:t>Įstaigos finansinės veiklos rezultatas</w:t>
            </w:r>
          </w:p>
        </w:tc>
        <w:tc>
          <w:tcPr>
            <w:tcW w:w="5635" w:type="dxa"/>
          </w:tcPr>
          <w:p w14:paraId="74381A22" w14:textId="77777777" w:rsidR="00DC25C6" w:rsidRPr="00566EB1" w:rsidRDefault="00DC25C6">
            <w:pPr>
              <w:spacing w:line="360" w:lineRule="auto"/>
              <w:jc w:val="center"/>
              <w:rPr>
                <w:lang w:val="lt-LT"/>
              </w:rPr>
            </w:pPr>
            <w:r w:rsidRPr="00566EB1">
              <w:rPr>
                <w:lang w:val="lt-LT"/>
              </w:rPr>
              <w:t>69196, 75 Lt perviršis</w:t>
            </w:r>
          </w:p>
        </w:tc>
      </w:tr>
      <w:tr w:rsidR="00DC25C6" w:rsidRPr="00566EB1" w14:paraId="74381A27" w14:textId="77777777" w:rsidTr="00FA0181">
        <w:trPr>
          <w:trHeight w:val="248"/>
        </w:trPr>
        <w:tc>
          <w:tcPr>
            <w:tcW w:w="710" w:type="dxa"/>
          </w:tcPr>
          <w:p w14:paraId="74381A24" w14:textId="77777777" w:rsidR="00DC25C6" w:rsidRPr="00566EB1" w:rsidRDefault="00DC25C6">
            <w:pPr>
              <w:spacing w:after="200" w:line="360" w:lineRule="auto"/>
              <w:jc w:val="center"/>
              <w:rPr>
                <w:lang w:val="lt-LT"/>
              </w:rPr>
            </w:pPr>
            <w:r w:rsidRPr="00566EB1">
              <w:rPr>
                <w:lang w:val="lt-LT"/>
              </w:rPr>
              <w:t>1.2.</w:t>
            </w:r>
          </w:p>
        </w:tc>
        <w:tc>
          <w:tcPr>
            <w:tcW w:w="3685" w:type="dxa"/>
          </w:tcPr>
          <w:p w14:paraId="74381A25" w14:textId="77777777" w:rsidR="00DC25C6" w:rsidRPr="00566EB1" w:rsidRDefault="00DC25C6">
            <w:pPr>
              <w:jc w:val="center"/>
              <w:rPr>
                <w:lang w:val="lt-LT"/>
              </w:rPr>
            </w:pPr>
            <w:r w:rsidRPr="00566EB1">
              <w:rPr>
                <w:lang w:val="lt-LT"/>
              </w:rPr>
              <w:t>Įstaigos sąnaudų valdymo išlaidoms dalis</w:t>
            </w:r>
          </w:p>
        </w:tc>
        <w:tc>
          <w:tcPr>
            <w:tcW w:w="5635" w:type="dxa"/>
          </w:tcPr>
          <w:p w14:paraId="74381A26" w14:textId="77777777" w:rsidR="00DC25C6" w:rsidRPr="00566EB1" w:rsidRDefault="00DC25C6">
            <w:pPr>
              <w:spacing w:line="360" w:lineRule="auto"/>
              <w:jc w:val="center"/>
              <w:rPr>
                <w:lang w:val="lt-LT"/>
              </w:rPr>
            </w:pPr>
            <w:r w:rsidRPr="00566EB1">
              <w:rPr>
                <w:lang w:val="lt-LT"/>
              </w:rPr>
              <w:t>0,41%</w:t>
            </w:r>
          </w:p>
        </w:tc>
      </w:tr>
      <w:tr w:rsidR="00DC25C6" w:rsidRPr="00566EB1" w14:paraId="74381A2B" w14:textId="77777777" w:rsidTr="00FA0181">
        <w:trPr>
          <w:trHeight w:val="248"/>
        </w:trPr>
        <w:tc>
          <w:tcPr>
            <w:tcW w:w="710" w:type="dxa"/>
          </w:tcPr>
          <w:p w14:paraId="74381A28" w14:textId="77777777" w:rsidR="00DC25C6" w:rsidRPr="00566EB1" w:rsidRDefault="00DC25C6">
            <w:pPr>
              <w:spacing w:after="200" w:line="360" w:lineRule="auto"/>
              <w:jc w:val="center"/>
              <w:rPr>
                <w:lang w:val="lt-LT"/>
              </w:rPr>
            </w:pPr>
            <w:r w:rsidRPr="00566EB1">
              <w:rPr>
                <w:lang w:val="lt-LT"/>
              </w:rPr>
              <w:t>1.3.</w:t>
            </w:r>
          </w:p>
        </w:tc>
        <w:tc>
          <w:tcPr>
            <w:tcW w:w="3685" w:type="dxa"/>
          </w:tcPr>
          <w:p w14:paraId="74381A29" w14:textId="77777777" w:rsidR="00DC25C6" w:rsidRPr="00566EB1" w:rsidRDefault="00DC25C6">
            <w:pPr>
              <w:jc w:val="center"/>
              <w:rPr>
                <w:lang w:val="lt-LT"/>
              </w:rPr>
            </w:pPr>
            <w:r w:rsidRPr="00566EB1">
              <w:rPr>
                <w:lang w:val="lt-LT"/>
              </w:rPr>
              <w:t>Įstaigos sąnaudų darbo užmokesčiui dalis</w:t>
            </w:r>
          </w:p>
        </w:tc>
        <w:tc>
          <w:tcPr>
            <w:tcW w:w="5635" w:type="dxa"/>
          </w:tcPr>
          <w:p w14:paraId="74381A2A" w14:textId="77777777" w:rsidR="00DC25C6" w:rsidRPr="00566EB1" w:rsidRDefault="00DC25C6">
            <w:pPr>
              <w:spacing w:line="360" w:lineRule="auto"/>
              <w:jc w:val="center"/>
              <w:rPr>
                <w:lang w:val="lt-LT"/>
              </w:rPr>
            </w:pPr>
            <w:r w:rsidRPr="00566EB1">
              <w:rPr>
                <w:lang w:val="lt-LT"/>
              </w:rPr>
              <w:t>52,94 proc. nuo PSDF pajamų</w:t>
            </w:r>
          </w:p>
        </w:tc>
      </w:tr>
      <w:tr w:rsidR="00DC25C6" w:rsidRPr="00566EB1" w14:paraId="74381A2F" w14:textId="77777777" w:rsidTr="00FA0181">
        <w:trPr>
          <w:trHeight w:val="248"/>
        </w:trPr>
        <w:tc>
          <w:tcPr>
            <w:tcW w:w="710" w:type="dxa"/>
          </w:tcPr>
          <w:p w14:paraId="74381A2C" w14:textId="77777777" w:rsidR="00DC25C6" w:rsidRPr="00566EB1" w:rsidRDefault="00DC25C6">
            <w:pPr>
              <w:spacing w:after="200" w:line="360" w:lineRule="auto"/>
              <w:jc w:val="center"/>
              <w:rPr>
                <w:lang w:val="lt-LT"/>
              </w:rPr>
            </w:pPr>
            <w:r w:rsidRPr="00566EB1">
              <w:rPr>
                <w:lang w:val="lt-LT"/>
              </w:rPr>
              <w:t>1.4.</w:t>
            </w:r>
          </w:p>
        </w:tc>
        <w:tc>
          <w:tcPr>
            <w:tcW w:w="3685" w:type="dxa"/>
          </w:tcPr>
          <w:p w14:paraId="74381A2D" w14:textId="77777777" w:rsidR="00DC25C6" w:rsidRPr="00566EB1" w:rsidRDefault="00DC25C6">
            <w:pPr>
              <w:jc w:val="center"/>
              <w:rPr>
                <w:lang w:val="lt-LT"/>
              </w:rPr>
            </w:pPr>
            <w:r w:rsidRPr="00566EB1">
              <w:rPr>
                <w:lang w:val="lt-LT"/>
              </w:rPr>
              <w:t>Papildomų finansavimo šaltinių pritraukimas</w:t>
            </w:r>
          </w:p>
        </w:tc>
        <w:tc>
          <w:tcPr>
            <w:tcW w:w="5635" w:type="dxa"/>
          </w:tcPr>
          <w:p w14:paraId="74381A2E" w14:textId="77777777" w:rsidR="00DC25C6" w:rsidRPr="00566EB1" w:rsidRDefault="00DC25C6">
            <w:pPr>
              <w:spacing w:line="360" w:lineRule="auto"/>
              <w:jc w:val="center"/>
              <w:rPr>
                <w:lang w:val="lt-LT"/>
              </w:rPr>
            </w:pPr>
            <w:r w:rsidRPr="00566EB1">
              <w:rPr>
                <w:lang w:val="lt-LT"/>
              </w:rPr>
              <w:t>517285,77 Lt</w:t>
            </w:r>
          </w:p>
        </w:tc>
      </w:tr>
      <w:tr w:rsidR="00DC25C6" w:rsidRPr="00566EB1" w14:paraId="74381A33" w14:textId="77777777" w:rsidTr="00FA0181">
        <w:trPr>
          <w:trHeight w:val="483"/>
        </w:trPr>
        <w:tc>
          <w:tcPr>
            <w:tcW w:w="710" w:type="dxa"/>
          </w:tcPr>
          <w:p w14:paraId="74381A30" w14:textId="77777777" w:rsidR="00DC25C6" w:rsidRPr="00566EB1" w:rsidRDefault="00DC25C6">
            <w:pPr>
              <w:spacing w:after="200" w:line="360" w:lineRule="auto"/>
              <w:jc w:val="center"/>
              <w:rPr>
                <w:lang w:val="lt-LT"/>
              </w:rPr>
            </w:pPr>
            <w:r w:rsidRPr="00566EB1">
              <w:rPr>
                <w:lang w:val="lt-LT"/>
              </w:rPr>
              <w:t>2.</w:t>
            </w:r>
          </w:p>
        </w:tc>
        <w:tc>
          <w:tcPr>
            <w:tcW w:w="3685" w:type="dxa"/>
          </w:tcPr>
          <w:p w14:paraId="74381A31" w14:textId="77777777" w:rsidR="00DC25C6" w:rsidRPr="00566EB1" w:rsidRDefault="00DC25C6">
            <w:pPr>
              <w:spacing w:line="360" w:lineRule="auto"/>
              <w:jc w:val="center"/>
              <w:rPr>
                <w:b/>
                <w:lang w:val="lt-LT"/>
              </w:rPr>
            </w:pPr>
            <w:r w:rsidRPr="00566EB1">
              <w:rPr>
                <w:b/>
                <w:lang w:val="lt-LT"/>
              </w:rPr>
              <w:t xml:space="preserve">Kokybiniai rodikliai </w:t>
            </w:r>
          </w:p>
        </w:tc>
        <w:tc>
          <w:tcPr>
            <w:tcW w:w="5635" w:type="dxa"/>
          </w:tcPr>
          <w:p w14:paraId="74381A32" w14:textId="77777777" w:rsidR="00DC25C6" w:rsidRPr="00566EB1" w:rsidRDefault="00DC25C6">
            <w:pPr>
              <w:spacing w:line="360" w:lineRule="auto"/>
              <w:jc w:val="center"/>
              <w:rPr>
                <w:b/>
                <w:lang w:val="lt-LT"/>
              </w:rPr>
            </w:pPr>
          </w:p>
        </w:tc>
      </w:tr>
      <w:tr w:rsidR="00DC25C6" w:rsidRPr="00566EB1" w14:paraId="74381A37" w14:textId="77777777" w:rsidTr="00FA0181">
        <w:trPr>
          <w:trHeight w:val="280"/>
        </w:trPr>
        <w:tc>
          <w:tcPr>
            <w:tcW w:w="710" w:type="dxa"/>
          </w:tcPr>
          <w:p w14:paraId="74381A34" w14:textId="77777777" w:rsidR="00DC25C6" w:rsidRPr="00566EB1" w:rsidRDefault="00DC25C6">
            <w:pPr>
              <w:spacing w:after="200" w:line="360" w:lineRule="auto"/>
              <w:jc w:val="center"/>
              <w:rPr>
                <w:lang w:val="lt-LT"/>
              </w:rPr>
            </w:pPr>
            <w:r w:rsidRPr="00566EB1">
              <w:rPr>
                <w:lang w:val="lt-LT"/>
              </w:rPr>
              <w:t>2.1</w:t>
            </w:r>
          </w:p>
        </w:tc>
        <w:tc>
          <w:tcPr>
            <w:tcW w:w="3685" w:type="dxa"/>
          </w:tcPr>
          <w:p w14:paraId="74381A35" w14:textId="77777777" w:rsidR="00DC25C6" w:rsidRPr="00566EB1" w:rsidRDefault="00DC25C6">
            <w:pPr>
              <w:jc w:val="center"/>
              <w:rPr>
                <w:lang w:val="lt-LT"/>
              </w:rPr>
            </w:pPr>
            <w:r w:rsidRPr="00566EB1">
              <w:rPr>
                <w:lang w:val="lt-LT"/>
              </w:rPr>
              <w:t xml:space="preserve">Darbuotojų kaitos įstaigoje rodiklis </w:t>
            </w:r>
          </w:p>
        </w:tc>
        <w:tc>
          <w:tcPr>
            <w:tcW w:w="5635" w:type="dxa"/>
          </w:tcPr>
          <w:p w14:paraId="74381A36" w14:textId="77777777" w:rsidR="00DC25C6" w:rsidRPr="00566EB1" w:rsidRDefault="00DC25C6">
            <w:pPr>
              <w:spacing w:line="360" w:lineRule="auto"/>
              <w:jc w:val="center"/>
              <w:rPr>
                <w:lang w:val="lt-LT"/>
              </w:rPr>
            </w:pPr>
            <w:r w:rsidRPr="00566EB1">
              <w:rPr>
                <w:lang w:val="lt-LT"/>
              </w:rPr>
              <w:t>2,4%</w:t>
            </w:r>
          </w:p>
        </w:tc>
      </w:tr>
      <w:tr w:rsidR="00DC25C6" w:rsidRPr="00365C8F" w14:paraId="74381A3B" w14:textId="77777777" w:rsidTr="00FA0181">
        <w:trPr>
          <w:trHeight w:val="280"/>
        </w:trPr>
        <w:tc>
          <w:tcPr>
            <w:tcW w:w="710" w:type="dxa"/>
          </w:tcPr>
          <w:p w14:paraId="74381A38" w14:textId="77777777" w:rsidR="00DC25C6" w:rsidRPr="00566EB1" w:rsidRDefault="00DC25C6">
            <w:pPr>
              <w:spacing w:after="200" w:line="360" w:lineRule="auto"/>
              <w:jc w:val="center"/>
              <w:rPr>
                <w:lang w:val="lt-LT"/>
              </w:rPr>
            </w:pPr>
            <w:r w:rsidRPr="00566EB1">
              <w:rPr>
                <w:lang w:val="lt-LT"/>
              </w:rPr>
              <w:t>2.2.</w:t>
            </w:r>
          </w:p>
        </w:tc>
        <w:tc>
          <w:tcPr>
            <w:tcW w:w="3685" w:type="dxa"/>
          </w:tcPr>
          <w:p w14:paraId="74381A39" w14:textId="77777777" w:rsidR="00DC25C6" w:rsidRPr="00566EB1" w:rsidRDefault="00DC25C6">
            <w:pPr>
              <w:jc w:val="center"/>
              <w:rPr>
                <w:lang w:val="lt-LT"/>
              </w:rPr>
            </w:pPr>
            <w:r w:rsidRPr="00566EB1">
              <w:rPr>
                <w:lang w:val="lt-LT"/>
              </w:rPr>
              <w:t>Kokybės vadybos sistemos diegimo ir vystymo laipsnis</w:t>
            </w:r>
          </w:p>
        </w:tc>
        <w:tc>
          <w:tcPr>
            <w:tcW w:w="5635" w:type="dxa"/>
          </w:tcPr>
          <w:p w14:paraId="74381A3A" w14:textId="77777777" w:rsidR="00DC25C6" w:rsidRPr="00566EB1" w:rsidRDefault="00DC25C6">
            <w:pPr>
              <w:jc w:val="both"/>
              <w:rPr>
                <w:lang w:val="lt-LT"/>
              </w:rPr>
            </w:pPr>
            <w:r w:rsidRPr="00566EB1">
              <w:rPr>
                <w:lang w:val="lt-LT"/>
              </w:rPr>
              <w:t>Atlikta 10 planinių ir 8 neplaniniai vidaus medicininiai auditai, parengta 10 kokybės vadybos sistemos dokumentų, atnaujinta – 6. Vadovybės analizės susirinkimo metu peržiūrėti ir atnaujinti kokybės politikos tikslai ir uždaviniai</w:t>
            </w:r>
          </w:p>
        </w:tc>
      </w:tr>
      <w:tr w:rsidR="00DC25C6" w:rsidRPr="00566EB1" w14:paraId="74381A40" w14:textId="77777777" w:rsidTr="00FA0181">
        <w:trPr>
          <w:trHeight w:val="280"/>
        </w:trPr>
        <w:tc>
          <w:tcPr>
            <w:tcW w:w="710" w:type="dxa"/>
          </w:tcPr>
          <w:p w14:paraId="74381A3C" w14:textId="77777777" w:rsidR="00DC25C6" w:rsidRPr="00566EB1" w:rsidRDefault="00DC25C6">
            <w:pPr>
              <w:spacing w:after="200" w:line="360" w:lineRule="auto"/>
              <w:jc w:val="center"/>
              <w:rPr>
                <w:lang w:val="lt-LT"/>
              </w:rPr>
            </w:pPr>
            <w:r w:rsidRPr="00566EB1">
              <w:rPr>
                <w:lang w:val="lt-LT"/>
              </w:rPr>
              <w:t>2.3.</w:t>
            </w:r>
          </w:p>
        </w:tc>
        <w:tc>
          <w:tcPr>
            <w:tcW w:w="3685" w:type="dxa"/>
          </w:tcPr>
          <w:p w14:paraId="74381A3D" w14:textId="77777777" w:rsidR="00DC25C6" w:rsidRPr="00566EB1" w:rsidRDefault="00DC25C6">
            <w:pPr>
              <w:jc w:val="center"/>
              <w:rPr>
                <w:lang w:val="lt-LT"/>
              </w:rPr>
            </w:pPr>
            <w:r w:rsidRPr="00566EB1">
              <w:rPr>
                <w:lang w:val="lt-LT"/>
              </w:rPr>
              <w:t>Pacientų pasitenkinimo įstaigoje teikiamomis paslaugomis lygis bei pacientų skundų tendencijos</w:t>
            </w:r>
          </w:p>
        </w:tc>
        <w:tc>
          <w:tcPr>
            <w:tcW w:w="5635" w:type="dxa"/>
          </w:tcPr>
          <w:p w14:paraId="74381A3E" w14:textId="77777777" w:rsidR="00DC25C6" w:rsidRPr="00566EB1" w:rsidRDefault="00DC25C6">
            <w:pPr>
              <w:jc w:val="both"/>
              <w:rPr>
                <w:lang w:val="lt-LT"/>
              </w:rPr>
            </w:pPr>
            <w:r w:rsidRPr="00566EB1">
              <w:rPr>
                <w:lang w:val="lt-LT"/>
              </w:rPr>
              <w:t>Atliktos 3 pacientų apklausos, teigiamos nuomonės sudarė 92,3 proc. Per 2013 m. gautos 3 pacientų pretenzijos dėl paslaugų teikimo, kurios, atlikus medicininį auditą, atmestos kaip nepagrįstos. Per metus ligoninė teisminių įvykių neturėjo.</w:t>
            </w:r>
          </w:p>
          <w:p w14:paraId="74381A3F" w14:textId="77777777" w:rsidR="00DC25C6" w:rsidRPr="00566EB1" w:rsidRDefault="00DC25C6">
            <w:pPr>
              <w:jc w:val="both"/>
              <w:rPr>
                <w:lang w:val="lt-LT"/>
              </w:rPr>
            </w:pPr>
          </w:p>
        </w:tc>
      </w:tr>
      <w:tr w:rsidR="00DC25C6" w:rsidRPr="00566EB1" w14:paraId="74381A44" w14:textId="77777777" w:rsidTr="00FA0181">
        <w:trPr>
          <w:trHeight w:val="280"/>
        </w:trPr>
        <w:tc>
          <w:tcPr>
            <w:tcW w:w="710" w:type="dxa"/>
          </w:tcPr>
          <w:p w14:paraId="74381A41" w14:textId="77777777" w:rsidR="00DC25C6" w:rsidRPr="00566EB1" w:rsidRDefault="00DC25C6">
            <w:pPr>
              <w:spacing w:after="200" w:line="360" w:lineRule="auto"/>
              <w:jc w:val="center"/>
              <w:rPr>
                <w:lang w:val="lt-LT"/>
              </w:rPr>
            </w:pPr>
            <w:r w:rsidRPr="00566EB1">
              <w:rPr>
                <w:lang w:val="lt-LT"/>
              </w:rPr>
              <w:t>2.4.</w:t>
            </w:r>
          </w:p>
        </w:tc>
        <w:tc>
          <w:tcPr>
            <w:tcW w:w="3685" w:type="dxa"/>
          </w:tcPr>
          <w:p w14:paraId="74381A42" w14:textId="77777777" w:rsidR="00DC25C6" w:rsidRPr="00566EB1" w:rsidRDefault="00DC25C6">
            <w:pPr>
              <w:spacing w:after="200" w:line="276" w:lineRule="auto"/>
              <w:jc w:val="center"/>
              <w:rPr>
                <w:lang w:val="lt-LT"/>
              </w:rPr>
            </w:pPr>
            <w:r w:rsidRPr="00566EB1">
              <w:rPr>
                <w:lang w:val="lt-LT"/>
              </w:rPr>
              <w:t>Prioritetinių paslaugų teikimo dinamika</w:t>
            </w:r>
          </w:p>
        </w:tc>
        <w:tc>
          <w:tcPr>
            <w:tcW w:w="5635" w:type="dxa"/>
          </w:tcPr>
          <w:p w14:paraId="74381A43" w14:textId="77777777" w:rsidR="00DC25C6" w:rsidRPr="00566EB1" w:rsidRDefault="00DC25C6">
            <w:pPr>
              <w:jc w:val="both"/>
              <w:rPr>
                <w:lang w:val="lt-LT"/>
              </w:rPr>
            </w:pPr>
            <w:r w:rsidRPr="00566EB1">
              <w:rPr>
                <w:lang w:val="lt-LT"/>
              </w:rPr>
              <w:t>Prioritetinių paslaugų teikimo apimtys 2013 m., lyginant su 2012 m., padidėjo 9,1 proc.</w:t>
            </w:r>
          </w:p>
        </w:tc>
      </w:tr>
      <w:tr w:rsidR="00DC25C6" w:rsidRPr="00365C8F" w14:paraId="74381A48" w14:textId="77777777" w:rsidTr="00FA0181">
        <w:trPr>
          <w:trHeight w:val="280"/>
        </w:trPr>
        <w:tc>
          <w:tcPr>
            <w:tcW w:w="710" w:type="dxa"/>
          </w:tcPr>
          <w:p w14:paraId="74381A45" w14:textId="77777777" w:rsidR="00DC25C6" w:rsidRPr="00566EB1" w:rsidRDefault="00DC25C6">
            <w:pPr>
              <w:spacing w:after="200" w:line="360" w:lineRule="auto"/>
              <w:jc w:val="center"/>
              <w:rPr>
                <w:lang w:val="lt-LT"/>
              </w:rPr>
            </w:pPr>
            <w:r w:rsidRPr="00566EB1">
              <w:rPr>
                <w:lang w:val="lt-LT"/>
              </w:rPr>
              <w:t>2.5</w:t>
            </w:r>
          </w:p>
        </w:tc>
        <w:tc>
          <w:tcPr>
            <w:tcW w:w="3685" w:type="dxa"/>
          </w:tcPr>
          <w:p w14:paraId="74381A46" w14:textId="77777777" w:rsidR="00DC25C6" w:rsidRPr="00566EB1" w:rsidRDefault="00DC25C6">
            <w:pPr>
              <w:spacing w:after="200" w:line="276" w:lineRule="auto"/>
              <w:jc w:val="center"/>
              <w:rPr>
                <w:lang w:val="lt-LT"/>
              </w:rPr>
            </w:pPr>
            <w:r w:rsidRPr="00566EB1">
              <w:rPr>
                <w:lang w:val="lt-LT"/>
              </w:rPr>
              <w:t>Informacinių technologijų diegimo ir vystymo lygis</w:t>
            </w:r>
          </w:p>
        </w:tc>
        <w:tc>
          <w:tcPr>
            <w:tcW w:w="5635" w:type="dxa"/>
          </w:tcPr>
          <w:p w14:paraId="74381A47" w14:textId="77777777" w:rsidR="00DC25C6" w:rsidRPr="00566EB1" w:rsidRDefault="00DC25C6">
            <w:pPr>
              <w:jc w:val="both"/>
              <w:rPr>
                <w:lang w:val="lt-LT"/>
              </w:rPr>
            </w:pPr>
            <w:r w:rsidRPr="00566EB1">
              <w:rPr>
                <w:lang w:val="lt-LT"/>
              </w:rPr>
              <w:t>100 proc. slaugytojų, dirbančių su specialistais, naudojasi išankstine pacientų registracijos sistema. Įstaigos interneto svetainėje įdiegta veikianti pasiūlymų ir atsiliepimų knyga. Sukurta visiems įstaigos medicinos darbuotojams pasiekiama laboratorijos ir radiologijos tyrimų duomenų bazė. Įsigyta MedIS universali vartotojo licencija darbui registratūroje ir priėmimo-skubios pagalbos skyriuje, 18 kompiuterių ir 13 spausdintuvų. Ligoninė, kaip pareiškėjas, su 11 partnerių vykdo elektroninės sveikatos projektą Panevėžio regione, finansuojamą ES lėšomis.</w:t>
            </w:r>
          </w:p>
        </w:tc>
      </w:tr>
    </w:tbl>
    <w:p w14:paraId="74381A49" w14:textId="77777777" w:rsidR="00DC25C6" w:rsidRPr="00566EB1" w:rsidRDefault="00DC25C6" w:rsidP="00FA0181">
      <w:pPr>
        <w:shd w:val="clear" w:color="auto" w:fill="FFFFFF"/>
        <w:jc w:val="center"/>
        <w:rPr>
          <w:lang w:val="lt-LT"/>
        </w:rPr>
      </w:pPr>
      <w:r w:rsidRPr="00566EB1">
        <w:rPr>
          <w:b/>
          <w:lang w:val="lt-LT"/>
        </w:rPr>
        <w:t>_____________________________</w:t>
      </w:r>
    </w:p>
    <w:sectPr w:rsidR="00DC25C6" w:rsidRPr="00566EB1" w:rsidSect="008A4F3B">
      <w:footerReference w:type="default" r:id="rId10"/>
      <w:pgSz w:w="11906" w:h="16838"/>
      <w:pgMar w:top="993"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81A4C" w14:textId="77777777" w:rsidR="00DC25C6" w:rsidRDefault="00DC25C6" w:rsidP="005403AC">
      <w:r>
        <w:separator/>
      </w:r>
    </w:p>
  </w:endnote>
  <w:endnote w:type="continuationSeparator" w:id="0">
    <w:p w14:paraId="74381A4D" w14:textId="77777777" w:rsidR="00DC25C6" w:rsidRDefault="00DC25C6" w:rsidP="0054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81A4E" w14:textId="77777777" w:rsidR="00DC25C6" w:rsidRDefault="00365C8F">
    <w:pPr>
      <w:pStyle w:val="Porat"/>
      <w:jc w:val="center"/>
    </w:pPr>
    <w:r>
      <w:fldChar w:fldCharType="begin"/>
    </w:r>
    <w:r>
      <w:instrText xml:space="preserve"> PAGE   \* MERGEFORMAT </w:instrText>
    </w:r>
    <w:r>
      <w:fldChar w:fldCharType="separate"/>
    </w:r>
    <w:r>
      <w:rPr>
        <w:noProof/>
      </w:rPr>
      <w:t>1</w:t>
    </w:r>
    <w:r>
      <w:rPr>
        <w:noProof/>
      </w:rPr>
      <w:fldChar w:fldCharType="end"/>
    </w:r>
  </w:p>
  <w:p w14:paraId="74381A4F" w14:textId="77777777" w:rsidR="00DC25C6" w:rsidRDefault="00DC25C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81A4A" w14:textId="77777777" w:rsidR="00DC25C6" w:rsidRDefault="00DC25C6" w:rsidP="005403AC">
      <w:r>
        <w:separator/>
      </w:r>
    </w:p>
  </w:footnote>
  <w:footnote w:type="continuationSeparator" w:id="0">
    <w:p w14:paraId="74381A4B" w14:textId="77777777" w:rsidR="00DC25C6" w:rsidRDefault="00DC25C6" w:rsidP="00540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E6E9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684E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62228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53299F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6B07E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FAEE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CAEA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1CB5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6A22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2A51CC"/>
    <w:lvl w:ilvl="0">
      <w:start w:val="1"/>
      <w:numFmt w:val="bullet"/>
      <w:lvlText w:val=""/>
      <w:lvlJc w:val="left"/>
      <w:pPr>
        <w:tabs>
          <w:tab w:val="num" w:pos="360"/>
        </w:tabs>
        <w:ind w:left="360" w:hanging="360"/>
      </w:pPr>
      <w:rPr>
        <w:rFonts w:ascii="Symbol" w:hAnsi="Symbol" w:hint="default"/>
      </w:rPr>
    </w:lvl>
  </w:abstractNum>
  <w:abstractNum w:abstractNumId="10">
    <w:nsid w:val="14373674"/>
    <w:multiLevelType w:val="hybridMultilevel"/>
    <w:tmpl w:val="A16053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80F7911"/>
    <w:multiLevelType w:val="hybridMultilevel"/>
    <w:tmpl w:val="9A4CFB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EE9600C"/>
    <w:multiLevelType w:val="multilevel"/>
    <w:tmpl w:val="0B9C9B0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38AD0249"/>
    <w:multiLevelType w:val="hybridMultilevel"/>
    <w:tmpl w:val="A4E2192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nsid w:val="3AE80E89"/>
    <w:multiLevelType w:val="hybridMultilevel"/>
    <w:tmpl w:val="9BE89F6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nsid w:val="43B408C4"/>
    <w:multiLevelType w:val="hybridMultilevel"/>
    <w:tmpl w:val="F1FE36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4E3C1E9F"/>
    <w:multiLevelType w:val="hybridMultilevel"/>
    <w:tmpl w:val="F5E4A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4FDF5861"/>
    <w:multiLevelType w:val="hybridMultilevel"/>
    <w:tmpl w:val="A752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53426303"/>
    <w:multiLevelType w:val="hybridMultilevel"/>
    <w:tmpl w:val="570E38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7D562FAE"/>
    <w:multiLevelType w:val="hybridMultilevel"/>
    <w:tmpl w:val="E7E01E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7"/>
  </w:num>
  <w:num w:numId="4">
    <w:abstractNumId w:val="15"/>
  </w:num>
  <w:num w:numId="5">
    <w:abstractNumId w:val="13"/>
  </w:num>
  <w:num w:numId="6">
    <w:abstractNumId w:val="18"/>
  </w:num>
  <w:num w:numId="7">
    <w:abstractNumId w:val="11"/>
  </w:num>
  <w:num w:numId="8">
    <w:abstractNumId w:val="19"/>
  </w:num>
  <w:num w:numId="9">
    <w:abstractNumId w:val="12"/>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03AC"/>
    <w:rsid w:val="000011F4"/>
    <w:rsid w:val="00045FBC"/>
    <w:rsid w:val="00063912"/>
    <w:rsid w:val="00066CEC"/>
    <w:rsid w:val="000827EF"/>
    <w:rsid w:val="000A2518"/>
    <w:rsid w:val="000B177C"/>
    <w:rsid w:val="00100040"/>
    <w:rsid w:val="00100C82"/>
    <w:rsid w:val="00107C66"/>
    <w:rsid w:val="00114317"/>
    <w:rsid w:val="00115F9C"/>
    <w:rsid w:val="0013004F"/>
    <w:rsid w:val="00131A19"/>
    <w:rsid w:val="0015319B"/>
    <w:rsid w:val="00163957"/>
    <w:rsid w:val="0016650A"/>
    <w:rsid w:val="0017100F"/>
    <w:rsid w:val="001A7546"/>
    <w:rsid w:val="001B720F"/>
    <w:rsid w:val="001C1737"/>
    <w:rsid w:val="001F4C78"/>
    <w:rsid w:val="00230C8B"/>
    <w:rsid w:val="00234672"/>
    <w:rsid w:val="00256F95"/>
    <w:rsid w:val="002613AC"/>
    <w:rsid w:val="00265598"/>
    <w:rsid w:val="00265DA7"/>
    <w:rsid w:val="002662CA"/>
    <w:rsid w:val="00266A84"/>
    <w:rsid w:val="00276C90"/>
    <w:rsid w:val="00277507"/>
    <w:rsid w:val="002E5F7B"/>
    <w:rsid w:val="002F07D1"/>
    <w:rsid w:val="002F15B7"/>
    <w:rsid w:val="002F2658"/>
    <w:rsid w:val="003034E7"/>
    <w:rsid w:val="0031250C"/>
    <w:rsid w:val="0033759F"/>
    <w:rsid w:val="00365C8F"/>
    <w:rsid w:val="00372C8F"/>
    <w:rsid w:val="00375564"/>
    <w:rsid w:val="003A3F54"/>
    <w:rsid w:val="003A5D53"/>
    <w:rsid w:val="003B7730"/>
    <w:rsid w:val="00402C37"/>
    <w:rsid w:val="004051A1"/>
    <w:rsid w:val="004161CE"/>
    <w:rsid w:val="00487C18"/>
    <w:rsid w:val="0049306F"/>
    <w:rsid w:val="004B74E2"/>
    <w:rsid w:val="004C30FC"/>
    <w:rsid w:val="004D2703"/>
    <w:rsid w:val="004D5C2D"/>
    <w:rsid w:val="004E1DF4"/>
    <w:rsid w:val="004F6F59"/>
    <w:rsid w:val="00533A43"/>
    <w:rsid w:val="005403AC"/>
    <w:rsid w:val="00565D56"/>
    <w:rsid w:val="00565E2B"/>
    <w:rsid w:val="00566EB1"/>
    <w:rsid w:val="00585D04"/>
    <w:rsid w:val="0059354E"/>
    <w:rsid w:val="005A0288"/>
    <w:rsid w:val="005A35DF"/>
    <w:rsid w:val="005A3CB2"/>
    <w:rsid w:val="005B26E0"/>
    <w:rsid w:val="005B3B87"/>
    <w:rsid w:val="005B7551"/>
    <w:rsid w:val="005E35E3"/>
    <w:rsid w:val="0060726D"/>
    <w:rsid w:val="00613791"/>
    <w:rsid w:val="006218D5"/>
    <w:rsid w:val="00643A00"/>
    <w:rsid w:val="00644420"/>
    <w:rsid w:val="00665ECD"/>
    <w:rsid w:val="00690514"/>
    <w:rsid w:val="006905AB"/>
    <w:rsid w:val="006A13A5"/>
    <w:rsid w:val="006A3EC1"/>
    <w:rsid w:val="006B037D"/>
    <w:rsid w:val="006B6DD4"/>
    <w:rsid w:val="006C5563"/>
    <w:rsid w:val="006D6018"/>
    <w:rsid w:val="006F4928"/>
    <w:rsid w:val="00700F3F"/>
    <w:rsid w:val="0070757A"/>
    <w:rsid w:val="00707D52"/>
    <w:rsid w:val="00723DA3"/>
    <w:rsid w:val="00736015"/>
    <w:rsid w:val="00751871"/>
    <w:rsid w:val="0076250A"/>
    <w:rsid w:val="007A7755"/>
    <w:rsid w:val="007C3501"/>
    <w:rsid w:val="007C4555"/>
    <w:rsid w:val="007C62C6"/>
    <w:rsid w:val="007D19B5"/>
    <w:rsid w:val="00851D7E"/>
    <w:rsid w:val="00871A8F"/>
    <w:rsid w:val="00877A64"/>
    <w:rsid w:val="00880507"/>
    <w:rsid w:val="00894CD9"/>
    <w:rsid w:val="008A4F3B"/>
    <w:rsid w:val="008B3A8C"/>
    <w:rsid w:val="008C37DA"/>
    <w:rsid w:val="008C53F2"/>
    <w:rsid w:val="008D2A99"/>
    <w:rsid w:val="009007D5"/>
    <w:rsid w:val="00912A2A"/>
    <w:rsid w:val="009157D7"/>
    <w:rsid w:val="009307FC"/>
    <w:rsid w:val="00954BFB"/>
    <w:rsid w:val="009C60E4"/>
    <w:rsid w:val="009D3530"/>
    <w:rsid w:val="00A00798"/>
    <w:rsid w:val="00A03FF5"/>
    <w:rsid w:val="00A0422B"/>
    <w:rsid w:val="00A20053"/>
    <w:rsid w:val="00A50651"/>
    <w:rsid w:val="00A54415"/>
    <w:rsid w:val="00A54A44"/>
    <w:rsid w:val="00A92128"/>
    <w:rsid w:val="00A928F9"/>
    <w:rsid w:val="00AA0621"/>
    <w:rsid w:val="00AB1EEB"/>
    <w:rsid w:val="00AB6828"/>
    <w:rsid w:val="00AD1818"/>
    <w:rsid w:val="00AE53D1"/>
    <w:rsid w:val="00AF5A45"/>
    <w:rsid w:val="00B20845"/>
    <w:rsid w:val="00B33524"/>
    <w:rsid w:val="00B503D7"/>
    <w:rsid w:val="00B51FF2"/>
    <w:rsid w:val="00B5239E"/>
    <w:rsid w:val="00B64735"/>
    <w:rsid w:val="00B64C16"/>
    <w:rsid w:val="00B75E34"/>
    <w:rsid w:val="00B84E6F"/>
    <w:rsid w:val="00B86ADA"/>
    <w:rsid w:val="00BA6268"/>
    <w:rsid w:val="00BF1921"/>
    <w:rsid w:val="00C025D1"/>
    <w:rsid w:val="00C04DBE"/>
    <w:rsid w:val="00C2376A"/>
    <w:rsid w:val="00C31358"/>
    <w:rsid w:val="00C35CD0"/>
    <w:rsid w:val="00C360EE"/>
    <w:rsid w:val="00C53E52"/>
    <w:rsid w:val="00C647CE"/>
    <w:rsid w:val="00C649E8"/>
    <w:rsid w:val="00CA3BFA"/>
    <w:rsid w:val="00CA660B"/>
    <w:rsid w:val="00CD3331"/>
    <w:rsid w:val="00CD60F0"/>
    <w:rsid w:val="00CE107E"/>
    <w:rsid w:val="00CF0D06"/>
    <w:rsid w:val="00CF6547"/>
    <w:rsid w:val="00D33230"/>
    <w:rsid w:val="00D355FD"/>
    <w:rsid w:val="00D3586B"/>
    <w:rsid w:val="00D41BA2"/>
    <w:rsid w:val="00D507EF"/>
    <w:rsid w:val="00D774D4"/>
    <w:rsid w:val="00D85EDD"/>
    <w:rsid w:val="00DB66D7"/>
    <w:rsid w:val="00DC25C6"/>
    <w:rsid w:val="00DC7920"/>
    <w:rsid w:val="00DF3584"/>
    <w:rsid w:val="00E00680"/>
    <w:rsid w:val="00E0744B"/>
    <w:rsid w:val="00E07ED2"/>
    <w:rsid w:val="00E259DA"/>
    <w:rsid w:val="00E53BCF"/>
    <w:rsid w:val="00E72D31"/>
    <w:rsid w:val="00E87138"/>
    <w:rsid w:val="00E92822"/>
    <w:rsid w:val="00EA482F"/>
    <w:rsid w:val="00EB340C"/>
    <w:rsid w:val="00EC6682"/>
    <w:rsid w:val="00ED2115"/>
    <w:rsid w:val="00ED3B54"/>
    <w:rsid w:val="00ED4B8E"/>
    <w:rsid w:val="00EE1B2B"/>
    <w:rsid w:val="00EE3C35"/>
    <w:rsid w:val="00F3116B"/>
    <w:rsid w:val="00F508E2"/>
    <w:rsid w:val="00F61A84"/>
    <w:rsid w:val="00F6554F"/>
    <w:rsid w:val="00FA0181"/>
    <w:rsid w:val="00FC3B20"/>
    <w:rsid w:val="00FD62E5"/>
    <w:rsid w:val="00FF08CF"/>
    <w:rsid w:val="00FF78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8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03AC"/>
    <w:rPr>
      <w:rFonts w:ascii="Times New Roman" w:eastAsia="Times New Roman" w:hAnsi="Times New Roman"/>
      <w:sz w:val="24"/>
      <w:szCs w:val="24"/>
      <w:lang w:val="en-US" w:eastAsia="en-US"/>
    </w:rPr>
  </w:style>
  <w:style w:type="paragraph" w:styleId="Antrat1">
    <w:name w:val="heading 1"/>
    <w:basedOn w:val="prastasis"/>
    <w:next w:val="prastasis"/>
    <w:link w:val="Antrat1Diagrama"/>
    <w:uiPriority w:val="99"/>
    <w:qFormat/>
    <w:rsid w:val="005403AC"/>
    <w:pPr>
      <w:keepNext/>
      <w:spacing w:before="240" w:after="240"/>
      <w:jc w:val="center"/>
      <w:outlineLvl w:val="0"/>
    </w:pPr>
    <w:rPr>
      <w:rFonts w:cs="Arial"/>
      <w:b/>
      <w:bCs/>
      <w:caps/>
      <w:kern w:val="32"/>
      <w:sz w:val="32"/>
      <w:szCs w:val="32"/>
    </w:rPr>
  </w:style>
  <w:style w:type="paragraph" w:styleId="Antrat2">
    <w:name w:val="heading 2"/>
    <w:basedOn w:val="prastasis"/>
    <w:next w:val="prastasis"/>
    <w:link w:val="Antrat2Diagrama"/>
    <w:uiPriority w:val="99"/>
    <w:qFormat/>
    <w:rsid w:val="005403AC"/>
    <w:pPr>
      <w:keepNext/>
      <w:spacing w:before="240" w:after="120"/>
      <w:jc w:val="center"/>
      <w:outlineLvl w:val="1"/>
    </w:pPr>
    <w:rPr>
      <w:rFonts w:cs="Arial"/>
      <w:b/>
      <w:bCs/>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403AC"/>
    <w:rPr>
      <w:rFonts w:ascii="Times New Roman" w:hAnsi="Times New Roman" w:cs="Arial"/>
      <w:b/>
      <w:bCs/>
      <w:caps/>
      <w:kern w:val="32"/>
      <w:sz w:val="32"/>
      <w:szCs w:val="32"/>
      <w:lang w:val="en-US"/>
    </w:rPr>
  </w:style>
  <w:style w:type="character" w:customStyle="1" w:styleId="Antrat2Diagrama">
    <w:name w:val="Antraštė 2 Diagrama"/>
    <w:basedOn w:val="Numatytasispastraiposriftas"/>
    <w:link w:val="Antrat2"/>
    <w:uiPriority w:val="99"/>
    <w:locked/>
    <w:rsid w:val="005403AC"/>
    <w:rPr>
      <w:rFonts w:ascii="Times New Roman" w:hAnsi="Times New Roman" w:cs="Arial"/>
      <w:b/>
      <w:bCs/>
      <w:iCs/>
      <w:sz w:val="28"/>
      <w:szCs w:val="28"/>
      <w:lang w:val="en-US"/>
    </w:rPr>
  </w:style>
  <w:style w:type="character" w:styleId="Hipersaitas">
    <w:name w:val="Hyperlink"/>
    <w:basedOn w:val="Numatytasispastraiposriftas"/>
    <w:uiPriority w:val="99"/>
    <w:rsid w:val="005403AC"/>
    <w:rPr>
      <w:rFonts w:cs="Times New Roman"/>
      <w:color w:val="0000FF"/>
      <w:u w:val="single"/>
    </w:rPr>
  </w:style>
  <w:style w:type="paragraph" w:styleId="Pagrindiniotekstotrauka">
    <w:name w:val="Body Text Indent"/>
    <w:basedOn w:val="prastasis"/>
    <w:link w:val="PagrindiniotekstotraukaDiagrama"/>
    <w:uiPriority w:val="99"/>
    <w:rsid w:val="005403AC"/>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5403AC"/>
    <w:rPr>
      <w:rFonts w:ascii="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5403AC"/>
    <w:rPr>
      <w:sz w:val="20"/>
      <w:szCs w:val="20"/>
    </w:rPr>
  </w:style>
  <w:style w:type="character" w:customStyle="1" w:styleId="PuslapioinaostekstasDiagrama">
    <w:name w:val="Puslapio išnašos tekstas Diagrama"/>
    <w:aliases w:val="Footnote Diagrama"/>
    <w:basedOn w:val="Numatytasispastraiposriftas"/>
    <w:link w:val="Puslapioinaostekstas"/>
    <w:uiPriority w:val="99"/>
    <w:locked/>
    <w:rsid w:val="005403AC"/>
    <w:rPr>
      <w:rFonts w:ascii="Times New Roman" w:hAnsi="Times New Roman" w:cs="Times New Roman"/>
      <w:sz w:val="20"/>
      <w:szCs w:val="20"/>
      <w:lang w:val="en-US"/>
    </w:rPr>
  </w:style>
  <w:style w:type="character" w:styleId="Puslapioinaosnuoroda">
    <w:name w:val="footnote reference"/>
    <w:basedOn w:val="Numatytasispastraiposriftas"/>
    <w:uiPriority w:val="99"/>
    <w:rsid w:val="005403AC"/>
    <w:rPr>
      <w:rFonts w:cs="Times New Roman"/>
      <w:vertAlign w:val="superscript"/>
    </w:rPr>
  </w:style>
  <w:style w:type="paragraph" w:styleId="Debesliotekstas">
    <w:name w:val="Balloon Text"/>
    <w:basedOn w:val="prastasis"/>
    <w:link w:val="DebesliotekstasDiagrama"/>
    <w:uiPriority w:val="99"/>
    <w:semiHidden/>
    <w:rsid w:val="005403A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403AC"/>
    <w:rPr>
      <w:rFonts w:ascii="Tahoma" w:hAnsi="Tahoma" w:cs="Tahoma"/>
      <w:sz w:val="16"/>
      <w:szCs w:val="16"/>
      <w:lang w:val="en-US"/>
    </w:rPr>
  </w:style>
  <w:style w:type="paragraph" w:styleId="Sraopastraipa">
    <w:name w:val="List Paragraph"/>
    <w:basedOn w:val="prastasis"/>
    <w:uiPriority w:val="99"/>
    <w:qFormat/>
    <w:rsid w:val="00402C37"/>
    <w:pPr>
      <w:ind w:left="720"/>
      <w:contextualSpacing/>
    </w:pPr>
  </w:style>
  <w:style w:type="table" w:styleId="Lentelstinklelis">
    <w:name w:val="Table Grid"/>
    <w:basedOn w:val="prastojilentel"/>
    <w:uiPriority w:val="99"/>
    <w:rsid w:val="00585D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rsid w:val="00F61A84"/>
    <w:pPr>
      <w:tabs>
        <w:tab w:val="center" w:pos="4819"/>
        <w:tab w:val="right" w:pos="9638"/>
      </w:tabs>
    </w:pPr>
  </w:style>
  <w:style w:type="character" w:customStyle="1" w:styleId="AntratsDiagrama">
    <w:name w:val="Antraštės Diagrama"/>
    <w:basedOn w:val="Numatytasispastraiposriftas"/>
    <w:link w:val="Antrats"/>
    <w:uiPriority w:val="99"/>
    <w:locked/>
    <w:rsid w:val="00F61A84"/>
    <w:rPr>
      <w:rFonts w:ascii="Times New Roman" w:hAnsi="Times New Roman" w:cs="Times New Roman"/>
      <w:sz w:val="24"/>
      <w:szCs w:val="24"/>
      <w:lang w:val="en-US"/>
    </w:rPr>
  </w:style>
  <w:style w:type="paragraph" w:styleId="Porat">
    <w:name w:val="footer"/>
    <w:basedOn w:val="prastasis"/>
    <w:link w:val="PoratDiagrama"/>
    <w:uiPriority w:val="99"/>
    <w:rsid w:val="00F61A84"/>
    <w:pPr>
      <w:tabs>
        <w:tab w:val="center" w:pos="4819"/>
        <w:tab w:val="right" w:pos="9638"/>
      </w:tabs>
    </w:pPr>
  </w:style>
  <w:style w:type="character" w:customStyle="1" w:styleId="PoratDiagrama">
    <w:name w:val="Poraštė Diagrama"/>
    <w:basedOn w:val="Numatytasispastraiposriftas"/>
    <w:link w:val="Porat"/>
    <w:uiPriority w:val="99"/>
    <w:locked/>
    <w:rsid w:val="00F61A84"/>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835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rokiskioligonine.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kiskioligonin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14557</Words>
  <Characters>8299</Characters>
  <Application>Microsoft Office Word</Application>
  <DocSecurity>0</DocSecurity>
  <Lines>69</Lines>
  <Paragraphs>45</Paragraphs>
  <ScaleCrop>false</ScaleCrop>
  <Company>0wn Inc.</Company>
  <LinksUpToDate>false</LinksUpToDate>
  <CharactersWithSpaces>22811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Romualda</dc:creator>
  <cp:keywords/>
  <dc:description/>
  <cp:lastModifiedBy>JurgitaJurkonytė</cp:lastModifiedBy>
  <cp:revision>19</cp:revision>
  <cp:lastPrinted>2013-02-13T06:41:00Z</cp:lastPrinted>
  <dcterms:created xsi:type="dcterms:W3CDTF">2014-04-11T08:31:00Z</dcterms:created>
  <dcterms:modified xsi:type="dcterms:W3CDTF">2014-04-16T13:47:00Z</dcterms:modified>
</cp:coreProperties>
</file>