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8B92" w14:textId="77777777" w:rsidR="00D65B3B" w:rsidRPr="00C85EAC" w:rsidRDefault="00D65B3B" w:rsidP="00D65B3B">
      <w:pPr>
        <w:jc w:val="center"/>
        <w:rPr>
          <w:b/>
          <w:bCs/>
          <w:sz w:val="24"/>
          <w:szCs w:val="24"/>
          <w:lang w:val="lt-LT"/>
        </w:rPr>
      </w:pPr>
      <w:bookmarkStart w:id="0" w:name="_Hlk32480696"/>
      <w:bookmarkStart w:id="1" w:name="Data"/>
      <w:r>
        <w:rPr>
          <w:b/>
          <w:bCs/>
          <w:sz w:val="24"/>
          <w:szCs w:val="24"/>
          <w:lang w:val="lt-LT"/>
        </w:rPr>
        <w:t xml:space="preserve">DĖL </w:t>
      </w:r>
      <w:bookmarkEnd w:id="0"/>
      <w:r w:rsidRPr="00C85EAC">
        <w:rPr>
          <w:b/>
          <w:sz w:val="24"/>
          <w:szCs w:val="24"/>
        </w:rPr>
        <w:t xml:space="preserve">ROKIŠKIO RAJONO SAVIVALDYBĖS </w:t>
      </w:r>
      <w:r>
        <w:rPr>
          <w:b/>
          <w:sz w:val="24"/>
          <w:szCs w:val="24"/>
        </w:rPr>
        <w:t xml:space="preserve">TARYBOS 2021 M. </w:t>
      </w:r>
      <w:proofErr w:type="gramStart"/>
      <w:r>
        <w:rPr>
          <w:b/>
          <w:sz w:val="24"/>
          <w:szCs w:val="24"/>
        </w:rPr>
        <w:t>BALANDŽIO 30 D. SPRENDIMO NR.</w:t>
      </w:r>
      <w:proofErr w:type="gramEnd"/>
      <w:r>
        <w:rPr>
          <w:b/>
          <w:sz w:val="24"/>
          <w:szCs w:val="24"/>
        </w:rPr>
        <w:t xml:space="preserve"> TS-111 </w:t>
      </w:r>
      <w:r>
        <w:rPr>
          <w:b/>
          <w:sz w:val="24"/>
          <w:szCs w:val="24"/>
          <w:lang w:val="lt-LT"/>
        </w:rPr>
        <w:t>„</w:t>
      </w:r>
      <w:r>
        <w:rPr>
          <w:b/>
          <w:sz w:val="24"/>
          <w:szCs w:val="24"/>
        </w:rPr>
        <w:t xml:space="preserve">DĖL </w:t>
      </w:r>
      <w:r w:rsidRPr="00C85EAC">
        <w:rPr>
          <w:b/>
          <w:sz w:val="24"/>
          <w:szCs w:val="24"/>
        </w:rPr>
        <w:t xml:space="preserve">ROKIŠKIO RAJONO SAVIVALDYBĖS TURTO PERDAVIMO VALDYTI, NAUDOTIS IR DISPONUOTI JUO PATIKĖJIMO TEISE TVARKOS APRAŠO </w:t>
      </w:r>
      <w:r w:rsidRPr="00C85EAC">
        <w:rPr>
          <w:b/>
          <w:bCs/>
          <w:sz w:val="24"/>
          <w:szCs w:val="24"/>
          <w:lang w:val="lt-LT"/>
        </w:rPr>
        <w:t>PATVIRTINIMO</w:t>
      </w:r>
      <w:r>
        <w:rPr>
          <w:b/>
          <w:bCs/>
          <w:sz w:val="24"/>
          <w:szCs w:val="24"/>
          <w:lang w:val="lt-LT"/>
        </w:rPr>
        <w:t>“ PAKEITIMO</w:t>
      </w:r>
    </w:p>
    <w:p w14:paraId="7D553A40" w14:textId="77777777" w:rsidR="00D65B3B" w:rsidRPr="00C85EAC" w:rsidRDefault="00D65B3B" w:rsidP="00D65B3B">
      <w:pPr>
        <w:jc w:val="center"/>
        <w:rPr>
          <w:b/>
          <w:bCs/>
          <w:sz w:val="24"/>
          <w:szCs w:val="24"/>
          <w:lang w:val="lt-LT"/>
        </w:rPr>
      </w:pPr>
    </w:p>
    <w:p w14:paraId="49A89DC3" w14:textId="77777777" w:rsidR="00D65B3B" w:rsidRPr="00C85EAC" w:rsidRDefault="00D65B3B" w:rsidP="00D65B3B">
      <w:pPr>
        <w:jc w:val="center"/>
        <w:rPr>
          <w:sz w:val="24"/>
          <w:szCs w:val="24"/>
          <w:lang w:val="lt-LT"/>
        </w:rPr>
      </w:pPr>
      <w:r w:rsidRPr="00C85EAC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3</w:t>
      </w:r>
      <w:r w:rsidRPr="00C85EAC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sausio 27</w:t>
      </w:r>
      <w:r w:rsidRPr="00C85EAC">
        <w:rPr>
          <w:sz w:val="24"/>
          <w:szCs w:val="24"/>
          <w:lang w:val="lt-LT"/>
        </w:rPr>
        <w:t xml:space="preserve"> d.</w:t>
      </w:r>
      <w:bookmarkEnd w:id="1"/>
      <w:r w:rsidRPr="00C85EAC">
        <w:rPr>
          <w:sz w:val="24"/>
          <w:szCs w:val="24"/>
          <w:lang w:val="lt-LT"/>
        </w:rPr>
        <w:t xml:space="preserve"> Nr.</w:t>
      </w:r>
      <w:bookmarkStart w:id="2" w:name="Nr"/>
      <w:r w:rsidRPr="00C85EAC">
        <w:rPr>
          <w:sz w:val="24"/>
          <w:szCs w:val="24"/>
          <w:lang w:val="lt-LT"/>
        </w:rPr>
        <w:t xml:space="preserve"> TS-</w:t>
      </w:r>
    </w:p>
    <w:bookmarkEnd w:id="2"/>
    <w:p w14:paraId="64B92D0F" w14:textId="77777777" w:rsidR="00D65B3B" w:rsidRPr="00C85EAC" w:rsidRDefault="00D65B3B" w:rsidP="00D65B3B">
      <w:pPr>
        <w:jc w:val="center"/>
        <w:rPr>
          <w:sz w:val="24"/>
          <w:szCs w:val="24"/>
          <w:lang w:val="lt-LT"/>
        </w:rPr>
      </w:pPr>
      <w:r w:rsidRPr="00C85EAC">
        <w:rPr>
          <w:sz w:val="24"/>
          <w:szCs w:val="24"/>
          <w:lang w:val="lt-LT"/>
        </w:rPr>
        <w:t>Rokiškis</w:t>
      </w:r>
    </w:p>
    <w:p w14:paraId="2F0295E1" w14:textId="77777777" w:rsidR="00D65B3B" w:rsidRPr="00C85EAC" w:rsidRDefault="00D65B3B" w:rsidP="00D65B3B">
      <w:pPr>
        <w:rPr>
          <w:sz w:val="24"/>
          <w:szCs w:val="24"/>
          <w:lang w:val="lt-LT"/>
        </w:rPr>
      </w:pPr>
    </w:p>
    <w:p w14:paraId="113CB521" w14:textId="77777777" w:rsidR="00D65B3B" w:rsidRDefault="00D65B3B" w:rsidP="002F7517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85EAC">
        <w:rPr>
          <w:sz w:val="24"/>
          <w:szCs w:val="24"/>
          <w:lang w:val="lt-LT"/>
        </w:rPr>
        <w:t xml:space="preserve">Vadovaudamasi Lietuvos Respublikos vietos savivaldos įstatymo 16 straipsnio 2 dalies 26 punktu, 18 straipsnio 1 dalimi, </w:t>
      </w:r>
      <w:r>
        <w:rPr>
          <w:color w:val="000000"/>
          <w:sz w:val="24"/>
          <w:szCs w:val="24"/>
        </w:rPr>
        <w:t xml:space="preserve">Lietuvos Respublikos valstybės ir savivaldybių turto </w:t>
      </w:r>
      <w:proofErr w:type="spellStart"/>
      <w:r>
        <w:rPr>
          <w:color w:val="000000"/>
          <w:sz w:val="24"/>
          <w:szCs w:val="24"/>
        </w:rPr>
        <w:t>valdymo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naudojimo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disponavimo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įstatymo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Nr</w:t>
      </w:r>
      <w:proofErr w:type="spellEnd"/>
      <w:r>
        <w:rPr>
          <w:color w:val="000000"/>
          <w:sz w:val="24"/>
          <w:szCs w:val="24"/>
        </w:rPr>
        <w:t xml:space="preserve">. VIII-729 10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12 </w:t>
      </w:r>
      <w:proofErr w:type="spellStart"/>
      <w:r>
        <w:rPr>
          <w:color w:val="000000"/>
          <w:sz w:val="24"/>
          <w:szCs w:val="24"/>
        </w:rPr>
        <w:t>straipsnių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pakeitimo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įstatymu</w:t>
      </w:r>
      <w:proofErr w:type="spellEnd"/>
      <w:r w:rsidRPr="00C85EAC">
        <w:rPr>
          <w:sz w:val="24"/>
          <w:szCs w:val="24"/>
          <w:lang w:val="lt-LT"/>
        </w:rPr>
        <w:t xml:space="preserve">, Rokiškio rajono savivaldybės taryba </w:t>
      </w:r>
      <w:r w:rsidRPr="00C85EAC">
        <w:rPr>
          <w:spacing w:val="30"/>
          <w:sz w:val="24"/>
          <w:szCs w:val="24"/>
          <w:lang w:val="lt-LT"/>
        </w:rPr>
        <w:t>nusprendžia</w:t>
      </w:r>
      <w:r>
        <w:rPr>
          <w:spacing w:val="30"/>
          <w:sz w:val="24"/>
          <w:szCs w:val="24"/>
          <w:lang w:val="lt-LT"/>
        </w:rPr>
        <w:t>:</w:t>
      </w:r>
    </w:p>
    <w:p w14:paraId="60FD650A" w14:textId="023983BD" w:rsidR="00D65B3B" w:rsidRDefault="00D65B3B" w:rsidP="002F7517">
      <w:pPr>
        <w:pStyle w:val="Sraopastraipa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C85EAC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keisti</w:t>
      </w:r>
      <w:r w:rsidRPr="00C85EAC">
        <w:rPr>
          <w:sz w:val="24"/>
          <w:szCs w:val="24"/>
          <w:lang w:val="lt-LT"/>
        </w:rPr>
        <w:t xml:space="preserve"> Rokiškio rajono savivaldybės turto perdavimo valdyti, naudotis ir disponuoti juo patikėjimo teise tvarkos </w:t>
      </w:r>
      <w:r w:rsidRPr="00C85EAC">
        <w:rPr>
          <w:bCs/>
          <w:sz w:val="24"/>
          <w:szCs w:val="24"/>
          <w:lang w:val="lt-LT"/>
        </w:rPr>
        <w:t>apraš</w:t>
      </w:r>
      <w:r w:rsidR="004E2CFB">
        <w:rPr>
          <w:bCs/>
          <w:sz w:val="24"/>
          <w:szCs w:val="24"/>
          <w:lang w:val="lt-LT"/>
        </w:rPr>
        <w:t>o</w:t>
      </w:r>
      <w:r>
        <w:rPr>
          <w:bCs/>
          <w:sz w:val="24"/>
          <w:szCs w:val="24"/>
          <w:lang w:val="lt-LT"/>
        </w:rPr>
        <w:t>, patvirtint</w:t>
      </w:r>
      <w:r w:rsidR="004E2CFB">
        <w:rPr>
          <w:bCs/>
          <w:sz w:val="24"/>
          <w:szCs w:val="24"/>
          <w:lang w:val="lt-LT"/>
        </w:rPr>
        <w:t>o</w:t>
      </w:r>
      <w:r>
        <w:rPr>
          <w:bCs/>
          <w:sz w:val="24"/>
          <w:szCs w:val="24"/>
          <w:lang w:val="lt-LT"/>
        </w:rPr>
        <w:t xml:space="preserve"> 2021 m. balandžio 30 d. sprendimu Nr. TS-111 „Dėl </w:t>
      </w:r>
      <w:r w:rsidRPr="00C85EAC">
        <w:rPr>
          <w:sz w:val="24"/>
          <w:szCs w:val="24"/>
          <w:lang w:val="lt-LT"/>
        </w:rPr>
        <w:t>Rokiškio rajono savivaldybės turto perdavimo valdyti, naudoti</w:t>
      </w:r>
      <w:r>
        <w:rPr>
          <w:sz w:val="24"/>
          <w:szCs w:val="24"/>
          <w:lang w:val="lt-LT"/>
        </w:rPr>
        <w:t>s</w:t>
      </w:r>
      <w:r w:rsidRPr="00C85EAC">
        <w:rPr>
          <w:sz w:val="24"/>
          <w:szCs w:val="24"/>
          <w:lang w:val="lt-LT"/>
        </w:rPr>
        <w:t xml:space="preserve"> ir disponuoti juo patikėjimo teise tvarkos aprašo patvirtinimo</w:t>
      </w:r>
      <w:r>
        <w:rPr>
          <w:sz w:val="24"/>
          <w:szCs w:val="24"/>
          <w:lang w:val="lt-LT"/>
        </w:rPr>
        <w:t>“:</w:t>
      </w:r>
    </w:p>
    <w:p w14:paraId="741A175B" w14:textId="77777777" w:rsidR="00D65B3B" w:rsidRPr="00B65CE2" w:rsidRDefault="00D65B3B" w:rsidP="002F7517">
      <w:pPr>
        <w:pStyle w:val="Sraopastraipa"/>
        <w:numPr>
          <w:ilvl w:val="1"/>
          <w:numId w:val="27"/>
        </w:numPr>
        <w:tabs>
          <w:tab w:val="left" w:pos="851"/>
          <w:tab w:val="left" w:pos="993"/>
        </w:tabs>
        <w:ind w:hanging="37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24 </w:t>
      </w:r>
      <w:r w:rsidRPr="00B65CE2">
        <w:rPr>
          <w:sz w:val="24"/>
          <w:szCs w:val="24"/>
          <w:lang w:val="lt-LT"/>
        </w:rPr>
        <w:t>punktą ir jį išdėstyti taip:</w:t>
      </w:r>
    </w:p>
    <w:p w14:paraId="27FEFF63" w14:textId="0B3020AE" w:rsidR="00D65B3B" w:rsidRPr="00B65CE2" w:rsidRDefault="00D65B3B" w:rsidP="002F7517">
      <w:pPr>
        <w:pStyle w:val="Sraopastraipa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B65CE2">
        <w:rPr>
          <w:sz w:val="24"/>
          <w:szCs w:val="24"/>
          <w:lang w:val="lt-LT"/>
        </w:rPr>
        <w:t>„24. Savivaldybės turto perdavimas 6.1 papunktyje išvardintiems subjektams įforminamas turto perdavimo</w:t>
      </w:r>
      <w:r w:rsidR="001842DC">
        <w:rPr>
          <w:sz w:val="24"/>
          <w:szCs w:val="24"/>
          <w:lang w:val="lt-LT"/>
        </w:rPr>
        <w:t>-</w:t>
      </w:r>
      <w:r w:rsidRPr="00B65CE2">
        <w:rPr>
          <w:sz w:val="24"/>
          <w:szCs w:val="24"/>
          <w:lang w:val="lt-LT"/>
        </w:rPr>
        <w:t>priėmimo aktu</w:t>
      </w:r>
      <w:r w:rsidR="004E2CFB" w:rsidRPr="00B65CE2">
        <w:rPr>
          <w:sz w:val="24"/>
          <w:szCs w:val="24"/>
          <w:lang w:val="lt-LT"/>
        </w:rPr>
        <w:t xml:space="preserve"> (Aprašo priedas)</w:t>
      </w:r>
      <w:r w:rsidRPr="00B65CE2">
        <w:rPr>
          <w:sz w:val="24"/>
          <w:szCs w:val="24"/>
          <w:lang w:val="lt-LT"/>
        </w:rPr>
        <w:t>. Savivaldybės turto perdavimo</w:t>
      </w:r>
      <w:r w:rsidR="001842DC">
        <w:rPr>
          <w:sz w:val="24"/>
          <w:szCs w:val="24"/>
          <w:lang w:val="lt-LT"/>
        </w:rPr>
        <w:t>-</w:t>
      </w:r>
      <w:r w:rsidRPr="00B65CE2">
        <w:rPr>
          <w:sz w:val="24"/>
          <w:szCs w:val="24"/>
          <w:lang w:val="lt-LT"/>
        </w:rPr>
        <w:t xml:space="preserve">priėmimo aktą </w:t>
      </w:r>
      <w:r w:rsidR="004E2CFB" w:rsidRPr="00B65CE2">
        <w:rPr>
          <w:sz w:val="24"/>
          <w:szCs w:val="24"/>
          <w:lang w:val="lt-LT"/>
        </w:rPr>
        <w:t xml:space="preserve">pasirašo </w:t>
      </w:r>
      <w:r w:rsidRPr="00B65CE2">
        <w:rPr>
          <w:sz w:val="24"/>
          <w:szCs w:val="24"/>
          <w:lang w:val="lt-LT"/>
        </w:rPr>
        <w:t>turtą perduodančios ir turtą priimančios įstaigos vadovai, ar jų įgalioti asmenys“</w:t>
      </w:r>
      <w:r w:rsidR="00B65CE2" w:rsidRPr="00B65CE2">
        <w:rPr>
          <w:sz w:val="24"/>
          <w:szCs w:val="24"/>
          <w:lang w:val="lt-LT"/>
        </w:rPr>
        <w:t>.</w:t>
      </w:r>
    </w:p>
    <w:p w14:paraId="7C984038" w14:textId="77777777" w:rsidR="00D65B3B" w:rsidRPr="00B65CE2" w:rsidRDefault="00D65B3B" w:rsidP="002F7517">
      <w:pPr>
        <w:pStyle w:val="Sraopastraipa"/>
        <w:numPr>
          <w:ilvl w:val="1"/>
          <w:numId w:val="28"/>
        </w:numPr>
        <w:tabs>
          <w:tab w:val="left" w:pos="851"/>
          <w:tab w:val="left" w:pos="993"/>
        </w:tabs>
        <w:jc w:val="both"/>
        <w:rPr>
          <w:sz w:val="24"/>
          <w:szCs w:val="24"/>
          <w:lang w:val="lt-LT"/>
        </w:rPr>
      </w:pPr>
      <w:r w:rsidRPr="00B65CE2">
        <w:rPr>
          <w:sz w:val="24"/>
          <w:szCs w:val="24"/>
          <w:lang w:val="lt-LT"/>
        </w:rPr>
        <w:t xml:space="preserve"> 25 punktą ir jį išdėstyti taip:</w:t>
      </w:r>
    </w:p>
    <w:p w14:paraId="77E49A94" w14:textId="5D5552CE" w:rsidR="00D65B3B" w:rsidRPr="00B65CE2" w:rsidRDefault="00D65B3B" w:rsidP="002F7517">
      <w:pPr>
        <w:ind w:firstLine="709"/>
        <w:jc w:val="both"/>
        <w:rPr>
          <w:sz w:val="24"/>
          <w:szCs w:val="24"/>
          <w:lang w:val="en-GB"/>
        </w:rPr>
      </w:pPr>
      <w:r w:rsidRPr="00B65CE2">
        <w:rPr>
          <w:sz w:val="24"/>
          <w:szCs w:val="24"/>
          <w:lang w:val="lt-LT"/>
        </w:rPr>
        <w:t xml:space="preserve">„25. Savivaldybės turto perdavimas </w:t>
      </w:r>
      <w:proofErr w:type="spellStart"/>
      <w:r w:rsidRPr="00B65CE2">
        <w:rPr>
          <w:sz w:val="24"/>
          <w:szCs w:val="24"/>
        </w:rPr>
        <w:t>kitiems</w:t>
      </w:r>
      <w:proofErr w:type="spellEnd"/>
      <w:r w:rsidRPr="00B65CE2">
        <w:rPr>
          <w:sz w:val="24"/>
          <w:szCs w:val="24"/>
        </w:rPr>
        <w:t xml:space="preserve">, </w:t>
      </w:r>
      <w:proofErr w:type="spellStart"/>
      <w:r w:rsidRPr="00B65CE2">
        <w:rPr>
          <w:sz w:val="24"/>
          <w:szCs w:val="24"/>
        </w:rPr>
        <w:t>šio</w:t>
      </w:r>
      <w:proofErr w:type="spellEnd"/>
      <w:r w:rsidRPr="00B65CE2">
        <w:rPr>
          <w:sz w:val="24"/>
          <w:szCs w:val="24"/>
        </w:rPr>
        <w:t xml:space="preserve"> </w:t>
      </w:r>
      <w:proofErr w:type="spellStart"/>
      <w:r w:rsidRPr="00B65CE2">
        <w:rPr>
          <w:sz w:val="24"/>
          <w:szCs w:val="24"/>
        </w:rPr>
        <w:t>Aprašo</w:t>
      </w:r>
      <w:proofErr w:type="spellEnd"/>
      <w:r w:rsidRPr="00B65CE2">
        <w:rPr>
          <w:sz w:val="24"/>
          <w:szCs w:val="24"/>
        </w:rPr>
        <w:t xml:space="preserve"> 6.1 </w:t>
      </w:r>
      <w:proofErr w:type="spellStart"/>
      <w:r w:rsidRPr="00B65CE2">
        <w:rPr>
          <w:sz w:val="24"/>
          <w:szCs w:val="24"/>
        </w:rPr>
        <w:t>papunktyje</w:t>
      </w:r>
      <w:proofErr w:type="spellEnd"/>
      <w:r w:rsidRPr="00B65CE2">
        <w:rPr>
          <w:sz w:val="24"/>
          <w:szCs w:val="24"/>
        </w:rPr>
        <w:t xml:space="preserve"> </w:t>
      </w:r>
      <w:proofErr w:type="spellStart"/>
      <w:r w:rsidRPr="00B65CE2">
        <w:rPr>
          <w:sz w:val="24"/>
          <w:szCs w:val="24"/>
        </w:rPr>
        <w:t>nenurodytiems</w:t>
      </w:r>
      <w:proofErr w:type="spellEnd"/>
      <w:r w:rsidRPr="00B65CE2">
        <w:rPr>
          <w:sz w:val="24"/>
          <w:szCs w:val="24"/>
        </w:rPr>
        <w:t xml:space="preserve">, </w:t>
      </w:r>
      <w:proofErr w:type="spellStart"/>
      <w:r w:rsidRPr="00B65CE2">
        <w:rPr>
          <w:sz w:val="24"/>
          <w:szCs w:val="24"/>
        </w:rPr>
        <w:t>juridiniams</w:t>
      </w:r>
      <w:proofErr w:type="spellEnd"/>
      <w:r w:rsidRPr="00B65CE2">
        <w:rPr>
          <w:sz w:val="24"/>
          <w:szCs w:val="24"/>
        </w:rPr>
        <w:t xml:space="preserve"> </w:t>
      </w:r>
      <w:proofErr w:type="spellStart"/>
      <w:r w:rsidRPr="00B65CE2">
        <w:rPr>
          <w:sz w:val="24"/>
          <w:szCs w:val="24"/>
        </w:rPr>
        <w:t>asmenims</w:t>
      </w:r>
      <w:proofErr w:type="spellEnd"/>
      <w:r w:rsidRPr="00B65CE2">
        <w:rPr>
          <w:sz w:val="24"/>
          <w:szCs w:val="24"/>
        </w:rPr>
        <w:t xml:space="preserve">, </w:t>
      </w:r>
      <w:proofErr w:type="spellStart"/>
      <w:r w:rsidRPr="00B65CE2">
        <w:rPr>
          <w:sz w:val="24"/>
          <w:szCs w:val="24"/>
        </w:rPr>
        <w:t>patikėjimo</w:t>
      </w:r>
      <w:proofErr w:type="spellEnd"/>
      <w:r w:rsidRPr="00B65CE2">
        <w:rPr>
          <w:sz w:val="24"/>
          <w:szCs w:val="24"/>
        </w:rPr>
        <w:t xml:space="preserve"> teise gali </w:t>
      </w:r>
      <w:proofErr w:type="spellStart"/>
      <w:r w:rsidRPr="00B65CE2">
        <w:rPr>
          <w:sz w:val="24"/>
          <w:szCs w:val="24"/>
        </w:rPr>
        <w:t>būti</w:t>
      </w:r>
      <w:proofErr w:type="spellEnd"/>
      <w:r w:rsidRPr="00B65CE2">
        <w:rPr>
          <w:sz w:val="24"/>
          <w:szCs w:val="24"/>
        </w:rPr>
        <w:t xml:space="preserve"> </w:t>
      </w:r>
      <w:proofErr w:type="spellStart"/>
      <w:r w:rsidRPr="00B65CE2">
        <w:rPr>
          <w:sz w:val="24"/>
          <w:szCs w:val="24"/>
        </w:rPr>
        <w:t>perduodamas</w:t>
      </w:r>
      <w:proofErr w:type="spellEnd"/>
      <w:r w:rsidRPr="00B65CE2">
        <w:rPr>
          <w:sz w:val="24"/>
          <w:szCs w:val="24"/>
        </w:rPr>
        <w:t xml:space="preserve"> </w:t>
      </w:r>
      <w:proofErr w:type="spellStart"/>
      <w:r w:rsidRPr="00B65CE2">
        <w:rPr>
          <w:sz w:val="24"/>
          <w:szCs w:val="24"/>
        </w:rPr>
        <w:t>pagal</w:t>
      </w:r>
      <w:proofErr w:type="spellEnd"/>
      <w:r w:rsidRPr="00B65CE2">
        <w:rPr>
          <w:sz w:val="24"/>
          <w:szCs w:val="24"/>
        </w:rPr>
        <w:t xml:space="preserve"> </w:t>
      </w:r>
      <w:proofErr w:type="spellStart"/>
      <w:r w:rsidRPr="00B65CE2">
        <w:rPr>
          <w:sz w:val="24"/>
          <w:szCs w:val="24"/>
        </w:rPr>
        <w:t>paprasta</w:t>
      </w:r>
      <w:proofErr w:type="spellEnd"/>
      <w:r w:rsidRPr="00B65CE2">
        <w:rPr>
          <w:sz w:val="24"/>
          <w:szCs w:val="24"/>
        </w:rPr>
        <w:t xml:space="preserve"> </w:t>
      </w:r>
      <w:proofErr w:type="spellStart"/>
      <w:r w:rsidRPr="00B65CE2">
        <w:rPr>
          <w:sz w:val="24"/>
          <w:szCs w:val="24"/>
        </w:rPr>
        <w:t>rašytine</w:t>
      </w:r>
      <w:proofErr w:type="spellEnd"/>
      <w:r w:rsidRPr="00B65CE2">
        <w:rPr>
          <w:sz w:val="24"/>
          <w:szCs w:val="24"/>
        </w:rPr>
        <w:t xml:space="preserve"> forma </w:t>
      </w:r>
      <w:proofErr w:type="spellStart"/>
      <w:r w:rsidRPr="00B65CE2">
        <w:rPr>
          <w:sz w:val="24"/>
          <w:szCs w:val="24"/>
        </w:rPr>
        <w:t>sudaromą</w:t>
      </w:r>
      <w:proofErr w:type="spellEnd"/>
      <w:r w:rsidRPr="00B65CE2" w:rsidDel="00D90D8D">
        <w:rPr>
          <w:sz w:val="24"/>
          <w:szCs w:val="24"/>
          <w:lang w:val="lt-LT"/>
        </w:rPr>
        <w:t xml:space="preserve"> </w:t>
      </w:r>
      <w:r w:rsidRPr="00B65CE2">
        <w:rPr>
          <w:sz w:val="24"/>
          <w:szCs w:val="24"/>
          <w:lang w:val="lt-LT"/>
        </w:rPr>
        <w:t xml:space="preserve">turto patikėjimo sutartį, kurios projektui pritarė Savivaldybės taryba. Savivaldybės turto patikėjimo sutartį, </w:t>
      </w:r>
      <w:r w:rsidR="004E2CFB" w:rsidRPr="00B65CE2">
        <w:rPr>
          <w:sz w:val="24"/>
          <w:szCs w:val="24"/>
          <w:lang w:val="lt-LT"/>
        </w:rPr>
        <w:t xml:space="preserve">pasirašo </w:t>
      </w:r>
      <w:r w:rsidRPr="00B65CE2">
        <w:rPr>
          <w:sz w:val="24"/>
          <w:szCs w:val="24"/>
          <w:lang w:val="lt-LT"/>
        </w:rPr>
        <w:t>turtą perduodančios ir turtą priimančios įstaigos vadovai, ar jų įgalioti asmenys“.</w:t>
      </w:r>
    </w:p>
    <w:p w14:paraId="180B11E2" w14:textId="77777777" w:rsidR="00D65B3B" w:rsidRPr="00B65CE2" w:rsidRDefault="00D65B3B" w:rsidP="002F7517">
      <w:pPr>
        <w:pStyle w:val="Sraopastraipa"/>
        <w:numPr>
          <w:ilvl w:val="1"/>
          <w:numId w:val="28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B65CE2">
        <w:rPr>
          <w:sz w:val="24"/>
          <w:szCs w:val="24"/>
          <w:lang w:val="lt-LT"/>
        </w:rPr>
        <w:t xml:space="preserve"> papildyti 44.5. papunkčiu ir jį išdėstyti taip:</w:t>
      </w:r>
    </w:p>
    <w:p w14:paraId="7BB9D727" w14:textId="7E2204B9" w:rsidR="00D65B3B" w:rsidRPr="004B3251" w:rsidRDefault="00D65B3B" w:rsidP="002F7517">
      <w:pPr>
        <w:tabs>
          <w:tab w:val="left" w:pos="1134"/>
        </w:tabs>
        <w:ind w:firstLine="709"/>
        <w:jc w:val="both"/>
        <w:rPr>
          <w:sz w:val="24"/>
          <w:szCs w:val="24"/>
          <w:lang w:val="en-GB"/>
        </w:rPr>
      </w:pPr>
      <w:r w:rsidRPr="00B65CE2">
        <w:rPr>
          <w:sz w:val="24"/>
          <w:szCs w:val="24"/>
          <w:lang w:val="lt-LT"/>
        </w:rPr>
        <w:t xml:space="preserve">„44.5. priimti sprendimą </w:t>
      </w:r>
      <w:r>
        <w:rPr>
          <w:sz w:val="24"/>
          <w:szCs w:val="24"/>
          <w:lang w:val="lt-LT"/>
        </w:rPr>
        <w:t>dėl turto vertės padidinimo,</w:t>
      </w:r>
      <w:r w:rsidR="004E2CFB">
        <w:rPr>
          <w:sz w:val="24"/>
          <w:szCs w:val="24"/>
          <w:lang w:val="lt-LT"/>
        </w:rPr>
        <w:t xml:space="preserve"> kai Aprašo 6.1 papunktyje nurodytų subjektų </w:t>
      </w:r>
      <w:r>
        <w:rPr>
          <w:sz w:val="24"/>
          <w:szCs w:val="24"/>
          <w:lang w:val="lt-LT"/>
        </w:rPr>
        <w:t>patikė</w:t>
      </w:r>
      <w:r w:rsidR="004E2CFB">
        <w:rPr>
          <w:sz w:val="24"/>
          <w:szCs w:val="24"/>
          <w:lang w:val="lt-LT"/>
        </w:rPr>
        <w:t>jimo teise valdomo turto vertė padidėja, atlikus e</w:t>
      </w:r>
      <w:r>
        <w:rPr>
          <w:sz w:val="24"/>
          <w:szCs w:val="24"/>
          <w:lang w:val="lt-LT"/>
        </w:rPr>
        <w:t>sminį turto pagerinimą“.</w:t>
      </w:r>
    </w:p>
    <w:p w14:paraId="237FDB05" w14:textId="77777777" w:rsidR="00D65B3B" w:rsidRPr="00C30AC7" w:rsidRDefault="00D65B3B" w:rsidP="002F7517">
      <w:pPr>
        <w:pStyle w:val="Sraopastraipa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C30AC7">
        <w:rPr>
          <w:sz w:val="24"/>
          <w:szCs w:val="24"/>
          <w:lang w:val="lt-LT"/>
        </w:rPr>
        <w:t xml:space="preserve">Skelbti sprendimą Teisės aktų registre ir savivaldybės interneto svetainėje </w:t>
      </w:r>
      <w:hyperlink r:id="rId9" w:history="1">
        <w:r w:rsidRPr="00A204F1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C30AC7">
        <w:rPr>
          <w:sz w:val="24"/>
          <w:szCs w:val="24"/>
          <w:lang w:val="lt-LT"/>
        </w:rPr>
        <w:t>.</w:t>
      </w:r>
    </w:p>
    <w:p w14:paraId="35C7367D" w14:textId="77777777" w:rsidR="00D65B3B" w:rsidRPr="00C85EAC" w:rsidRDefault="00D65B3B" w:rsidP="00D65B3B">
      <w:pPr>
        <w:tabs>
          <w:tab w:val="left" w:pos="7560"/>
          <w:tab w:val="right" w:pos="9638"/>
        </w:tabs>
        <w:rPr>
          <w:sz w:val="24"/>
          <w:szCs w:val="24"/>
          <w:lang w:val="lt-LT"/>
        </w:rPr>
      </w:pPr>
    </w:p>
    <w:p w14:paraId="36822D7B" w14:textId="77777777" w:rsidR="00D65B3B" w:rsidRPr="00C85EAC" w:rsidRDefault="00D65B3B" w:rsidP="00D65B3B">
      <w:pPr>
        <w:tabs>
          <w:tab w:val="right" w:pos="9638"/>
        </w:tabs>
        <w:rPr>
          <w:sz w:val="24"/>
          <w:szCs w:val="24"/>
          <w:lang w:val="lt-LT"/>
        </w:rPr>
      </w:pPr>
      <w:r w:rsidRPr="00C85EAC">
        <w:rPr>
          <w:sz w:val="24"/>
          <w:szCs w:val="24"/>
          <w:lang w:val="lt-LT"/>
        </w:rPr>
        <w:t xml:space="preserve">Savivaldybės meras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Ramūnas Godeliauskas</w:t>
      </w:r>
    </w:p>
    <w:p w14:paraId="2B5A2717" w14:textId="77777777" w:rsidR="008F69C8" w:rsidRPr="00D52A0B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0454674" w14:textId="77777777" w:rsidR="00CA434D" w:rsidRPr="00D52A0B" w:rsidRDefault="00CA434D" w:rsidP="0063027B">
      <w:pPr>
        <w:ind w:right="-115"/>
        <w:jc w:val="both"/>
        <w:rPr>
          <w:sz w:val="24"/>
          <w:szCs w:val="24"/>
          <w:lang w:val="lt-LT"/>
        </w:rPr>
      </w:pPr>
    </w:p>
    <w:p w14:paraId="7DDAE300" w14:textId="77777777" w:rsidR="00F92025" w:rsidRPr="00D52A0B" w:rsidRDefault="00F92025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90EF9AE" w:rsidR="00830322" w:rsidRDefault="0089251B" w:rsidP="0063027B">
      <w:pPr>
        <w:ind w:right="-115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Gailutė Vaikutienė</w:t>
      </w:r>
      <w:r w:rsidR="00830322" w:rsidRPr="00D52A0B">
        <w:rPr>
          <w:sz w:val="24"/>
          <w:szCs w:val="24"/>
          <w:lang w:val="lt-LT"/>
        </w:rPr>
        <w:br w:type="page"/>
      </w:r>
    </w:p>
    <w:p w14:paraId="580674C8" w14:textId="77777777" w:rsidR="00830322" w:rsidRPr="00D52A0B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D52A0B" w:rsidRDefault="001F17EE" w:rsidP="001F17EE">
      <w:pPr>
        <w:jc w:val="both"/>
        <w:rPr>
          <w:sz w:val="24"/>
          <w:szCs w:val="24"/>
          <w:lang w:val="lt-LT"/>
        </w:rPr>
      </w:pPr>
    </w:p>
    <w:p w14:paraId="22131CC5" w14:textId="77777777" w:rsidR="00BF0642" w:rsidRPr="00C30AC7" w:rsidRDefault="00BF0642" w:rsidP="00BF0642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Pr="00F77C61">
        <w:rPr>
          <w:b/>
          <w:sz w:val="24"/>
          <w:szCs w:val="24"/>
          <w:lang w:val="lt-LT"/>
        </w:rPr>
        <w:t>SPRENDIMO PROJEKTO „</w:t>
      </w:r>
      <w:r>
        <w:rPr>
          <w:b/>
          <w:bCs/>
          <w:sz w:val="24"/>
          <w:szCs w:val="24"/>
          <w:lang w:val="lt-LT"/>
        </w:rPr>
        <w:t xml:space="preserve">DĖL </w:t>
      </w:r>
      <w:r w:rsidRPr="00C85EAC">
        <w:rPr>
          <w:b/>
          <w:sz w:val="24"/>
          <w:szCs w:val="24"/>
        </w:rPr>
        <w:t xml:space="preserve">ROKIŠKIO RAJONO SAVIVALDYBĖS </w:t>
      </w:r>
      <w:r>
        <w:rPr>
          <w:b/>
          <w:sz w:val="24"/>
          <w:szCs w:val="24"/>
        </w:rPr>
        <w:t xml:space="preserve">TARYBOS 2021 M. </w:t>
      </w:r>
      <w:proofErr w:type="gramStart"/>
      <w:r>
        <w:rPr>
          <w:b/>
          <w:sz w:val="24"/>
          <w:szCs w:val="24"/>
        </w:rPr>
        <w:t>BALANDŽIO 30 D. SPRENDIMO NR.</w:t>
      </w:r>
      <w:proofErr w:type="gramEnd"/>
      <w:r>
        <w:rPr>
          <w:b/>
          <w:sz w:val="24"/>
          <w:szCs w:val="24"/>
        </w:rPr>
        <w:t xml:space="preserve"> TS-111 </w:t>
      </w:r>
      <w:r>
        <w:rPr>
          <w:b/>
          <w:sz w:val="24"/>
          <w:szCs w:val="24"/>
          <w:lang w:val="lt-LT"/>
        </w:rPr>
        <w:t>„</w:t>
      </w:r>
      <w:r>
        <w:rPr>
          <w:b/>
          <w:sz w:val="24"/>
          <w:szCs w:val="24"/>
        </w:rPr>
        <w:t xml:space="preserve">DĖL </w:t>
      </w:r>
      <w:r w:rsidRPr="00C85EAC">
        <w:rPr>
          <w:b/>
          <w:sz w:val="24"/>
          <w:szCs w:val="24"/>
        </w:rPr>
        <w:t xml:space="preserve">ROKIŠKIO RAJONO SAVIVALDYBĖS TURTO PERDAVIMO VALDYTI, NAUDOTIS IR DISPONUOTI JUO PATIKĖJIMO TEISE TVARKOS APRAŠO </w:t>
      </w:r>
      <w:r w:rsidRPr="00C85EAC">
        <w:rPr>
          <w:b/>
          <w:bCs/>
          <w:sz w:val="24"/>
          <w:szCs w:val="24"/>
          <w:lang w:val="lt-LT"/>
        </w:rPr>
        <w:t>PATVIRTINIMO</w:t>
      </w:r>
      <w:r>
        <w:rPr>
          <w:b/>
          <w:bCs/>
          <w:sz w:val="24"/>
          <w:szCs w:val="24"/>
          <w:lang w:val="lt-LT"/>
        </w:rPr>
        <w:t>“ PAKEITIMO“</w:t>
      </w:r>
      <w:r w:rsidRPr="00F77C61">
        <w:rPr>
          <w:b/>
          <w:bCs/>
          <w:sz w:val="24"/>
          <w:szCs w:val="24"/>
          <w:lang w:val="lt-LT"/>
        </w:rPr>
        <w:t xml:space="preserve"> </w:t>
      </w:r>
      <w:r w:rsidRPr="00F77C61">
        <w:rPr>
          <w:b/>
          <w:sz w:val="24"/>
          <w:szCs w:val="24"/>
          <w:lang w:val="lt-LT"/>
        </w:rPr>
        <w:t>AIŠKINAMASIS RAŠTAS</w:t>
      </w:r>
    </w:p>
    <w:p w14:paraId="580674CB" w14:textId="77777777" w:rsidR="00830322" w:rsidRPr="00D52A0B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0E31E5B2" w14:textId="77777777" w:rsidR="0032192C" w:rsidRPr="00D52A0B" w:rsidRDefault="0032192C" w:rsidP="002F7517">
      <w:pPr>
        <w:tabs>
          <w:tab w:val="left" w:pos="851"/>
        </w:tabs>
        <w:ind w:firstLine="709"/>
        <w:jc w:val="both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 xml:space="preserve">Sprendimo projekto tikslai ir uždaviniai. </w:t>
      </w:r>
    </w:p>
    <w:p w14:paraId="1BD020A1" w14:textId="4E240E6F" w:rsidR="00D65738" w:rsidRDefault="00D65738" w:rsidP="002F7517">
      <w:pPr>
        <w:pStyle w:val="Sraopastraipa"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88586B">
        <w:rPr>
          <w:sz w:val="24"/>
          <w:szCs w:val="24"/>
          <w:lang w:val="lt-LT"/>
        </w:rPr>
        <w:t>Pa</w:t>
      </w:r>
      <w:proofErr w:type="spellStart"/>
      <w:r w:rsidRPr="0088586B">
        <w:rPr>
          <w:sz w:val="24"/>
          <w:szCs w:val="24"/>
        </w:rPr>
        <w:t>keisti</w:t>
      </w:r>
      <w:proofErr w:type="spellEnd"/>
      <w:r w:rsidRPr="0088586B">
        <w:rPr>
          <w:sz w:val="24"/>
          <w:szCs w:val="24"/>
        </w:rPr>
        <w:t xml:space="preserve"> </w:t>
      </w:r>
      <w:proofErr w:type="spellStart"/>
      <w:r w:rsidRPr="0088586B">
        <w:rPr>
          <w:sz w:val="24"/>
          <w:szCs w:val="24"/>
        </w:rPr>
        <w:t>ir</w:t>
      </w:r>
      <w:proofErr w:type="spellEnd"/>
      <w:r w:rsidRPr="0088586B">
        <w:rPr>
          <w:sz w:val="24"/>
          <w:szCs w:val="24"/>
        </w:rPr>
        <w:t xml:space="preserve"> pa</w:t>
      </w:r>
      <w:r w:rsidRPr="0088586B">
        <w:rPr>
          <w:sz w:val="24"/>
          <w:szCs w:val="24"/>
          <w:lang w:val="lt-LT"/>
        </w:rPr>
        <w:t>pildyti Rokiškio rajono savivaldybės tarybos 20</w:t>
      </w:r>
      <w:r w:rsidRPr="0088586B">
        <w:rPr>
          <w:sz w:val="24"/>
          <w:szCs w:val="24"/>
        </w:rPr>
        <w:t>2</w:t>
      </w:r>
      <w:r w:rsidRPr="0088586B">
        <w:rPr>
          <w:sz w:val="24"/>
          <w:szCs w:val="24"/>
          <w:lang w:val="lt-LT"/>
        </w:rPr>
        <w:t xml:space="preserve">1 m. </w:t>
      </w:r>
      <w:proofErr w:type="gramStart"/>
      <w:r w:rsidRPr="0088586B">
        <w:rPr>
          <w:sz w:val="24"/>
          <w:szCs w:val="24"/>
        </w:rPr>
        <w:t>balandžio</w:t>
      </w:r>
      <w:proofErr w:type="gramEnd"/>
      <w:r w:rsidRPr="0088586B">
        <w:rPr>
          <w:sz w:val="24"/>
          <w:szCs w:val="24"/>
        </w:rPr>
        <w:t xml:space="preserve"> 30</w:t>
      </w:r>
      <w:r w:rsidRPr="0088586B">
        <w:rPr>
          <w:sz w:val="24"/>
          <w:szCs w:val="24"/>
          <w:lang w:val="lt-LT"/>
        </w:rPr>
        <w:t xml:space="preserve"> d. sprendimu Nr. TS-</w:t>
      </w:r>
      <w:r w:rsidRPr="0088586B">
        <w:rPr>
          <w:sz w:val="24"/>
          <w:szCs w:val="24"/>
        </w:rPr>
        <w:t>111</w:t>
      </w:r>
      <w:r w:rsidRPr="0088586B">
        <w:rPr>
          <w:sz w:val="24"/>
          <w:szCs w:val="24"/>
          <w:lang w:val="lt-LT"/>
        </w:rPr>
        <w:t xml:space="preserve"> patvirtintą Rokiškio rajono savivaldybės </w:t>
      </w:r>
      <w:r w:rsidRPr="0088586B">
        <w:rPr>
          <w:sz w:val="24"/>
          <w:szCs w:val="24"/>
        </w:rPr>
        <w:t>turto perdavimo valdyti, naudotis ir disponuoti juo patikėjimo teise</w:t>
      </w:r>
      <w:r w:rsidRPr="0088586B">
        <w:rPr>
          <w:sz w:val="24"/>
          <w:szCs w:val="24"/>
          <w:lang w:val="lt-LT"/>
        </w:rPr>
        <w:t xml:space="preserve"> tvarkos aprašą</w:t>
      </w:r>
      <w:r>
        <w:rPr>
          <w:sz w:val="24"/>
          <w:szCs w:val="24"/>
          <w:lang w:val="lt-LT"/>
        </w:rPr>
        <w:t>.</w:t>
      </w:r>
    </w:p>
    <w:p w14:paraId="2711A16D" w14:textId="1A807C0F" w:rsidR="0032192C" w:rsidRPr="00D52A0B" w:rsidRDefault="0032192C" w:rsidP="002F7517">
      <w:pPr>
        <w:pStyle w:val="Sraopastraipa"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Teisinio reguliavimo nuostatos.</w:t>
      </w:r>
      <w:r w:rsidRPr="00D52A0B">
        <w:rPr>
          <w:sz w:val="24"/>
          <w:szCs w:val="24"/>
          <w:lang w:val="lt-LT"/>
        </w:rPr>
        <w:t xml:space="preserve"> </w:t>
      </w:r>
    </w:p>
    <w:p w14:paraId="4F76EE91" w14:textId="5F5FDD5C" w:rsidR="00D65738" w:rsidRDefault="00D65738" w:rsidP="002F751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C85EAC">
        <w:rPr>
          <w:sz w:val="24"/>
          <w:szCs w:val="24"/>
          <w:lang w:val="lt-LT"/>
        </w:rPr>
        <w:t>Lietuvos Respublikos vietos savivaldos įstatym</w:t>
      </w:r>
      <w:r>
        <w:rPr>
          <w:sz w:val="24"/>
          <w:szCs w:val="24"/>
          <w:lang w:val="lt-LT"/>
        </w:rPr>
        <w:t>as</w:t>
      </w:r>
      <w:r w:rsidRPr="00C85EAC">
        <w:rPr>
          <w:sz w:val="24"/>
          <w:szCs w:val="24"/>
          <w:lang w:val="lt-LT"/>
        </w:rPr>
        <w:t xml:space="preserve">, </w:t>
      </w:r>
      <w:r>
        <w:rPr>
          <w:color w:val="000000"/>
          <w:sz w:val="24"/>
          <w:szCs w:val="24"/>
        </w:rPr>
        <w:t xml:space="preserve">Lietuvos Respublikos valstybės ir savivaldybių turto </w:t>
      </w:r>
      <w:proofErr w:type="spellStart"/>
      <w:r>
        <w:rPr>
          <w:color w:val="000000"/>
          <w:sz w:val="24"/>
          <w:szCs w:val="24"/>
        </w:rPr>
        <w:t>valdymo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naudojimo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disponavimo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įstatymo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Nr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 xml:space="preserve">VIII-729 10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12 </w:t>
      </w:r>
      <w:proofErr w:type="spellStart"/>
      <w:r>
        <w:rPr>
          <w:color w:val="000000"/>
          <w:sz w:val="24"/>
          <w:szCs w:val="24"/>
        </w:rPr>
        <w:t>straipsnių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pakeitimo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Įstatymas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14:paraId="7D7F589F" w14:textId="20AB1C0D" w:rsidR="00D52A0B" w:rsidRPr="00D52A0B" w:rsidRDefault="0032192C" w:rsidP="002F751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Sprendimo projekto esmė.</w:t>
      </w:r>
      <w:r w:rsidRPr="00D52A0B">
        <w:rPr>
          <w:sz w:val="24"/>
          <w:szCs w:val="24"/>
          <w:lang w:val="lt-LT"/>
        </w:rPr>
        <w:t xml:space="preserve"> </w:t>
      </w:r>
    </w:p>
    <w:p w14:paraId="4AB6C8F6" w14:textId="77777777" w:rsidR="00856177" w:rsidRDefault="00D65738" w:rsidP="002F7517">
      <w:pPr>
        <w:pStyle w:val="Betarp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0D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rajono savivaldybės </w:t>
      </w:r>
      <w:r w:rsidRPr="00DC0D37">
        <w:rPr>
          <w:rFonts w:ascii="Times New Roman" w:hAnsi="Times New Roman" w:cs="Times New Roman"/>
          <w:sz w:val="24"/>
          <w:szCs w:val="24"/>
        </w:rPr>
        <w:t>turto perdavimo valdyti, naudotis ir disponuoti juo patikėjimo teise tvarkos</w:t>
      </w:r>
      <w:r w:rsidRPr="00DC0D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aprašas buvo patvirtintas 2021 m. balandžio 30 d. tarybos sprendimu Nr. TS-111 „Dėl Rokiškio </w:t>
      </w:r>
      <w:r w:rsidRPr="00DC0D37">
        <w:rPr>
          <w:rFonts w:ascii="Times New Roman" w:hAnsi="Times New Roman" w:cs="Times New Roman"/>
          <w:sz w:val="24"/>
          <w:szCs w:val="24"/>
        </w:rPr>
        <w:t xml:space="preserve">rajono savivaldybės turto perdavimo valdyti, naudotis ir disponuoti juo patikėjimo teise tvarkos aprašo </w:t>
      </w:r>
      <w:r w:rsidRPr="00DC0D37">
        <w:rPr>
          <w:rFonts w:ascii="Times New Roman" w:hAnsi="Times New Roman" w:cs="Times New Roman"/>
          <w:bCs/>
          <w:sz w:val="24"/>
          <w:szCs w:val="24"/>
        </w:rPr>
        <w:t>patvirtinimo</w:t>
      </w:r>
      <w:r w:rsidRPr="00DC0D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“. </w:t>
      </w:r>
    </w:p>
    <w:p w14:paraId="0DD42207" w14:textId="518DB67C" w:rsidR="00BE3F34" w:rsidRPr="00E32002" w:rsidRDefault="00D65738" w:rsidP="00BE3F34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D30B9">
        <w:rPr>
          <w:rFonts w:ascii="Times New Roman" w:eastAsia="Times New Roman" w:hAnsi="Times New Roman"/>
          <w:sz w:val="24"/>
          <w:szCs w:val="24"/>
          <w:lang w:eastAsia="lt-LT"/>
        </w:rPr>
        <w:t>Nuo 2022-0</w:t>
      </w:r>
      <w:r w:rsidR="00856177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1D30B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856177">
        <w:rPr>
          <w:rFonts w:ascii="Times New Roman" w:eastAsia="Times New Roman" w:hAnsi="Times New Roman"/>
          <w:sz w:val="24"/>
          <w:szCs w:val="24"/>
          <w:lang w:eastAsia="lt-LT"/>
        </w:rPr>
        <w:t>15</w:t>
      </w:r>
      <w:r w:rsidRPr="001D30B9">
        <w:rPr>
          <w:rFonts w:ascii="Times New Roman" w:eastAsia="Times New Roman" w:hAnsi="Times New Roman"/>
          <w:sz w:val="24"/>
          <w:szCs w:val="24"/>
          <w:lang w:eastAsia="lt-LT"/>
        </w:rPr>
        <w:t xml:space="preserve"> įsigaliojo </w:t>
      </w:r>
      <w:r w:rsidR="0085617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Lietuvos Respublikos valstybės ir savivaldybių turto valdymo, naudojimo ir disponavimo juo įstatymo Nr. VIII-729 10 ir 12 straipsnių pakeitimo įstatymas</w:t>
      </w:r>
      <w:r w:rsidRPr="001D30B9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3E50E7">
        <w:rPr>
          <w:rFonts w:ascii="Times New Roman" w:eastAsia="Times New Roman" w:hAnsi="Times New Roman"/>
          <w:sz w:val="24"/>
          <w:szCs w:val="24"/>
          <w:lang w:eastAsia="lt-LT"/>
        </w:rPr>
        <w:t xml:space="preserve">Atsižvelgiant į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įstatymo pasikeitimus</w:t>
      </w:r>
      <w:r w:rsidR="00B65CE2">
        <w:rPr>
          <w:rFonts w:ascii="Times New Roman" w:eastAsia="Times New Roman" w:hAnsi="Times New Roman"/>
          <w:sz w:val="24"/>
          <w:szCs w:val="24"/>
          <w:lang w:eastAsia="lt-LT"/>
        </w:rPr>
        <w:t xml:space="preserve"> (</w:t>
      </w:r>
      <w:r w:rsidR="00B65CE2" w:rsidRPr="004D1614">
        <w:rPr>
          <w:rFonts w:ascii="Times New Roman" w:eastAsia="Times New Roman" w:hAnsi="Times New Roman"/>
          <w:sz w:val="24"/>
          <w:szCs w:val="24"/>
          <w:lang w:eastAsia="lt-LT"/>
        </w:rPr>
        <w:t xml:space="preserve">turtas </w:t>
      </w:r>
      <w:r w:rsidR="00B65CE2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perduodamas ne pasirašant </w:t>
      </w:r>
      <w:r w:rsidR="00B65CE2" w:rsidRPr="004D1614">
        <w:rPr>
          <w:rFonts w:ascii="Times New Roman" w:hAnsi="Times New Roman" w:cs="Times New Roman"/>
          <w:sz w:val="24"/>
          <w:szCs w:val="24"/>
        </w:rPr>
        <w:t>notarinės formos sutartį</w:t>
      </w:r>
      <w:r w:rsidR="00B65CE2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o </w:t>
      </w:r>
      <w:r w:rsidR="00B65CE2" w:rsidRPr="004D1614">
        <w:rPr>
          <w:rFonts w:ascii="Times New Roman" w:hAnsi="Times New Roman" w:cs="Times New Roman"/>
          <w:sz w:val="24"/>
          <w:szCs w:val="24"/>
        </w:rPr>
        <w:t>pagal paprasta rašytine forma sudaromą</w:t>
      </w:r>
      <w:r w:rsidR="00B65CE2" w:rsidRPr="004D1614" w:rsidDel="00D90D8D">
        <w:rPr>
          <w:rFonts w:ascii="Times New Roman" w:hAnsi="Times New Roman" w:cs="Times New Roman"/>
          <w:sz w:val="24"/>
          <w:szCs w:val="24"/>
        </w:rPr>
        <w:t xml:space="preserve"> </w:t>
      </w:r>
      <w:r w:rsidR="00B65CE2" w:rsidRPr="004D1614">
        <w:rPr>
          <w:rFonts w:ascii="Times New Roman" w:hAnsi="Times New Roman" w:cs="Times New Roman"/>
          <w:sz w:val="24"/>
          <w:szCs w:val="24"/>
        </w:rPr>
        <w:t>turto patikėjimo sutartį),</w:t>
      </w:r>
      <w:r w:rsidR="00B65CE2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>bei praktinius pastebėjimus</w:t>
      </w:r>
      <w:r w:rsidR="00B65CE2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>taikant tvarkos aprašą</w:t>
      </w:r>
      <w:r w:rsidR="009F0DA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(atsisakoma 20 darbo dienų termino</w:t>
      </w:r>
      <w:r w:rsid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>, nuo Savivaldybės tarybos sprendimo priėmimo,</w:t>
      </w:r>
      <w:r w:rsidR="009F0DA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kurį pasirašomas turto perdavimo–priėmimo aktas ar sutartis</w:t>
      </w:r>
      <w:r w:rsidR="00BE3F3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9F0DA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E3F3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>nelieka</w:t>
      </w:r>
      <w:r w:rsidR="009F0DA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prievolės </w:t>
      </w:r>
      <w:r w:rsidR="009F0DA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>turto perdavimo–priėmimo akt</w:t>
      </w:r>
      <w:r w:rsid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9F0DA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sutart</w:t>
      </w:r>
      <w:r w:rsid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9F0DA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pasirašy</w:t>
      </w:r>
      <w:r w:rsid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9F0DA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 egzemplioriais</w:t>
      </w:r>
      <w:r w:rsidR="00BE3F3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dokumentai gali būti pasirašyti 1 egzemplioriumi, šalims pasirašant elektroniniais parašais; </w:t>
      </w:r>
      <w:r w:rsidR="00BE3F34" w:rsidRPr="004D1614">
        <w:rPr>
          <w:rFonts w:ascii="Times New Roman" w:hAnsi="Times New Roman" w:cs="Times New Roman"/>
          <w:sz w:val="24"/>
          <w:szCs w:val="24"/>
        </w:rPr>
        <w:t>atlikus esminį turto pagerinimą</w:t>
      </w:r>
      <w:r w:rsidR="00BE3F34" w:rsidRPr="004D16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suteikiama teisė administracijos direktoriui </w:t>
      </w:r>
      <w:r w:rsidR="00BE3F34" w:rsidRPr="004D1614">
        <w:rPr>
          <w:rFonts w:ascii="Times New Roman" w:hAnsi="Times New Roman" w:cs="Times New Roman"/>
          <w:sz w:val="24"/>
          <w:szCs w:val="24"/>
        </w:rPr>
        <w:t>priimti sprendimą dėl turto vertės padidinimo</w:t>
      </w:r>
      <w:r w:rsidR="009F0DA4" w:rsidRPr="00BE3F34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BE3F34">
        <w:rPr>
          <w:rFonts w:ascii="Times New Roman" w:eastAsia="Times New Roman" w:hAnsi="Times New Roman" w:cs="Times New Roman"/>
          <w:sz w:val="24"/>
          <w:szCs w:val="24"/>
          <w:lang w:eastAsia="lt-LT"/>
        </w:rPr>
        <w:t>, š</w:t>
      </w:r>
      <w:r w:rsidRPr="00BE3F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iuo sprendimo projektu siūloma iš dalies pakeisti ir papildyti Rokiškio rajono savivaldybės </w:t>
      </w:r>
      <w:r w:rsidR="00856177" w:rsidRPr="00BE3F34">
        <w:rPr>
          <w:rFonts w:ascii="Times New Roman" w:hAnsi="Times New Roman" w:cs="Times New Roman"/>
          <w:sz w:val="24"/>
          <w:szCs w:val="24"/>
        </w:rPr>
        <w:t>turto perdavimo valdyti, naudotis ir disponuoti juo patikėjimo</w:t>
      </w:r>
      <w:r w:rsidR="00856177" w:rsidRPr="00DC0D37">
        <w:rPr>
          <w:rFonts w:ascii="Times New Roman" w:hAnsi="Times New Roman" w:cs="Times New Roman"/>
          <w:sz w:val="24"/>
          <w:szCs w:val="24"/>
        </w:rPr>
        <w:t xml:space="preserve"> teise tvarkos</w:t>
      </w:r>
      <w:r w:rsidR="00856177" w:rsidRPr="00DC0D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04243">
        <w:rPr>
          <w:rFonts w:ascii="Times New Roman" w:eastAsia="Times New Roman" w:hAnsi="Times New Roman"/>
          <w:sz w:val="24"/>
          <w:szCs w:val="24"/>
          <w:lang w:eastAsia="lt-LT"/>
        </w:rPr>
        <w:t>apraš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00856177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1CCA5E02" w14:textId="77777777" w:rsidR="0032192C" w:rsidRPr="00D52A0B" w:rsidRDefault="0032192C" w:rsidP="002F7517">
      <w:pPr>
        <w:tabs>
          <w:tab w:val="left" w:pos="851"/>
        </w:tabs>
        <w:ind w:firstLine="709"/>
        <w:jc w:val="both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 xml:space="preserve">Laukiami rezultatai. </w:t>
      </w:r>
    </w:p>
    <w:p w14:paraId="303FAEC9" w14:textId="00D89FDE" w:rsidR="005A55AA" w:rsidRPr="00D52A0B" w:rsidRDefault="00856177" w:rsidP="002F7517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  <w:lang w:val="lt-LT"/>
        </w:rPr>
      </w:pPr>
      <w:proofErr w:type="gramStart"/>
      <w:r w:rsidRPr="00B13186">
        <w:rPr>
          <w:sz w:val="24"/>
          <w:szCs w:val="24"/>
        </w:rPr>
        <w:t xml:space="preserve">Bus </w:t>
      </w:r>
      <w:proofErr w:type="spellStart"/>
      <w:r w:rsidRPr="00B13186">
        <w:rPr>
          <w:sz w:val="24"/>
          <w:szCs w:val="24"/>
        </w:rPr>
        <w:t>vykdomos</w:t>
      </w:r>
      <w:proofErr w:type="spellEnd"/>
      <w:r w:rsidRPr="00B13186">
        <w:rPr>
          <w:sz w:val="24"/>
          <w:szCs w:val="24"/>
        </w:rPr>
        <w:t xml:space="preserve"> </w:t>
      </w:r>
      <w:proofErr w:type="spellStart"/>
      <w:r w:rsidRPr="00B13186">
        <w:rPr>
          <w:sz w:val="24"/>
          <w:szCs w:val="24"/>
        </w:rPr>
        <w:t>teisės</w:t>
      </w:r>
      <w:proofErr w:type="spellEnd"/>
      <w:r w:rsidRPr="00B13186">
        <w:rPr>
          <w:sz w:val="24"/>
          <w:szCs w:val="24"/>
        </w:rPr>
        <w:t xml:space="preserve"> </w:t>
      </w:r>
      <w:proofErr w:type="spellStart"/>
      <w:r w:rsidRPr="00B13186">
        <w:rPr>
          <w:sz w:val="24"/>
          <w:szCs w:val="24"/>
        </w:rPr>
        <w:t>aktuose</w:t>
      </w:r>
      <w:proofErr w:type="spellEnd"/>
      <w:r w:rsidRPr="00B13186">
        <w:rPr>
          <w:sz w:val="24"/>
          <w:szCs w:val="24"/>
        </w:rPr>
        <w:t xml:space="preserve"> </w:t>
      </w:r>
      <w:proofErr w:type="spellStart"/>
      <w:r w:rsidRPr="00B13186">
        <w:rPr>
          <w:sz w:val="24"/>
          <w:szCs w:val="24"/>
        </w:rPr>
        <w:t>nustatytos</w:t>
      </w:r>
      <w:proofErr w:type="spellEnd"/>
      <w:r w:rsidRPr="00B13186">
        <w:rPr>
          <w:sz w:val="24"/>
          <w:szCs w:val="24"/>
        </w:rPr>
        <w:t xml:space="preserve"> </w:t>
      </w:r>
      <w:proofErr w:type="spellStart"/>
      <w:r w:rsidRPr="00B13186">
        <w:rPr>
          <w:sz w:val="24"/>
          <w:szCs w:val="24"/>
        </w:rPr>
        <w:t>nuostatos</w:t>
      </w:r>
      <w:proofErr w:type="spellEnd"/>
      <w:r w:rsidR="005A55AA" w:rsidRPr="00D52A0B">
        <w:rPr>
          <w:color w:val="000000"/>
          <w:sz w:val="24"/>
          <w:szCs w:val="24"/>
          <w:lang w:val="lt-LT"/>
        </w:rPr>
        <w:t>.</w:t>
      </w:r>
      <w:proofErr w:type="gramEnd"/>
    </w:p>
    <w:p w14:paraId="01902523" w14:textId="77777777" w:rsidR="0032192C" w:rsidRPr="00D52A0B" w:rsidRDefault="0032192C" w:rsidP="002F7517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Finansavimo šaltiniai ir lėšų poreikis</w:t>
      </w:r>
      <w:r w:rsidRPr="00D52A0B">
        <w:rPr>
          <w:sz w:val="24"/>
          <w:szCs w:val="24"/>
          <w:lang w:val="lt-LT"/>
        </w:rPr>
        <w:t>.</w:t>
      </w:r>
    </w:p>
    <w:p w14:paraId="11ED4F1D" w14:textId="0EE848A6" w:rsidR="0032192C" w:rsidRPr="00D52A0B" w:rsidRDefault="00856177" w:rsidP="002F7517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Sprendimo įgyvendinimui biudžeto lėšos nereikalingos</w:t>
      </w:r>
      <w:r w:rsidR="003A44FD" w:rsidRPr="007E5348">
        <w:rPr>
          <w:sz w:val="24"/>
          <w:szCs w:val="24"/>
          <w:lang w:val="lt-LT"/>
        </w:rPr>
        <w:t>.</w:t>
      </w:r>
    </w:p>
    <w:p w14:paraId="5800C322" w14:textId="77777777" w:rsidR="0032192C" w:rsidRPr="00D52A0B" w:rsidRDefault="0032192C" w:rsidP="002F7517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04ACC27" w14:textId="77777777" w:rsidR="0032192C" w:rsidRPr="00D52A0B" w:rsidRDefault="0032192C" w:rsidP="002F7517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Projektas neprieštarauja galiojantiems teisės aktams.</w:t>
      </w:r>
    </w:p>
    <w:p w14:paraId="4086B967" w14:textId="77777777" w:rsidR="0032192C" w:rsidRPr="00D52A0B" w:rsidRDefault="0032192C" w:rsidP="002F7517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>Antikorupcinis vertinimas.</w:t>
      </w:r>
      <w:r w:rsidRPr="00D52A0B">
        <w:rPr>
          <w:sz w:val="24"/>
          <w:szCs w:val="24"/>
          <w:lang w:val="lt-LT"/>
        </w:rPr>
        <w:t xml:space="preserve"> </w:t>
      </w:r>
    </w:p>
    <w:p w14:paraId="0B8377F7" w14:textId="77777777" w:rsidR="0032192C" w:rsidRPr="00D52A0B" w:rsidRDefault="0032192C" w:rsidP="002F7517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bookmarkStart w:id="3" w:name="_GoBack"/>
      <w:bookmarkEnd w:id="3"/>
      <w:r w:rsidRPr="00D52A0B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D2DA227" w14:textId="77777777" w:rsidR="00EE2654" w:rsidRDefault="00EE2654" w:rsidP="003A44FD">
      <w:pPr>
        <w:ind w:firstLine="567"/>
        <w:jc w:val="both"/>
        <w:rPr>
          <w:sz w:val="24"/>
          <w:szCs w:val="24"/>
          <w:lang w:val="lt-LT"/>
        </w:rPr>
      </w:pPr>
    </w:p>
    <w:p w14:paraId="14CC9742" w14:textId="77777777" w:rsidR="00AD08BF" w:rsidRDefault="00AD08BF" w:rsidP="003A44FD">
      <w:pPr>
        <w:ind w:firstLine="567"/>
        <w:jc w:val="both"/>
        <w:rPr>
          <w:sz w:val="24"/>
          <w:szCs w:val="24"/>
          <w:lang w:val="lt-LT"/>
        </w:rPr>
      </w:pPr>
    </w:p>
    <w:p w14:paraId="610F8C7C" w14:textId="77777777" w:rsidR="009907B8" w:rsidRPr="00D52A0B" w:rsidRDefault="009907B8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D52A0B" w14:paraId="29774F8E" w14:textId="77777777" w:rsidTr="00851CF0">
        <w:tc>
          <w:tcPr>
            <w:tcW w:w="5637" w:type="dxa"/>
          </w:tcPr>
          <w:p w14:paraId="708428B4" w14:textId="7E6DF210" w:rsidR="00851CF0" w:rsidRPr="00D52A0B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D52A0B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D52A0B" w:rsidRDefault="00111C90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D52A0B" w:rsidRDefault="00AF6CF6" w:rsidP="009907B8">
      <w:pPr>
        <w:jc w:val="both"/>
        <w:rPr>
          <w:sz w:val="24"/>
          <w:szCs w:val="24"/>
          <w:lang w:val="lt-LT"/>
        </w:rPr>
      </w:pPr>
    </w:p>
    <w:sectPr w:rsidR="00AF6CF6" w:rsidRPr="00D52A0B" w:rsidSect="002F7517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4DCA3" w14:textId="77777777" w:rsidR="00B659F4" w:rsidRDefault="00B659F4">
      <w:r>
        <w:separator/>
      </w:r>
    </w:p>
  </w:endnote>
  <w:endnote w:type="continuationSeparator" w:id="0">
    <w:p w14:paraId="2850B83A" w14:textId="77777777" w:rsidR="00B659F4" w:rsidRDefault="00B659F4">
      <w:r>
        <w:continuationSeparator/>
      </w:r>
    </w:p>
  </w:endnote>
  <w:endnote w:type="continuationNotice" w:id="1">
    <w:p w14:paraId="280880BD" w14:textId="77777777" w:rsidR="00B659F4" w:rsidRDefault="00B65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B53C4" w14:textId="77777777" w:rsidR="00B659F4" w:rsidRDefault="00B659F4">
      <w:r>
        <w:separator/>
      </w:r>
    </w:p>
  </w:footnote>
  <w:footnote w:type="continuationSeparator" w:id="0">
    <w:p w14:paraId="0DC87AD9" w14:textId="77777777" w:rsidR="00B659F4" w:rsidRDefault="00B659F4">
      <w:r>
        <w:continuationSeparator/>
      </w:r>
    </w:p>
  </w:footnote>
  <w:footnote w:type="continuationNotice" w:id="1">
    <w:p w14:paraId="0C807CAA" w14:textId="77777777" w:rsidR="00B659F4" w:rsidRDefault="00B659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4803EB" w:rsidRDefault="004803EB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4803EB" w:rsidRDefault="004803EB" w:rsidP="00EB1BFB"/>
  <w:p w14:paraId="580674EF" w14:textId="77777777" w:rsidR="004803EB" w:rsidRDefault="004803EB" w:rsidP="00EB1BFB"/>
  <w:p w14:paraId="580674F0" w14:textId="77777777" w:rsidR="004803EB" w:rsidRPr="009D61DA" w:rsidRDefault="004803EB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4803EB" w:rsidRDefault="004803E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4803EB" w:rsidRDefault="004803EB" w:rsidP="00EB1BFB">
    <w:pPr>
      <w:rPr>
        <w:rFonts w:ascii="TimesLT" w:hAnsi="TimesLT"/>
        <w:b/>
        <w:sz w:val="24"/>
      </w:rPr>
    </w:pPr>
  </w:p>
  <w:p w14:paraId="580674F3" w14:textId="77777777" w:rsidR="004803EB" w:rsidRPr="0025433F" w:rsidRDefault="004803E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4803EB" w:rsidRPr="0025433F" w:rsidRDefault="004803EB" w:rsidP="00EB1BFB">
    <w:pPr>
      <w:jc w:val="center"/>
      <w:rPr>
        <w:b/>
        <w:sz w:val="24"/>
        <w:szCs w:val="24"/>
      </w:rPr>
    </w:pPr>
  </w:p>
  <w:p w14:paraId="580674F5" w14:textId="77777777" w:rsidR="004803EB" w:rsidRPr="0025433F" w:rsidRDefault="004803E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531D8"/>
    <w:multiLevelType w:val="multilevel"/>
    <w:tmpl w:val="E196CF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35177F0E"/>
    <w:multiLevelType w:val="multilevel"/>
    <w:tmpl w:val="1BB06EE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548BE"/>
    <w:multiLevelType w:val="multilevel"/>
    <w:tmpl w:val="DAD0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5A006C8C"/>
    <w:multiLevelType w:val="multilevel"/>
    <w:tmpl w:val="38F8E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FCB2AB9"/>
    <w:multiLevelType w:val="hybridMultilevel"/>
    <w:tmpl w:val="F9A01E68"/>
    <w:lvl w:ilvl="0" w:tplc="DFAC8274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23"/>
  </w:num>
  <w:num w:numId="5">
    <w:abstractNumId w:val="2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1"/>
  </w:num>
  <w:num w:numId="10">
    <w:abstractNumId w:val="9"/>
  </w:num>
  <w:num w:numId="11">
    <w:abstractNumId w:val="10"/>
  </w:num>
  <w:num w:numId="12">
    <w:abstractNumId w:val="26"/>
  </w:num>
  <w:num w:numId="13">
    <w:abstractNumId w:val="2"/>
  </w:num>
  <w:num w:numId="14">
    <w:abstractNumId w:val="15"/>
  </w:num>
  <w:num w:numId="15">
    <w:abstractNumId w:val="7"/>
  </w:num>
  <w:num w:numId="16">
    <w:abstractNumId w:val="13"/>
  </w:num>
  <w:num w:numId="17">
    <w:abstractNumId w:val="3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14"/>
  </w:num>
  <w:num w:numId="24">
    <w:abstractNumId w:val="22"/>
  </w:num>
  <w:num w:numId="25">
    <w:abstractNumId w:val="19"/>
  </w:num>
  <w:num w:numId="26">
    <w:abstractNumId w:val="0"/>
  </w:num>
  <w:num w:numId="27">
    <w:abstractNumId w:val="12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5C53"/>
    <w:rsid w:val="00011356"/>
    <w:rsid w:val="00011F08"/>
    <w:rsid w:val="00012E0C"/>
    <w:rsid w:val="00015BAD"/>
    <w:rsid w:val="00016451"/>
    <w:rsid w:val="000234E1"/>
    <w:rsid w:val="000277C4"/>
    <w:rsid w:val="000310FB"/>
    <w:rsid w:val="00034268"/>
    <w:rsid w:val="00041404"/>
    <w:rsid w:val="0004751B"/>
    <w:rsid w:val="00053770"/>
    <w:rsid w:val="00054179"/>
    <w:rsid w:val="000564D1"/>
    <w:rsid w:val="00060F84"/>
    <w:rsid w:val="00063913"/>
    <w:rsid w:val="00066318"/>
    <w:rsid w:val="00066BAF"/>
    <w:rsid w:val="00067B54"/>
    <w:rsid w:val="0007173C"/>
    <w:rsid w:val="00073A8E"/>
    <w:rsid w:val="00080703"/>
    <w:rsid w:val="00090B00"/>
    <w:rsid w:val="0009108A"/>
    <w:rsid w:val="0009681C"/>
    <w:rsid w:val="000A00A7"/>
    <w:rsid w:val="000A1BD5"/>
    <w:rsid w:val="000A2662"/>
    <w:rsid w:val="000A79F2"/>
    <w:rsid w:val="000B14B8"/>
    <w:rsid w:val="000C435C"/>
    <w:rsid w:val="000D1129"/>
    <w:rsid w:val="000D26E5"/>
    <w:rsid w:val="000D27FD"/>
    <w:rsid w:val="000D4B3F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351D1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42DC"/>
    <w:rsid w:val="00187844"/>
    <w:rsid w:val="0019378D"/>
    <w:rsid w:val="001A31E1"/>
    <w:rsid w:val="001B5143"/>
    <w:rsid w:val="001C30A8"/>
    <w:rsid w:val="001C3B45"/>
    <w:rsid w:val="001D0607"/>
    <w:rsid w:val="001D145D"/>
    <w:rsid w:val="001D3279"/>
    <w:rsid w:val="001D502F"/>
    <w:rsid w:val="001E0E00"/>
    <w:rsid w:val="001E3EB4"/>
    <w:rsid w:val="001E7330"/>
    <w:rsid w:val="001E755B"/>
    <w:rsid w:val="001F114D"/>
    <w:rsid w:val="001F17EE"/>
    <w:rsid w:val="001F1DA1"/>
    <w:rsid w:val="001F3BB8"/>
    <w:rsid w:val="0020790F"/>
    <w:rsid w:val="0021446C"/>
    <w:rsid w:val="0021483B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6E7"/>
    <w:rsid w:val="002617A8"/>
    <w:rsid w:val="00267052"/>
    <w:rsid w:val="00271B6C"/>
    <w:rsid w:val="0027212E"/>
    <w:rsid w:val="00276729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3CE0"/>
    <w:rsid w:val="002E4B04"/>
    <w:rsid w:val="002E5FB7"/>
    <w:rsid w:val="002E6768"/>
    <w:rsid w:val="002E74EC"/>
    <w:rsid w:val="002F6A0F"/>
    <w:rsid w:val="002F7517"/>
    <w:rsid w:val="00300AD8"/>
    <w:rsid w:val="00300E88"/>
    <w:rsid w:val="003018A7"/>
    <w:rsid w:val="00302C6F"/>
    <w:rsid w:val="0031487A"/>
    <w:rsid w:val="00314EFD"/>
    <w:rsid w:val="003160A7"/>
    <w:rsid w:val="003160B8"/>
    <w:rsid w:val="00316DE0"/>
    <w:rsid w:val="0032192C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2592"/>
    <w:rsid w:val="00373D66"/>
    <w:rsid w:val="003824F5"/>
    <w:rsid w:val="00387420"/>
    <w:rsid w:val="00390C0C"/>
    <w:rsid w:val="0039125B"/>
    <w:rsid w:val="00392C7C"/>
    <w:rsid w:val="00393F13"/>
    <w:rsid w:val="003A2F5A"/>
    <w:rsid w:val="003A44FD"/>
    <w:rsid w:val="003B2387"/>
    <w:rsid w:val="003C04AA"/>
    <w:rsid w:val="003C4178"/>
    <w:rsid w:val="003C4862"/>
    <w:rsid w:val="003C5D3B"/>
    <w:rsid w:val="003D0DC3"/>
    <w:rsid w:val="003D4E4A"/>
    <w:rsid w:val="003E1A58"/>
    <w:rsid w:val="003E336E"/>
    <w:rsid w:val="003E505E"/>
    <w:rsid w:val="003E739F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2FC6"/>
    <w:rsid w:val="00434CFE"/>
    <w:rsid w:val="0043788D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3EB"/>
    <w:rsid w:val="00480A91"/>
    <w:rsid w:val="00484489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257"/>
    <w:rsid w:val="004B6BF3"/>
    <w:rsid w:val="004B79F0"/>
    <w:rsid w:val="004C0344"/>
    <w:rsid w:val="004C6057"/>
    <w:rsid w:val="004D1614"/>
    <w:rsid w:val="004D7066"/>
    <w:rsid w:val="004E06EB"/>
    <w:rsid w:val="004E0E9B"/>
    <w:rsid w:val="004E2CF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50E2"/>
    <w:rsid w:val="00526F53"/>
    <w:rsid w:val="00535779"/>
    <w:rsid w:val="00536687"/>
    <w:rsid w:val="00551259"/>
    <w:rsid w:val="005554EC"/>
    <w:rsid w:val="00555F58"/>
    <w:rsid w:val="0056166E"/>
    <w:rsid w:val="00562D04"/>
    <w:rsid w:val="00563489"/>
    <w:rsid w:val="00565D37"/>
    <w:rsid w:val="00570ECB"/>
    <w:rsid w:val="00576F57"/>
    <w:rsid w:val="005844A2"/>
    <w:rsid w:val="00590F26"/>
    <w:rsid w:val="00591FDB"/>
    <w:rsid w:val="005A0A48"/>
    <w:rsid w:val="005A55AA"/>
    <w:rsid w:val="005B114A"/>
    <w:rsid w:val="005B2113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472D"/>
    <w:rsid w:val="005E2CEC"/>
    <w:rsid w:val="005E3E10"/>
    <w:rsid w:val="005E4261"/>
    <w:rsid w:val="005E4F26"/>
    <w:rsid w:val="005F3535"/>
    <w:rsid w:val="005F47B3"/>
    <w:rsid w:val="005F65ED"/>
    <w:rsid w:val="005F677C"/>
    <w:rsid w:val="006039DD"/>
    <w:rsid w:val="006118F5"/>
    <w:rsid w:val="00612763"/>
    <w:rsid w:val="006133CA"/>
    <w:rsid w:val="0063027B"/>
    <w:rsid w:val="006331A3"/>
    <w:rsid w:val="00633B23"/>
    <w:rsid w:val="00641989"/>
    <w:rsid w:val="00643652"/>
    <w:rsid w:val="00643E65"/>
    <w:rsid w:val="00646505"/>
    <w:rsid w:val="00653FA4"/>
    <w:rsid w:val="00662C09"/>
    <w:rsid w:val="0066573D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6536"/>
    <w:rsid w:val="006A760B"/>
    <w:rsid w:val="006B0AEA"/>
    <w:rsid w:val="006B2E5F"/>
    <w:rsid w:val="006B3D2D"/>
    <w:rsid w:val="006B7F35"/>
    <w:rsid w:val="006D4B22"/>
    <w:rsid w:val="006D512D"/>
    <w:rsid w:val="006D6A90"/>
    <w:rsid w:val="006E418D"/>
    <w:rsid w:val="006E4984"/>
    <w:rsid w:val="006E5D6C"/>
    <w:rsid w:val="006E6621"/>
    <w:rsid w:val="006F1349"/>
    <w:rsid w:val="006F3DB6"/>
    <w:rsid w:val="006F4E3A"/>
    <w:rsid w:val="00703F1B"/>
    <w:rsid w:val="00705E3A"/>
    <w:rsid w:val="00707B36"/>
    <w:rsid w:val="00730DED"/>
    <w:rsid w:val="00732C84"/>
    <w:rsid w:val="007350E2"/>
    <w:rsid w:val="00735C5C"/>
    <w:rsid w:val="00737A5D"/>
    <w:rsid w:val="00745D91"/>
    <w:rsid w:val="007526F8"/>
    <w:rsid w:val="007527AA"/>
    <w:rsid w:val="00753F32"/>
    <w:rsid w:val="007553B1"/>
    <w:rsid w:val="00755A1D"/>
    <w:rsid w:val="00762282"/>
    <w:rsid w:val="007652C4"/>
    <w:rsid w:val="00770846"/>
    <w:rsid w:val="007709C9"/>
    <w:rsid w:val="00773E71"/>
    <w:rsid w:val="00774036"/>
    <w:rsid w:val="00774432"/>
    <w:rsid w:val="00784447"/>
    <w:rsid w:val="007907D6"/>
    <w:rsid w:val="007918D6"/>
    <w:rsid w:val="00793DF4"/>
    <w:rsid w:val="0079602A"/>
    <w:rsid w:val="00796503"/>
    <w:rsid w:val="007A3BFB"/>
    <w:rsid w:val="007A581D"/>
    <w:rsid w:val="007B37D6"/>
    <w:rsid w:val="007B395B"/>
    <w:rsid w:val="007C1A51"/>
    <w:rsid w:val="007C3026"/>
    <w:rsid w:val="007D31EA"/>
    <w:rsid w:val="007D52C4"/>
    <w:rsid w:val="007E2C1E"/>
    <w:rsid w:val="007E2E41"/>
    <w:rsid w:val="007E57CC"/>
    <w:rsid w:val="007F1D67"/>
    <w:rsid w:val="007F1F73"/>
    <w:rsid w:val="007F49A5"/>
    <w:rsid w:val="00804DD7"/>
    <w:rsid w:val="00807E5A"/>
    <w:rsid w:val="00810426"/>
    <w:rsid w:val="008179F6"/>
    <w:rsid w:val="00825BB7"/>
    <w:rsid w:val="00830322"/>
    <w:rsid w:val="00833B30"/>
    <w:rsid w:val="008378B2"/>
    <w:rsid w:val="0084292A"/>
    <w:rsid w:val="00843B17"/>
    <w:rsid w:val="00851CF0"/>
    <w:rsid w:val="00854F0F"/>
    <w:rsid w:val="00856177"/>
    <w:rsid w:val="00860902"/>
    <w:rsid w:val="00866472"/>
    <w:rsid w:val="0087190E"/>
    <w:rsid w:val="0087254C"/>
    <w:rsid w:val="00875CFE"/>
    <w:rsid w:val="008806C0"/>
    <w:rsid w:val="00887A0A"/>
    <w:rsid w:val="0089251B"/>
    <w:rsid w:val="00896E65"/>
    <w:rsid w:val="008A098D"/>
    <w:rsid w:val="008A1E30"/>
    <w:rsid w:val="008B074F"/>
    <w:rsid w:val="008B2E0B"/>
    <w:rsid w:val="008B3F8D"/>
    <w:rsid w:val="008B4ABB"/>
    <w:rsid w:val="008C30E5"/>
    <w:rsid w:val="008D0552"/>
    <w:rsid w:val="008D0CDC"/>
    <w:rsid w:val="008D5317"/>
    <w:rsid w:val="008D6749"/>
    <w:rsid w:val="008E1D09"/>
    <w:rsid w:val="008E30BE"/>
    <w:rsid w:val="008E7635"/>
    <w:rsid w:val="008E7CDE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8EA"/>
    <w:rsid w:val="009339A7"/>
    <w:rsid w:val="00933FA4"/>
    <w:rsid w:val="00936448"/>
    <w:rsid w:val="009518ED"/>
    <w:rsid w:val="0095276E"/>
    <w:rsid w:val="00953B8A"/>
    <w:rsid w:val="00954EB7"/>
    <w:rsid w:val="0097158C"/>
    <w:rsid w:val="00971879"/>
    <w:rsid w:val="00974984"/>
    <w:rsid w:val="009827AB"/>
    <w:rsid w:val="00983281"/>
    <w:rsid w:val="009856F6"/>
    <w:rsid w:val="00987B7B"/>
    <w:rsid w:val="009907B8"/>
    <w:rsid w:val="00991133"/>
    <w:rsid w:val="00992575"/>
    <w:rsid w:val="00992FFF"/>
    <w:rsid w:val="00995CF4"/>
    <w:rsid w:val="009A075F"/>
    <w:rsid w:val="009B3619"/>
    <w:rsid w:val="009B3A74"/>
    <w:rsid w:val="009B7092"/>
    <w:rsid w:val="009C0D3B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3E9F"/>
    <w:rsid w:val="009E41A6"/>
    <w:rsid w:val="009E639F"/>
    <w:rsid w:val="009E6DF5"/>
    <w:rsid w:val="009F0DA4"/>
    <w:rsid w:val="009F0F8C"/>
    <w:rsid w:val="009F3A6C"/>
    <w:rsid w:val="009F65F5"/>
    <w:rsid w:val="00A071CD"/>
    <w:rsid w:val="00A14635"/>
    <w:rsid w:val="00A15D17"/>
    <w:rsid w:val="00A20627"/>
    <w:rsid w:val="00A20F60"/>
    <w:rsid w:val="00A24119"/>
    <w:rsid w:val="00A27406"/>
    <w:rsid w:val="00A3141E"/>
    <w:rsid w:val="00A33F96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8744C"/>
    <w:rsid w:val="00A93906"/>
    <w:rsid w:val="00A94AEA"/>
    <w:rsid w:val="00AB7FC3"/>
    <w:rsid w:val="00AC6EFA"/>
    <w:rsid w:val="00AD08BF"/>
    <w:rsid w:val="00AD5A57"/>
    <w:rsid w:val="00AD70CD"/>
    <w:rsid w:val="00AD7740"/>
    <w:rsid w:val="00AE0934"/>
    <w:rsid w:val="00AE1E2D"/>
    <w:rsid w:val="00AE1E3D"/>
    <w:rsid w:val="00AE79BF"/>
    <w:rsid w:val="00AF0DA3"/>
    <w:rsid w:val="00AF589A"/>
    <w:rsid w:val="00AF6CF6"/>
    <w:rsid w:val="00AF7B54"/>
    <w:rsid w:val="00B00811"/>
    <w:rsid w:val="00B00B3E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42579"/>
    <w:rsid w:val="00B46DC7"/>
    <w:rsid w:val="00B51A9D"/>
    <w:rsid w:val="00B52CC9"/>
    <w:rsid w:val="00B54463"/>
    <w:rsid w:val="00B559AC"/>
    <w:rsid w:val="00B608AE"/>
    <w:rsid w:val="00B61C43"/>
    <w:rsid w:val="00B6542A"/>
    <w:rsid w:val="00B659F4"/>
    <w:rsid w:val="00B65CE2"/>
    <w:rsid w:val="00B70EF4"/>
    <w:rsid w:val="00B70F03"/>
    <w:rsid w:val="00B8066E"/>
    <w:rsid w:val="00B82FCE"/>
    <w:rsid w:val="00B831D9"/>
    <w:rsid w:val="00B908A6"/>
    <w:rsid w:val="00B97F56"/>
    <w:rsid w:val="00BA600F"/>
    <w:rsid w:val="00BA6B32"/>
    <w:rsid w:val="00BA7E09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3F34"/>
    <w:rsid w:val="00BE5806"/>
    <w:rsid w:val="00BE5EDA"/>
    <w:rsid w:val="00BE61F0"/>
    <w:rsid w:val="00BE687A"/>
    <w:rsid w:val="00BF0642"/>
    <w:rsid w:val="00BF1C9E"/>
    <w:rsid w:val="00BF2093"/>
    <w:rsid w:val="00BF4E1B"/>
    <w:rsid w:val="00C03ADD"/>
    <w:rsid w:val="00C12F95"/>
    <w:rsid w:val="00C2013E"/>
    <w:rsid w:val="00C223F8"/>
    <w:rsid w:val="00C328AB"/>
    <w:rsid w:val="00C40109"/>
    <w:rsid w:val="00C41EC9"/>
    <w:rsid w:val="00C43610"/>
    <w:rsid w:val="00C44258"/>
    <w:rsid w:val="00C47580"/>
    <w:rsid w:val="00C56B12"/>
    <w:rsid w:val="00C67FB8"/>
    <w:rsid w:val="00C719FE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2B0C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4BF0"/>
    <w:rsid w:val="00CE32C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2A0B"/>
    <w:rsid w:val="00D54459"/>
    <w:rsid w:val="00D5598B"/>
    <w:rsid w:val="00D61906"/>
    <w:rsid w:val="00D62D7A"/>
    <w:rsid w:val="00D65738"/>
    <w:rsid w:val="00D65B3B"/>
    <w:rsid w:val="00D72B5F"/>
    <w:rsid w:val="00D86D81"/>
    <w:rsid w:val="00D978A0"/>
    <w:rsid w:val="00DA17E1"/>
    <w:rsid w:val="00DB04C2"/>
    <w:rsid w:val="00DB0B78"/>
    <w:rsid w:val="00DB1865"/>
    <w:rsid w:val="00DB601C"/>
    <w:rsid w:val="00DC12D0"/>
    <w:rsid w:val="00DC1E3D"/>
    <w:rsid w:val="00DC2729"/>
    <w:rsid w:val="00DC77CB"/>
    <w:rsid w:val="00DD3E93"/>
    <w:rsid w:val="00DD451C"/>
    <w:rsid w:val="00DE7310"/>
    <w:rsid w:val="00DE738F"/>
    <w:rsid w:val="00DF2929"/>
    <w:rsid w:val="00DF4412"/>
    <w:rsid w:val="00DF6E22"/>
    <w:rsid w:val="00DF78C1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46D06"/>
    <w:rsid w:val="00E50810"/>
    <w:rsid w:val="00E5154B"/>
    <w:rsid w:val="00E51C4E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B3BD4"/>
    <w:rsid w:val="00EC0EA3"/>
    <w:rsid w:val="00EC3DDB"/>
    <w:rsid w:val="00EC6584"/>
    <w:rsid w:val="00ED1C7E"/>
    <w:rsid w:val="00ED6F41"/>
    <w:rsid w:val="00ED72CC"/>
    <w:rsid w:val="00ED7375"/>
    <w:rsid w:val="00EE0CD3"/>
    <w:rsid w:val="00EE2654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5F03"/>
    <w:rsid w:val="00F370D0"/>
    <w:rsid w:val="00F37F01"/>
    <w:rsid w:val="00F43AEA"/>
    <w:rsid w:val="00F50552"/>
    <w:rsid w:val="00F548C7"/>
    <w:rsid w:val="00F77D46"/>
    <w:rsid w:val="00F80070"/>
    <w:rsid w:val="00F91995"/>
    <w:rsid w:val="00F92025"/>
    <w:rsid w:val="00F9457F"/>
    <w:rsid w:val="00FA4C58"/>
    <w:rsid w:val="00FA5E34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  <w:style w:type="character" w:customStyle="1" w:styleId="PoratDiagrama">
    <w:name w:val="Poraštė Diagrama"/>
    <w:link w:val="Porat"/>
    <w:rsid w:val="00D65B3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  <w:style w:type="character" w:customStyle="1" w:styleId="PoratDiagrama">
    <w:name w:val="Poraštė Diagrama"/>
    <w:link w:val="Porat"/>
    <w:rsid w:val="00D65B3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79C0D-EAE7-432F-9491-AE7FD04F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598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4971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2</cp:revision>
  <cp:lastPrinted>2020-06-09T09:51:00Z</cp:lastPrinted>
  <dcterms:created xsi:type="dcterms:W3CDTF">2023-01-19T15:18:00Z</dcterms:created>
  <dcterms:modified xsi:type="dcterms:W3CDTF">2023-01-19T15:18:00Z</dcterms:modified>
</cp:coreProperties>
</file>