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89A705" w14:textId="77777777" w:rsidR="002049E4" w:rsidRPr="004A5DE1" w:rsidRDefault="002049E4" w:rsidP="002049E4">
      <w:pPr>
        <w:jc w:val="center"/>
        <w:rPr>
          <w:sz w:val="24"/>
          <w:szCs w:val="24"/>
          <w:lang w:val="lt-LT" w:eastAsia="en-GB"/>
        </w:rPr>
      </w:pPr>
      <w:r w:rsidRPr="004A5DE1">
        <w:rPr>
          <w:noProof/>
          <w:sz w:val="24"/>
          <w:szCs w:val="24"/>
          <w:lang w:val="lt-LT" w:eastAsia="lt-LT"/>
        </w:rPr>
        <w:drawing>
          <wp:inline distT="0" distB="0" distL="0" distR="0" wp14:anchorId="0989A737" wp14:editId="0989A738">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989A706" w14:textId="77777777" w:rsidR="002049E4" w:rsidRPr="004A5DE1" w:rsidRDefault="002049E4" w:rsidP="002049E4">
      <w:pPr>
        <w:jc w:val="center"/>
        <w:rPr>
          <w:sz w:val="24"/>
          <w:szCs w:val="24"/>
          <w:lang w:val="lt-LT" w:eastAsia="en-GB"/>
        </w:rPr>
      </w:pPr>
    </w:p>
    <w:p w14:paraId="0989A707" w14:textId="77777777" w:rsidR="002049E4" w:rsidRPr="004A5DE1" w:rsidRDefault="002049E4" w:rsidP="002049E4">
      <w:pPr>
        <w:jc w:val="center"/>
        <w:rPr>
          <w:b/>
          <w:sz w:val="24"/>
          <w:szCs w:val="24"/>
          <w:lang w:val="lt-LT"/>
        </w:rPr>
      </w:pPr>
      <w:r w:rsidRPr="004A5DE1">
        <w:rPr>
          <w:b/>
          <w:sz w:val="24"/>
          <w:szCs w:val="24"/>
          <w:lang w:val="lt-LT"/>
        </w:rPr>
        <w:t>ROKIŠKIO RAJONO SAVIVALDYBĖS TARYBA</w:t>
      </w:r>
    </w:p>
    <w:p w14:paraId="0989A708" w14:textId="77777777" w:rsidR="002049E4" w:rsidRPr="004A5DE1" w:rsidRDefault="002049E4" w:rsidP="002049E4">
      <w:pPr>
        <w:ind w:left="-567" w:firstLine="567"/>
        <w:jc w:val="center"/>
        <w:rPr>
          <w:b/>
          <w:sz w:val="24"/>
          <w:szCs w:val="24"/>
          <w:lang w:val="lt-LT"/>
        </w:rPr>
      </w:pPr>
    </w:p>
    <w:p w14:paraId="0989A709" w14:textId="77777777" w:rsidR="002049E4" w:rsidRPr="004A5DE1" w:rsidRDefault="002049E4" w:rsidP="002049E4">
      <w:pPr>
        <w:ind w:left="-567" w:firstLine="567"/>
        <w:jc w:val="center"/>
        <w:rPr>
          <w:b/>
          <w:sz w:val="24"/>
          <w:szCs w:val="24"/>
          <w:lang w:val="lt-LT"/>
        </w:rPr>
      </w:pPr>
      <w:r w:rsidRPr="004A5DE1">
        <w:rPr>
          <w:b/>
          <w:sz w:val="24"/>
          <w:szCs w:val="24"/>
          <w:lang w:val="lt-LT"/>
        </w:rPr>
        <w:t xml:space="preserve">SPRENDIMAS </w:t>
      </w:r>
    </w:p>
    <w:p w14:paraId="0989A70A" w14:textId="77777777" w:rsidR="002049E4" w:rsidRPr="004A5DE1" w:rsidRDefault="002049E4" w:rsidP="002049E4">
      <w:pPr>
        <w:ind w:left="-567" w:firstLine="567"/>
        <w:jc w:val="center"/>
        <w:rPr>
          <w:b/>
          <w:sz w:val="24"/>
          <w:szCs w:val="24"/>
          <w:lang w:val="lt-LT"/>
        </w:rPr>
      </w:pPr>
    </w:p>
    <w:p w14:paraId="0989A70B" w14:textId="37784013" w:rsidR="002049E4" w:rsidRPr="004A5DE1" w:rsidRDefault="002049E4" w:rsidP="005B29A3">
      <w:pPr>
        <w:ind w:left="-567" w:firstLine="567"/>
        <w:jc w:val="center"/>
        <w:rPr>
          <w:b/>
          <w:sz w:val="24"/>
          <w:szCs w:val="24"/>
          <w:lang w:val="lt-LT"/>
        </w:rPr>
      </w:pPr>
      <w:r w:rsidRPr="004A5DE1">
        <w:rPr>
          <w:b/>
          <w:sz w:val="24"/>
          <w:szCs w:val="24"/>
          <w:lang w:val="lt-LT"/>
        </w:rPr>
        <w:t xml:space="preserve">DĖL ROKIŠKIO RAJONO SAVIVALDYBĖS </w:t>
      </w:r>
      <w:r w:rsidR="00BC3913" w:rsidRPr="004A5DE1">
        <w:rPr>
          <w:b/>
          <w:sz w:val="24"/>
          <w:szCs w:val="24"/>
          <w:lang w:val="lt-LT"/>
        </w:rPr>
        <w:t xml:space="preserve">TARYBOS 2019 M. GEGUŽĖS 31 D. SPRENDIMO </w:t>
      </w:r>
      <w:r w:rsidR="004A5DE1" w:rsidRPr="004A5DE1">
        <w:rPr>
          <w:b/>
          <w:sz w:val="24"/>
          <w:szCs w:val="24"/>
          <w:lang w:val="lt-LT"/>
        </w:rPr>
        <w:t xml:space="preserve">NR. TS-116 </w:t>
      </w:r>
      <w:r w:rsidR="00BC3913" w:rsidRPr="004A5DE1">
        <w:rPr>
          <w:b/>
          <w:sz w:val="24"/>
          <w:szCs w:val="24"/>
          <w:lang w:val="lt-LT"/>
        </w:rPr>
        <w:t xml:space="preserve">„DĖL ROKIŠKIO RAJONO SAVIVALDYBĖS </w:t>
      </w:r>
      <w:r w:rsidRPr="004A5DE1">
        <w:rPr>
          <w:b/>
          <w:sz w:val="24"/>
          <w:szCs w:val="24"/>
          <w:lang w:val="lt-LT"/>
        </w:rPr>
        <w:t>ADMINISTRACIJOS DIREKTORIAUS PAVADAVIMO</w:t>
      </w:r>
      <w:r w:rsidR="00BC3913" w:rsidRPr="004A5DE1">
        <w:rPr>
          <w:b/>
          <w:sz w:val="24"/>
          <w:szCs w:val="24"/>
          <w:lang w:val="lt-LT"/>
        </w:rPr>
        <w:t>“ PAPILDYMO</w:t>
      </w:r>
    </w:p>
    <w:p w14:paraId="0989A70C" w14:textId="77777777" w:rsidR="002049E4" w:rsidRPr="004A5DE1" w:rsidRDefault="002049E4" w:rsidP="002049E4">
      <w:pPr>
        <w:ind w:left="-567" w:firstLine="567"/>
        <w:jc w:val="center"/>
        <w:rPr>
          <w:b/>
          <w:sz w:val="24"/>
          <w:szCs w:val="24"/>
          <w:lang w:val="lt-LT"/>
        </w:rPr>
      </w:pPr>
    </w:p>
    <w:p w14:paraId="0989A70D" w14:textId="77777777" w:rsidR="002049E4" w:rsidRPr="004A5DE1" w:rsidRDefault="002049E4" w:rsidP="002049E4">
      <w:pPr>
        <w:ind w:left="-567" w:firstLine="567"/>
        <w:jc w:val="center"/>
        <w:rPr>
          <w:b/>
          <w:sz w:val="24"/>
          <w:szCs w:val="24"/>
          <w:lang w:val="lt-LT"/>
        </w:rPr>
      </w:pPr>
      <w:r w:rsidRPr="004A5DE1">
        <w:rPr>
          <w:sz w:val="24"/>
          <w:szCs w:val="24"/>
          <w:lang w:val="lt-LT"/>
        </w:rPr>
        <w:t>20</w:t>
      </w:r>
      <w:r w:rsidR="00BC3913" w:rsidRPr="004A5DE1">
        <w:rPr>
          <w:sz w:val="24"/>
          <w:szCs w:val="24"/>
          <w:lang w:val="lt-LT"/>
        </w:rPr>
        <w:t>22</w:t>
      </w:r>
      <w:r w:rsidRPr="004A5DE1">
        <w:rPr>
          <w:sz w:val="24"/>
          <w:szCs w:val="24"/>
          <w:lang w:val="lt-LT"/>
        </w:rPr>
        <w:t xml:space="preserve"> m. </w:t>
      </w:r>
      <w:r w:rsidR="00BC3913" w:rsidRPr="004A5DE1">
        <w:rPr>
          <w:sz w:val="24"/>
          <w:szCs w:val="24"/>
          <w:lang w:val="lt-LT"/>
        </w:rPr>
        <w:t xml:space="preserve">birželio 23 </w:t>
      </w:r>
      <w:r w:rsidRPr="004A5DE1">
        <w:rPr>
          <w:sz w:val="24"/>
          <w:szCs w:val="24"/>
          <w:lang w:val="lt-LT"/>
        </w:rPr>
        <w:t>d. Nr. TS-</w:t>
      </w:r>
    </w:p>
    <w:p w14:paraId="0989A70E" w14:textId="77777777" w:rsidR="002049E4" w:rsidRPr="004A5DE1" w:rsidRDefault="002049E4" w:rsidP="002049E4">
      <w:pPr>
        <w:ind w:left="-567" w:firstLine="567"/>
        <w:jc w:val="center"/>
        <w:rPr>
          <w:color w:val="000000"/>
          <w:sz w:val="24"/>
          <w:szCs w:val="24"/>
          <w:lang w:val="lt-LT"/>
        </w:rPr>
      </w:pPr>
      <w:r w:rsidRPr="004A5DE1">
        <w:rPr>
          <w:color w:val="000000"/>
          <w:sz w:val="24"/>
          <w:szCs w:val="24"/>
          <w:lang w:val="lt-LT"/>
        </w:rPr>
        <w:t>Rokiškis</w:t>
      </w:r>
    </w:p>
    <w:p w14:paraId="0989A70F" w14:textId="77777777" w:rsidR="002049E4" w:rsidRPr="004A5DE1" w:rsidRDefault="002049E4" w:rsidP="002049E4">
      <w:pPr>
        <w:ind w:left="-567" w:firstLine="567"/>
        <w:jc w:val="center"/>
        <w:rPr>
          <w:color w:val="000000"/>
          <w:sz w:val="24"/>
          <w:szCs w:val="24"/>
          <w:lang w:val="lt-LT"/>
        </w:rPr>
      </w:pPr>
    </w:p>
    <w:p w14:paraId="0989A710" w14:textId="77777777" w:rsidR="002049E4" w:rsidRPr="004A5DE1" w:rsidRDefault="002049E4" w:rsidP="00A21FE3">
      <w:pPr>
        <w:ind w:firstLine="851"/>
        <w:jc w:val="both"/>
        <w:rPr>
          <w:sz w:val="24"/>
          <w:szCs w:val="24"/>
          <w:lang w:val="lt-LT"/>
        </w:rPr>
      </w:pPr>
      <w:r w:rsidRPr="004A5DE1">
        <w:rPr>
          <w:sz w:val="24"/>
          <w:szCs w:val="24"/>
          <w:lang w:val="lt-LT"/>
        </w:rPr>
        <w:t xml:space="preserve">Vadovaudamasi Lietuvos Respublikos vietos savivaldos įstatymo 16 straipsnio 2 dalies 9 punktu, </w:t>
      </w:r>
      <w:r w:rsidR="00BC3913" w:rsidRPr="004A5DE1">
        <w:rPr>
          <w:sz w:val="24"/>
          <w:szCs w:val="24"/>
          <w:lang w:val="lt-LT"/>
        </w:rPr>
        <w:t xml:space="preserve">18 straipsnio 1 dalimi, </w:t>
      </w:r>
      <w:r w:rsidRPr="004A5DE1">
        <w:rPr>
          <w:sz w:val="24"/>
          <w:szCs w:val="24"/>
          <w:lang w:val="lt-LT"/>
        </w:rPr>
        <w:t>Lietuvos Respublikos valstybės tarnybos įstatymo 30 straipsnio 1 dalies 1 punktu, Rokiškio rajono savivaldybės taryba  n u s p r e n d ž i a:</w:t>
      </w:r>
    </w:p>
    <w:p w14:paraId="184AA62E" w14:textId="32A83D8A" w:rsidR="00A21FE3" w:rsidRPr="004A5DE1" w:rsidRDefault="002049E4" w:rsidP="00A21FE3">
      <w:pPr>
        <w:ind w:firstLine="851"/>
        <w:jc w:val="both"/>
        <w:rPr>
          <w:sz w:val="24"/>
          <w:szCs w:val="24"/>
          <w:lang w:val="lt-LT" w:eastAsia="lt-LT"/>
        </w:rPr>
      </w:pPr>
      <w:r w:rsidRPr="004A5DE1">
        <w:rPr>
          <w:sz w:val="24"/>
          <w:szCs w:val="24"/>
          <w:lang w:val="lt-LT"/>
        </w:rPr>
        <w:t>1 Nustatyti, kad Rokiškio rajono savivaldybės administracijos direktorių, kai jis laikinai negali eiti pareigų, pavaduoja Rokiškio rajono savivaldybės administracijos direktoriaus pavaduotojas, o jo nesant – Rokiškio rajono savivaldybės administracijos Socialinės paramos ir sveikatos skyriaus vedėjas Vitalis Giedrikas</w:t>
      </w:r>
      <w:r w:rsidR="00BC3913" w:rsidRPr="004A5DE1">
        <w:rPr>
          <w:sz w:val="24"/>
          <w:szCs w:val="24"/>
          <w:lang w:val="lt-LT"/>
        </w:rPr>
        <w:t xml:space="preserve"> (negalint pavaduoti Rokiškio rajono savivaldybės administracijos Socialinės paramo</w:t>
      </w:r>
      <w:r w:rsidR="00AA39C0" w:rsidRPr="004A5DE1">
        <w:rPr>
          <w:sz w:val="24"/>
          <w:szCs w:val="24"/>
          <w:lang w:val="lt-LT"/>
        </w:rPr>
        <w:t xml:space="preserve">s ir sveikatos skyriaus vedėjui </w:t>
      </w:r>
      <w:r w:rsidR="00B810C6" w:rsidRPr="004A5DE1">
        <w:rPr>
          <w:sz w:val="24"/>
          <w:szCs w:val="24"/>
          <w:lang w:val="lt-LT"/>
        </w:rPr>
        <w:t xml:space="preserve">Vitaliui </w:t>
      </w:r>
      <w:proofErr w:type="spellStart"/>
      <w:r w:rsidR="00B810C6" w:rsidRPr="004A5DE1">
        <w:rPr>
          <w:sz w:val="24"/>
          <w:szCs w:val="24"/>
          <w:lang w:val="lt-LT"/>
        </w:rPr>
        <w:t>Giedrikui</w:t>
      </w:r>
      <w:proofErr w:type="spellEnd"/>
      <w:r w:rsidR="00B810C6" w:rsidRPr="004A5DE1">
        <w:rPr>
          <w:sz w:val="24"/>
          <w:szCs w:val="24"/>
          <w:lang w:val="lt-LT"/>
        </w:rPr>
        <w:t>, pavaduoja</w:t>
      </w:r>
      <w:r w:rsidR="00BC3913" w:rsidRPr="004A5DE1">
        <w:rPr>
          <w:sz w:val="24"/>
          <w:szCs w:val="24"/>
          <w:lang w:val="lt-LT"/>
        </w:rPr>
        <w:t xml:space="preserve"> Rokiškio rajono  savivaldybės administracijos Bendrojo skyriaus vedėja</w:t>
      </w:r>
      <w:r w:rsidR="00B810C6" w:rsidRPr="004A5DE1">
        <w:rPr>
          <w:sz w:val="24"/>
          <w:szCs w:val="24"/>
          <w:lang w:val="lt-LT"/>
        </w:rPr>
        <w:t xml:space="preserve"> Asta Zakarevičienė</w:t>
      </w:r>
      <w:r w:rsidR="009A4CBB">
        <w:rPr>
          <w:sz w:val="24"/>
          <w:szCs w:val="24"/>
          <w:lang w:val="lt-LT"/>
        </w:rPr>
        <w:t>).</w:t>
      </w:r>
    </w:p>
    <w:p w14:paraId="0989A712" w14:textId="6B241950" w:rsidR="002049E4" w:rsidRPr="004A5DE1" w:rsidRDefault="00A21FE3" w:rsidP="00A21FE3">
      <w:pPr>
        <w:ind w:firstLine="851"/>
        <w:jc w:val="both"/>
        <w:rPr>
          <w:sz w:val="24"/>
          <w:szCs w:val="24"/>
          <w:lang w:val="lt-LT" w:eastAsia="lt-LT"/>
        </w:rPr>
      </w:pPr>
      <w:r w:rsidRPr="004A5DE1">
        <w:rPr>
          <w:sz w:val="24"/>
          <w:szCs w:val="24"/>
          <w:lang w:val="lt-LT" w:eastAsia="lt-LT"/>
        </w:rPr>
        <w:t xml:space="preserve">2. </w:t>
      </w:r>
      <w:r w:rsidR="002049E4" w:rsidRPr="004A5DE1">
        <w:rPr>
          <w:sz w:val="24"/>
          <w:szCs w:val="24"/>
          <w:lang w:val="lt-LT"/>
        </w:rPr>
        <w:t xml:space="preserve">Skirti Rokiškio rajono savivaldybės administracijos socialinės paramos ir sveikatos skyriaus vedėjui Vitaliui </w:t>
      </w:r>
      <w:proofErr w:type="spellStart"/>
      <w:r w:rsidR="002049E4" w:rsidRPr="004A5DE1">
        <w:rPr>
          <w:sz w:val="24"/>
          <w:szCs w:val="24"/>
          <w:lang w:val="lt-LT"/>
        </w:rPr>
        <w:t>Giedrikui</w:t>
      </w:r>
      <w:proofErr w:type="spellEnd"/>
      <w:r w:rsidR="00BC3913" w:rsidRPr="004A5DE1">
        <w:rPr>
          <w:sz w:val="24"/>
          <w:szCs w:val="24"/>
          <w:lang w:val="lt-LT"/>
        </w:rPr>
        <w:t xml:space="preserve"> arba</w:t>
      </w:r>
      <w:r w:rsidR="00AA39C0" w:rsidRPr="004A5DE1">
        <w:rPr>
          <w:sz w:val="24"/>
          <w:szCs w:val="24"/>
          <w:lang w:val="lt-LT"/>
        </w:rPr>
        <w:t xml:space="preserve"> </w:t>
      </w:r>
      <w:r w:rsidR="00BC3913" w:rsidRPr="004A5DE1">
        <w:rPr>
          <w:sz w:val="24"/>
          <w:szCs w:val="24"/>
          <w:lang w:val="lt-LT"/>
        </w:rPr>
        <w:t xml:space="preserve">Rokiškio rajono savivaldybės administracijos Bendrojo skyriaus vedėjai </w:t>
      </w:r>
      <w:r w:rsidR="00F90463" w:rsidRPr="004A5DE1">
        <w:rPr>
          <w:sz w:val="24"/>
          <w:szCs w:val="24"/>
          <w:lang w:val="lt-LT"/>
        </w:rPr>
        <w:t xml:space="preserve">Astai Zakarevičienei </w:t>
      </w:r>
      <w:r w:rsidR="002049E4" w:rsidRPr="004A5DE1">
        <w:rPr>
          <w:sz w:val="24"/>
          <w:szCs w:val="24"/>
          <w:lang w:val="lt-LT"/>
        </w:rPr>
        <w:t>už pavadavimą, kai raštu pavedama laikinai atlikti ir kito valstybės tarnautojo pareigybei nustatytas</w:t>
      </w:r>
      <w:r w:rsidR="00C5351D" w:rsidRPr="004A5DE1">
        <w:rPr>
          <w:sz w:val="24"/>
          <w:szCs w:val="24"/>
          <w:lang w:val="lt-LT"/>
        </w:rPr>
        <w:t xml:space="preserve"> funkcijas</w:t>
      </w:r>
      <w:r w:rsidR="00165274" w:rsidRPr="004A5DE1">
        <w:rPr>
          <w:sz w:val="24"/>
          <w:szCs w:val="24"/>
          <w:lang w:val="lt-LT"/>
        </w:rPr>
        <w:t>,</w:t>
      </w:r>
      <w:r w:rsidR="00C5351D" w:rsidRPr="004A5DE1">
        <w:rPr>
          <w:sz w:val="24"/>
          <w:szCs w:val="24"/>
          <w:lang w:val="lt-LT"/>
        </w:rPr>
        <w:t xml:space="preserve"> </w:t>
      </w:r>
      <w:r w:rsidR="002049E4" w:rsidRPr="004A5DE1">
        <w:rPr>
          <w:sz w:val="24"/>
          <w:szCs w:val="24"/>
          <w:lang w:val="lt-LT"/>
        </w:rPr>
        <w:t xml:space="preserve">40 procentų jo pareiginės algos </w:t>
      </w:r>
      <w:r w:rsidR="009A4CBB">
        <w:rPr>
          <w:sz w:val="24"/>
          <w:szCs w:val="24"/>
          <w:lang w:val="lt-LT"/>
        </w:rPr>
        <w:t>priemoką.</w:t>
      </w:r>
    </w:p>
    <w:p w14:paraId="0989A713" w14:textId="77777777" w:rsidR="002049E4" w:rsidRPr="004A5DE1" w:rsidRDefault="002049E4" w:rsidP="00A21FE3">
      <w:pPr>
        <w:ind w:firstLine="851"/>
        <w:jc w:val="both"/>
        <w:rPr>
          <w:sz w:val="24"/>
          <w:szCs w:val="24"/>
          <w:lang w:val="lt-LT"/>
        </w:rPr>
      </w:pPr>
      <w:r w:rsidRPr="004A5DE1">
        <w:rPr>
          <w:sz w:val="24"/>
          <w:szCs w:val="24"/>
          <w:lang w:val="lt-LT"/>
        </w:rPr>
        <w:t xml:space="preserve">Sprendimas per vieną mėnesį gali būti skundžiamas Regionų apygardos administraciniam teismui, skundą (prašymą) paduodant bet kuriuose šio teismo rūmuose, Lietuvos Respublikos administracinių bylų teisenos įstatymo nustatyta. </w:t>
      </w:r>
    </w:p>
    <w:p w14:paraId="0989A714" w14:textId="77777777" w:rsidR="002049E4" w:rsidRPr="004A5DE1" w:rsidRDefault="002049E4" w:rsidP="002049E4">
      <w:pPr>
        <w:ind w:firstLine="567"/>
        <w:jc w:val="both"/>
        <w:rPr>
          <w:sz w:val="24"/>
          <w:szCs w:val="24"/>
          <w:lang w:val="lt-LT"/>
        </w:rPr>
      </w:pPr>
    </w:p>
    <w:p w14:paraId="0989A715" w14:textId="77777777" w:rsidR="002049E4" w:rsidRPr="004A5DE1" w:rsidRDefault="002049E4" w:rsidP="002049E4">
      <w:pPr>
        <w:ind w:firstLine="567"/>
        <w:jc w:val="both"/>
        <w:rPr>
          <w:sz w:val="24"/>
          <w:szCs w:val="24"/>
          <w:lang w:val="lt-LT"/>
        </w:rPr>
      </w:pPr>
    </w:p>
    <w:p w14:paraId="0989A716" w14:textId="77777777" w:rsidR="002049E4" w:rsidRPr="004A5DE1" w:rsidRDefault="002049E4" w:rsidP="002049E4">
      <w:pPr>
        <w:ind w:firstLine="567"/>
        <w:jc w:val="both"/>
        <w:rPr>
          <w:sz w:val="24"/>
          <w:szCs w:val="24"/>
          <w:lang w:val="lt-LT"/>
        </w:rPr>
      </w:pPr>
    </w:p>
    <w:p w14:paraId="0989A717" w14:textId="77777777" w:rsidR="002049E4" w:rsidRPr="004A5DE1" w:rsidRDefault="002049E4" w:rsidP="002049E4">
      <w:pPr>
        <w:pStyle w:val="Antrats"/>
        <w:tabs>
          <w:tab w:val="left" w:pos="720"/>
        </w:tabs>
        <w:ind w:left="-567" w:firstLine="567"/>
        <w:jc w:val="both"/>
        <w:rPr>
          <w:color w:val="000000"/>
          <w:sz w:val="24"/>
          <w:szCs w:val="24"/>
          <w:lang w:val="lt-LT"/>
        </w:rPr>
      </w:pPr>
    </w:p>
    <w:p w14:paraId="0989A718" w14:textId="77777777" w:rsidR="002049E4" w:rsidRPr="004A5DE1" w:rsidRDefault="002049E4" w:rsidP="002049E4">
      <w:pPr>
        <w:spacing w:before="100" w:beforeAutospacing="1" w:after="100" w:afterAutospacing="1"/>
        <w:ind w:left="-567" w:firstLine="567"/>
        <w:jc w:val="both"/>
        <w:rPr>
          <w:sz w:val="24"/>
          <w:szCs w:val="24"/>
          <w:lang w:val="lt-LT"/>
        </w:rPr>
      </w:pPr>
      <w:r w:rsidRPr="004A5DE1">
        <w:rPr>
          <w:sz w:val="24"/>
          <w:szCs w:val="24"/>
          <w:lang w:val="lt-LT"/>
        </w:rPr>
        <w:t>Savivaldybės meras</w:t>
      </w:r>
      <w:r w:rsidRPr="004A5DE1">
        <w:rPr>
          <w:sz w:val="24"/>
          <w:szCs w:val="24"/>
          <w:lang w:val="lt-LT"/>
        </w:rPr>
        <w:tab/>
      </w:r>
      <w:r w:rsidRPr="004A5DE1">
        <w:rPr>
          <w:sz w:val="24"/>
          <w:szCs w:val="24"/>
          <w:lang w:val="lt-LT"/>
        </w:rPr>
        <w:tab/>
      </w:r>
      <w:r w:rsidRPr="004A5DE1">
        <w:rPr>
          <w:sz w:val="24"/>
          <w:szCs w:val="24"/>
          <w:lang w:val="lt-LT"/>
        </w:rPr>
        <w:tab/>
      </w:r>
      <w:r w:rsidRPr="004A5DE1">
        <w:rPr>
          <w:sz w:val="24"/>
          <w:szCs w:val="24"/>
          <w:lang w:val="lt-LT"/>
        </w:rPr>
        <w:tab/>
      </w:r>
      <w:r w:rsidRPr="004A5DE1">
        <w:rPr>
          <w:sz w:val="24"/>
          <w:szCs w:val="24"/>
          <w:lang w:val="lt-LT"/>
        </w:rPr>
        <w:tab/>
      </w:r>
      <w:r w:rsidRPr="004A5DE1">
        <w:rPr>
          <w:sz w:val="24"/>
          <w:szCs w:val="24"/>
          <w:lang w:val="lt-LT"/>
        </w:rPr>
        <w:tab/>
      </w:r>
      <w:r w:rsidRPr="004A5DE1">
        <w:rPr>
          <w:sz w:val="24"/>
          <w:szCs w:val="24"/>
          <w:lang w:val="lt-LT"/>
        </w:rPr>
        <w:tab/>
        <w:t>Ramūnas Godeliauskas</w:t>
      </w:r>
    </w:p>
    <w:p w14:paraId="0989A719" w14:textId="77777777" w:rsidR="002049E4" w:rsidRPr="004A5DE1" w:rsidRDefault="002049E4" w:rsidP="002049E4">
      <w:pPr>
        <w:spacing w:before="100" w:beforeAutospacing="1" w:after="100" w:afterAutospacing="1"/>
        <w:ind w:left="-567" w:firstLine="567"/>
        <w:jc w:val="both"/>
        <w:rPr>
          <w:sz w:val="24"/>
          <w:szCs w:val="24"/>
          <w:lang w:val="lt-LT"/>
        </w:rPr>
      </w:pPr>
    </w:p>
    <w:p w14:paraId="0989A71A" w14:textId="77777777" w:rsidR="002049E4" w:rsidRPr="004A5DE1" w:rsidRDefault="002049E4" w:rsidP="002049E4">
      <w:pPr>
        <w:spacing w:before="100" w:beforeAutospacing="1" w:after="100" w:afterAutospacing="1"/>
        <w:ind w:left="-567" w:firstLine="567"/>
        <w:jc w:val="both"/>
        <w:rPr>
          <w:sz w:val="24"/>
          <w:szCs w:val="24"/>
          <w:lang w:val="lt-LT"/>
        </w:rPr>
      </w:pPr>
    </w:p>
    <w:p w14:paraId="0989A71B" w14:textId="77777777" w:rsidR="002049E4" w:rsidRPr="004A5DE1" w:rsidRDefault="002049E4" w:rsidP="002049E4">
      <w:pPr>
        <w:spacing w:before="100" w:beforeAutospacing="1" w:after="100" w:afterAutospacing="1"/>
        <w:ind w:left="-567" w:firstLine="567"/>
        <w:jc w:val="both"/>
        <w:rPr>
          <w:sz w:val="24"/>
          <w:szCs w:val="24"/>
          <w:lang w:val="lt-LT"/>
        </w:rPr>
      </w:pPr>
    </w:p>
    <w:p w14:paraId="0989A71C" w14:textId="77777777" w:rsidR="002049E4" w:rsidRPr="004A5DE1" w:rsidRDefault="002049E4" w:rsidP="002049E4">
      <w:pPr>
        <w:spacing w:before="100" w:beforeAutospacing="1" w:after="100" w:afterAutospacing="1"/>
        <w:ind w:left="-567" w:firstLine="567"/>
        <w:jc w:val="both"/>
        <w:rPr>
          <w:sz w:val="24"/>
          <w:szCs w:val="24"/>
          <w:lang w:val="lt-LT"/>
        </w:rPr>
      </w:pPr>
    </w:p>
    <w:p w14:paraId="0989A71D" w14:textId="77777777" w:rsidR="002049E4" w:rsidRPr="004A5DE1" w:rsidRDefault="002049E4" w:rsidP="002049E4">
      <w:pPr>
        <w:spacing w:before="100" w:beforeAutospacing="1" w:after="100" w:afterAutospacing="1"/>
        <w:ind w:left="-567" w:firstLine="567"/>
        <w:jc w:val="both"/>
        <w:rPr>
          <w:bCs/>
          <w:sz w:val="24"/>
          <w:szCs w:val="24"/>
          <w:lang w:val="lt-LT"/>
        </w:rPr>
      </w:pPr>
      <w:r w:rsidRPr="004A5DE1">
        <w:rPr>
          <w:sz w:val="24"/>
          <w:szCs w:val="24"/>
          <w:lang w:val="lt-LT"/>
        </w:rPr>
        <w:t>Regina Strumskienė</w:t>
      </w:r>
    </w:p>
    <w:p w14:paraId="03093400" w14:textId="77777777" w:rsidR="00A21FE3" w:rsidRPr="004A5DE1" w:rsidRDefault="00A21FE3" w:rsidP="00A21FE3">
      <w:pPr>
        <w:autoSpaceDE w:val="0"/>
        <w:autoSpaceDN w:val="0"/>
        <w:adjustRightInd w:val="0"/>
        <w:jc w:val="both"/>
        <w:rPr>
          <w:sz w:val="24"/>
          <w:szCs w:val="24"/>
        </w:rPr>
      </w:pP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proofErr w:type="spellStart"/>
      <w:r w:rsidRPr="004A5DE1">
        <w:rPr>
          <w:bCs/>
          <w:sz w:val="24"/>
          <w:szCs w:val="24"/>
        </w:rPr>
        <w:lastRenderedPageBreak/>
        <w:t>Ro</w:t>
      </w:r>
      <w:r w:rsidRPr="004A5DE1">
        <w:rPr>
          <w:sz w:val="24"/>
          <w:szCs w:val="24"/>
        </w:rPr>
        <w:t>kiškio</w:t>
      </w:r>
      <w:proofErr w:type="spellEnd"/>
      <w:r w:rsidRPr="004A5DE1">
        <w:rPr>
          <w:sz w:val="24"/>
          <w:szCs w:val="24"/>
        </w:rPr>
        <w:t xml:space="preserve"> </w:t>
      </w:r>
      <w:proofErr w:type="spellStart"/>
      <w:r w:rsidRPr="004A5DE1">
        <w:rPr>
          <w:sz w:val="24"/>
          <w:szCs w:val="24"/>
        </w:rPr>
        <w:t>rajono</w:t>
      </w:r>
      <w:proofErr w:type="spellEnd"/>
      <w:r w:rsidRPr="004A5DE1">
        <w:rPr>
          <w:sz w:val="24"/>
          <w:szCs w:val="24"/>
        </w:rPr>
        <w:t xml:space="preserve"> </w:t>
      </w:r>
      <w:proofErr w:type="spellStart"/>
      <w:r w:rsidRPr="004A5DE1">
        <w:rPr>
          <w:sz w:val="24"/>
          <w:szCs w:val="24"/>
        </w:rPr>
        <w:t>savivaldybės</w:t>
      </w:r>
      <w:proofErr w:type="spellEnd"/>
      <w:r w:rsidRPr="004A5DE1">
        <w:rPr>
          <w:sz w:val="24"/>
          <w:szCs w:val="24"/>
        </w:rPr>
        <w:t xml:space="preserve"> </w:t>
      </w:r>
      <w:proofErr w:type="spellStart"/>
      <w:r w:rsidRPr="004A5DE1">
        <w:rPr>
          <w:sz w:val="24"/>
          <w:szCs w:val="24"/>
        </w:rPr>
        <w:t>tarybai</w:t>
      </w:r>
      <w:proofErr w:type="spellEnd"/>
    </w:p>
    <w:p w14:paraId="32690C4A" w14:textId="77777777" w:rsidR="00A21FE3" w:rsidRPr="004A5DE1" w:rsidRDefault="00A21FE3" w:rsidP="00C5351D">
      <w:pPr>
        <w:ind w:left="-567" w:firstLine="567"/>
        <w:jc w:val="center"/>
        <w:rPr>
          <w:b/>
          <w:sz w:val="24"/>
          <w:szCs w:val="24"/>
          <w:lang w:val="lt-LT"/>
        </w:rPr>
      </w:pPr>
    </w:p>
    <w:p w14:paraId="0989A71E" w14:textId="22512F58" w:rsidR="00C5351D" w:rsidRPr="004A5DE1" w:rsidRDefault="002049E4" w:rsidP="00C5351D">
      <w:pPr>
        <w:ind w:left="-567" w:firstLine="567"/>
        <w:jc w:val="center"/>
        <w:rPr>
          <w:b/>
          <w:sz w:val="24"/>
          <w:szCs w:val="24"/>
          <w:lang w:val="lt-LT"/>
        </w:rPr>
      </w:pPr>
      <w:r w:rsidRPr="004A5DE1">
        <w:rPr>
          <w:b/>
          <w:sz w:val="24"/>
          <w:szCs w:val="24"/>
          <w:lang w:val="lt-LT"/>
        </w:rPr>
        <w:t>SPRENDIMO PROJEKTO „</w:t>
      </w:r>
      <w:r w:rsidR="00C5351D" w:rsidRPr="004A5DE1">
        <w:rPr>
          <w:b/>
          <w:sz w:val="24"/>
          <w:szCs w:val="24"/>
          <w:lang w:val="lt-LT"/>
        </w:rPr>
        <w:t xml:space="preserve">DĖL ROKIŠKIO RAJONO SAVIVALDYBĖS TARYBOS 2019 M. GEGUŽĖS 31 D. SPRENDIMO </w:t>
      </w:r>
      <w:r w:rsidR="004A5DE1" w:rsidRPr="004A5DE1">
        <w:rPr>
          <w:b/>
          <w:sz w:val="24"/>
          <w:szCs w:val="24"/>
          <w:lang w:val="lt-LT"/>
        </w:rPr>
        <w:t xml:space="preserve">NR. TS-116 </w:t>
      </w:r>
      <w:r w:rsidR="00C5351D" w:rsidRPr="004A5DE1">
        <w:rPr>
          <w:b/>
          <w:sz w:val="24"/>
          <w:szCs w:val="24"/>
          <w:lang w:val="lt-LT"/>
        </w:rPr>
        <w:t>„DĖL ROKIŠKIO RAJONO SAVIVALDYBĖS ADMINISTRACIJOS DIREKTORIAUS PAVADAVIMO“ PAPILDYMO</w:t>
      </w:r>
      <w:r w:rsidR="009A4CBB">
        <w:rPr>
          <w:b/>
          <w:sz w:val="24"/>
          <w:szCs w:val="24"/>
          <w:lang w:val="lt-LT"/>
        </w:rPr>
        <w:t>“</w:t>
      </w:r>
    </w:p>
    <w:p w14:paraId="0989A71F" w14:textId="77777777" w:rsidR="002049E4" w:rsidRPr="004A5DE1" w:rsidRDefault="002049E4" w:rsidP="002049E4">
      <w:pPr>
        <w:ind w:firstLine="454"/>
        <w:jc w:val="center"/>
        <w:rPr>
          <w:b/>
          <w:sz w:val="24"/>
          <w:szCs w:val="24"/>
          <w:lang w:val="lt-LT"/>
        </w:rPr>
      </w:pPr>
      <w:r w:rsidRPr="004A5DE1">
        <w:rPr>
          <w:b/>
          <w:sz w:val="24"/>
          <w:szCs w:val="24"/>
          <w:lang w:val="lt-LT"/>
        </w:rPr>
        <w:t xml:space="preserve"> AIŠKINAMASIS RAŠTAS</w:t>
      </w:r>
    </w:p>
    <w:p w14:paraId="0989A720" w14:textId="77777777" w:rsidR="002049E4" w:rsidRPr="004A5DE1" w:rsidRDefault="002049E4" w:rsidP="002049E4">
      <w:pPr>
        <w:autoSpaceDE w:val="0"/>
        <w:autoSpaceDN w:val="0"/>
        <w:adjustRightInd w:val="0"/>
        <w:ind w:firstLine="454"/>
        <w:jc w:val="center"/>
        <w:rPr>
          <w:sz w:val="24"/>
          <w:szCs w:val="24"/>
          <w:lang w:val="lt-LT"/>
        </w:rPr>
      </w:pPr>
    </w:p>
    <w:p w14:paraId="0989A722" w14:textId="398774EF" w:rsidR="002049E4" w:rsidRPr="004A5DE1" w:rsidRDefault="002049E4" w:rsidP="002049E4">
      <w:pPr>
        <w:ind w:firstLine="454"/>
        <w:rPr>
          <w:sz w:val="24"/>
          <w:szCs w:val="24"/>
          <w:lang w:val="lt-LT"/>
        </w:rPr>
      </w:pPr>
    </w:p>
    <w:p w14:paraId="0989A723" w14:textId="3B3A4A42" w:rsidR="002049E4" w:rsidRPr="004A5DE1" w:rsidRDefault="002049E4" w:rsidP="00A21FE3">
      <w:pPr>
        <w:ind w:firstLine="851"/>
        <w:rPr>
          <w:b/>
          <w:sz w:val="24"/>
          <w:szCs w:val="24"/>
          <w:lang w:val="lt-LT"/>
        </w:rPr>
      </w:pPr>
      <w:r w:rsidRPr="004A5DE1">
        <w:rPr>
          <w:b/>
          <w:sz w:val="24"/>
          <w:szCs w:val="24"/>
          <w:lang w:val="lt-LT"/>
        </w:rPr>
        <w:t>Sprendimo projekto tikslai ir uždaviniai.</w:t>
      </w:r>
    </w:p>
    <w:p w14:paraId="0989A724" w14:textId="15641304" w:rsidR="00C5351D" w:rsidRPr="004A5DE1" w:rsidRDefault="00C5351D" w:rsidP="00A21FE3">
      <w:pPr>
        <w:ind w:firstLine="851"/>
        <w:jc w:val="both"/>
        <w:rPr>
          <w:sz w:val="24"/>
          <w:szCs w:val="24"/>
          <w:lang w:val="lt-LT"/>
        </w:rPr>
      </w:pPr>
      <w:r w:rsidRPr="004A5DE1">
        <w:rPr>
          <w:sz w:val="24"/>
          <w:szCs w:val="24"/>
          <w:lang w:val="lt-LT"/>
        </w:rPr>
        <w:t xml:space="preserve">Sprendimo projekto tikslas </w:t>
      </w:r>
      <w:r w:rsidR="00165274" w:rsidRPr="004A5DE1">
        <w:rPr>
          <w:sz w:val="24"/>
          <w:szCs w:val="24"/>
          <w:lang w:val="lt-LT"/>
        </w:rPr>
        <w:t xml:space="preserve">– </w:t>
      </w:r>
      <w:r w:rsidRPr="004A5DE1">
        <w:rPr>
          <w:sz w:val="24"/>
          <w:szCs w:val="24"/>
          <w:lang w:val="lt-LT"/>
        </w:rPr>
        <w:t>pavesti konkrečiam Savivaldybės administracijos valstybės tarnautojui atlikti Savivaldybės administracijos direktoriaus funkcijas, kai vienu metu Savivaldybės administracijos direktorius ir administracijos direktoriaus pavaduotojas pagal teisės aktus laikinai negali eiti savo pareigų ir už papildomų užduočių atlikimą, kai atliekamos pareigybės aprašyme nenustatytos funkcijos, skirti priemoką.</w:t>
      </w:r>
    </w:p>
    <w:p w14:paraId="0989A725" w14:textId="4DA6C5EC" w:rsidR="002049E4" w:rsidRPr="004A5DE1" w:rsidRDefault="002049E4" w:rsidP="00A21FE3">
      <w:pPr>
        <w:ind w:firstLine="851"/>
        <w:jc w:val="both"/>
        <w:rPr>
          <w:sz w:val="24"/>
          <w:szCs w:val="24"/>
          <w:lang w:val="lt-LT"/>
        </w:rPr>
      </w:pPr>
      <w:r w:rsidRPr="004A5DE1">
        <w:rPr>
          <w:b/>
          <w:sz w:val="24"/>
          <w:szCs w:val="24"/>
          <w:lang w:val="lt-LT"/>
        </w:rPr>
        <w:t>Šiuo metu esantis teisinis reglamentavimas.</w:t>
      </w:r>
      <w:r w:rsidRPr="004A5DE1">
        <w:rPr>
          <w:sz w:val="24"/>
          <w:szCs w:val="24"/>
          <w:lang w:val="lt-LT"/>
        </w:rPr>
        <w:t xml:space="preserve"> Lietuvos Respublikos vietos savivaldos įstatymas.</w:t>
      </w:r>
    </w:p>
    <w:p w14:paraId="42E18BAC" w14:textId="712EB275" w:rsidR="00165274" w:rsidRPr="004A5DE1" w:rsidRDefault="002049E4" w:rsidP="00A21FE3">
      <w:pPr>
        <w:ind w:firstLine="851"/>
        <w:jc w:val="both"/>
        <w:rPr>
          <w:b/>
          <w:sz w:val="24"/>
          <w:szCs w:val="24"/>
          <w:lang w:val="lt-LT"/>
        </w:rPr>
      </w:pPr>
      <w:r w:rsidRPr="004A5DE1">
        <w:rPr>
          <w:b/>
          <w:sz w:val="24"/>
          <w:szCs w:val="24"/>
          <w:lang w:val="lt-LT"/>
        </w:rPr>
        <w:t>Sprendimo projekto esmė.</w:t>
      </w:r>
      <w:bookmarkStart w:id="8" w:name="_GoBack"/>
      <w:bookmarkEnd w:id="8"/>
    </w:p>
    <w:p w14:paraId="4D881EAA" w14:textId="77777777" w:rsidR="00165274" w:rsidRPr="004A5DE1" w:rsidRDefault="00C5351D" w:rsidP="00A21FE3">
      <w:pPr>
        <w:ind w:firstLine="851"/>
        <w:jc w:val="both"/>
        <w:rPr>
          <w:b/>
          <w:sz w:val="24"/>
          <w:szCs w:val="24"/>
          <w:lang w:val="lt-LT"/>
        </w:rPr>
      </w:pPr>
      <w:r w:rsidRPr="004A5DE1">
        <w:rPr>
          <w:sz w:val="24"/>
          <w:szCs w:val="24"/>
          <w:lang w:val="lt-LT"/>
        </w:rPr>
        <w:t>Vietos savivaldos įstatymo 16 straipsnio 2 dalies 9 punktu išimtinei savivaldybės tarybos kompetencijai yra priskirtas sprendimų dėl savivaldybės administracijos direktoriaus pavadavimo ir savivaldybės administracijos direktoriaus darbo užmokesčio nustatymo priėmimas Vietos savivaldos įstatymo 29 straipsnio 5 dalis nustato, kad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r w:rsidR="00165274" w:rsidRPr="004A5DE1">
        <w:rPr>
          <w:sz w:val="24"/>
          <w:szCs w:val="24"/>
          <w:lang w:val="lt-LT"/>
        </w:rPr>
        <w:t>.</w:t>
      </w:r>
      <w:r w:rsidRPr="004A5DE1">
        <w:rPr>
          <w:sz w:val="24"/>
          <w:szCs w:val="24"/>
          <w:lang w:val="lt-LT"/>
        </w:rPr>
        <w:t xml:space="preserve"> </w:t>
      </w:r>
    </w:p>
    <w:p w14:paraId="524A0A59" w14:textId="77777777" w:rsidR="00165274" w:rsidRPr="004A5DE1" w:rsidRDefault="003B315B" w:rsidP="00A21FE3">
      <w:pPr>
        <w:ind w:firstLine="851"/>
        <w:jc w:val="both"/>
        <w:rPr>
          <w:sz w:val="24"/>
          <w:szCs w:val="24"/>
          <w:lang w:val="lt-LT"/>
        </w:rPr>
      </w:pPr>
      <w:r w:rsidRPr="004A5DE1">
        <w:rPr>
          <w:sz w:val="24"/>
          <w:szCs w:val="24"/>
          <w:lang w:val="lt-LT"/>
        </w:rPr>
        <w:t>Rokiškio rajono savivaldybės tarybos 2019-05-31 sprendimo Nr. TS-116 „Dėl Rokiškio rajono savivaldybės administracijos direktoriaus pavadavimo 1 punktu buvo nuspręsta:</w:t>
      </w:r>
    </w:p>
    <w:p w14:paraId="6BF88C66" w14:textId="77777777" w:rsidR="00165274" w:rsidRPr="004A5DE1" w:rsidRDefault="003B315B" w:rsidP="00A21FE3">
      <w:pPr>
        <w:ind w:firstLine="851"/>
        <w:jc w:val="both"/>
        <w:rPr>
          <w:sz w:val="24"/>
          <w:szCs w:val="24"/>
          <w:lang w:val="lt-LT"/>
        </w:rPr>
      </w:pPr>
      <w:r w:rsidRPr="004A5DE1">
        <w:rPr>
          <w:sz w:val="24"/>
          <w:szCs w:val="24"/>
          <w:lang w:val="lt-LT"/>
        </w:rPr>
        <w:t>„Nustatyti, kad Rokiškio rajono savivaldybės administracijos direktorių, kai jis laikinai negali eiti pareigų, pavaduoja Rokiškio rajono savivaldybės administracijos direktoriaus pavaduotojas, o jo nesant – Rokiškio rajono savivaldybės administracijos Socialinės paramos ir sveikatos skyriaus vedėjas Vitalis Giedrikas.“ Tačiau išimtinais atvejais Rokiškio rajono savivaldybės administracijos direktoriaus, kai jis laikinai negali eiti pareigų, negali pavaduoti nei jo pavaduotojas, nei Socialinės paramos ir sveikatos skyriaus vedėjas</w:t>
      </w:r>
      <w:r w:rsidR="00165274" w:rsidRPr="004A5DE1">
        <w:rPr>
          <w:sz w:val="24"/>
          <w:szCs w:val="24"/>
          <w:lang w:val="lt-LT"/>
        </w:rPr>
        <w:t xml:space="preserve"> Vitalis Giedrikas</w:t>
      </w:r>
      <w:r w:rsidRPr="004A5DE1">
        <w:rPr>
          <w:sz w:val="24"/>
          <w:szCs w:val="24"/>
          <w:lang w:val="lt-LT"/>
        </w:rPr>
        <w:t>. Priėmus šį sprendimą minėtu atveju Rokiškio rajono savivaldybės administracijos direktorių galės pavaduoti Rokiškio rajono savivaldybės administracijos bendrojo skyriaus vedėja Asta Zakarevičienė.</w:t>
      </w:r>
    </w:p>
    <w:p w14:paraId="4842DC50" w14:textId="1B22B353" w:rsidR="00165274" w:rsidRPr="004A5DE1" w:rsidRDefault="00C5351D" w:rsidP="00A21FE3">
      <w:pPr>
        <w:ind w:firstLine="851"/>
        <w:jc w:val="both"/>
        <w:rPr>
          <w:sz w:val="24"/>
          <w:szCs w:val="24"/>
          <w:lang w:val="lt-LT"/>
        </w:rPr>
      </w:pPr>
      <w:r w:rsidRPr="004A5DE1">
        <w:rPr>
          <w:sz w:val="24"/>
          <w:szCs w:val="24"/>
          <w:lang w:val="lt-LT"/>
        </w:rPr>
        <w:t>Lietuvos Respublikos valstybės tarybos įstatymo 30 straipsnio 1 dalies 1 punkte nurodyta, kad valstybės tarnautojui būti skiriama priemoka už pavadavimą, kai raštu pavedama laikinai atlikti ir kito valstybės tarnautojo pareigybei nustatytas funkcijas. Priemokos už pavadavimą dydį nustato valstybės tarnautoją į pareigas priimantis asmuo, tačiau ši priemoka negali būti mažesnė kaip 10 procentų ir didesnė kaip</w:t>
      </w:r>
      <w:r w:rsidR="00A21FE3" w:rsidRPr="004A5DE1">
        <w:rPr>
          <w:sz w:val="24"/>
          <w:szCs w:val="24"/>
          <w:lang w:val="lt-LT"/>
        </w:rPr>
        <w:t xml:space="preserve"> 40 procentų pareiginės algos. </w:t>
      </w:r>
    </w:p>
    <w:p w14:paraId="1F81815C" w14:textId="77777777" w:rsidR="00165274" w:rsidRPr="004A5DE1" w:rsidRDefault="003B315B" w:rsidP="000B08C9">
      <w:pPr>
        <w:ind w:firstLine="851"/>
        <w:jc w:val="both"/>
        <w:rPr>
          <w:b/>
          <w:sz w:val="24"/>
          <w:szCs w:val="24"/>
          <w:lang w:val="lt-LT"/>
        </w:rPr>
      </w:pPr>
      <w:r w:rsidRPr="004A5DE1">
        <w:rPr>
          <w:sz w:val="24"/>
          <w:szCs w:val="24"/>
          <w:lang w:val="lt-LT"/>
        </w:rPr>
        <w:t>Rokiškio rajono savivaldybės tarybos 2019-05-31 sprendimo Nr. TS-116 „Dėl Rokiškio rajono savivaldybės administracijos direktoriaus pavadavimo 1 punktu buvo nuspręsta:</w:t>
      </w:r>
    </w:p>
    <w:p w14:paraId="0E446D1D" w14:textId="77777777" w:rsidR="008F6FA0" w:rsidRPr="004A5DE1" w:rsidRDefault="003B315B" w:rsidP="008F6FA0">
      <w:pPr>
        <w:ind w:firstLine="851"/>
        <w:jc w:val="both"/>
        <w:rPr>
          <w:b/>
          <w:sz w:val="24"/>
          <w:szCs w:val="24"/>
          <w:lang w:val="lt-LT"/>
        </w:rPr>
      </w:pPr>
      <w:r w:rsidRPr="004A5DE1">
        <w:rPr>
          <w:sz w:val="24"/>
          <w:szCs w:val="24"/>
          <w:lang w:val="lt-LT"/>
        </w:rPr>
        <w:t xml:space="preserve">„Skirti Rokiškio rajono savivaldybės administracijos socialinės paramos ir sveikatos skyriaus vedėjui Vitaliui </w:t>
      </w:r>
      <w:proofErr w:type="spellStart"/>
      <w:r w:rsidRPr="004A5DE1">
        <w:rPr>
          <w:sz w:val="24"/>
          <w:szCs w:val="24"/>
          <w:lang w:val="lt-LT"/>
        </w:rPr>
        <w:t>Giedrikui</w:t>
      </w:r>
      <w:proofErr w:type="spellEnd"/>
      <w:r w:rsidRPr="004A5DE1">
        <w:rPr>
          <w:sz w:val="24"/>
          <w:szCs w:val="24"/>
          <w:lang w:val="lt-LT"/>
        </w:rPr>
        <w:t xml:space="preserve"> už pavadavimą, kai raštu pavedama laikinai atlikti ir kito valstybės tarnautojo pareigybei nustatytas,  ne ilgesniam kaip 6 mėnesių per kalendorinius metus laikotarpiui 40 procentų jo pareiginės algos priemoką.“ Pasikeitus Lietuvos Respublikos valstybės tarnybos įstatymui papildant sprendimą yra išbraukiami žodžiai „ne ilgesniam kaip 6 mėnesių per </w:t>
      </w:r>
      <w:r w:rsidRPr="004A5DE1">
        <w:rPr>
          <w:sz w:val="24"/>
          <w:szCs w:val="24"/>
          <w:lang w:val="lt-LT"/>
        </w:rPr>
        <w:lastRenderedPageBreak/>
        <w:t>kalendorinius metus laikotarpiui“, nes įstatyme tokios nuostatos nebeliko ir įrašoma „arba Astai Zakarevičienei“.</w:t>
      </w:r>
    </w:p>
    <w:p w14:paraId="0B1B1A36" w14:textId="77777777" w:rsidR="008F6FA0" w:rsidRPr="004A5DE1" w:rsidRDefault="002049E4" w:rsidP="008F6FA0">
      <w:pPr>
        <w:ind w:firstLine="851"/>
        <w:jc w:val="both"/>
        <w:rPr>
          <w:b/>
          <w:sz w:val="24"/>
          <w:szCs w:val="24"/>
          <w:lang w:val="lt-LT"/>
        </w:rPr>
      </w:pPr>
      <w:r w:rsidRPr="004A5DE1">
        <w:rPr>
          <w:b/>
          <w:sz w:val="24"/>
          <w:szCs w:val="24"/>
          <w:lang w:val="lt-LT"/>
        </w:rPr>
        <w:t xml:space="preserve">Laukiami rezultatai: </w:t>
      </w:r>
      <w:r w:rsidR="003B315B" w:rsidRPr="004A5DE1">
        <w:rPr>
          <w:sz w:val="24"/>
          <w:szCs w:val="24"/>
          <w:lang w:val="lt-LT"/>
        </w:rPr>
        <w:t>Bus tinkamai gyvendintos Lietuvos Respublikos vietos savivaldos įstatymo nuostatos.</w:t>
      </w:r>
    </w:p>
    <w:p w14:paraId="47C521F4" w14:textId="77777777" w:rsidR="008F6FA0" w:rsidRPr="004A5DE1" w:rsidRDefault="002049E4" w:rsidP="008F6FA0">
      <w:pPr>
        <w:ind w:firstLine="851"/>
        <w:jc w:val="both"/>
        <w:rPr>
          <w:b/>
          <w:sz w:val="24"/>
          <w:szCs w:val="24"/>
          <w:lang w:val="lt-LT"/>
        </w:rPr>
      </w:pPr>
      <w:r w:rsidRPr="004A5DE1">
        <w:rPr>
          <w:b/>
          <w:sz w:val="24"/>
          <w:szCs w:val="24"/>
          <w:lang w:val="lt-LT"/>
        </w:rPr>
        <w:t>Finansavimo šaltiniai ir lėšų poreikis.</w:t>
      </w:r>
    </w:p>
    <w:p w14:paraId="6EA2F8B7" w14:textId="77777777" w:rsidR="008F6FA0" w:rsidRPr="004A5DE1" w:rsidRDefault="002049E4" w:rsidP="008F6FA0">
      <w:pPr>
        <w:ind w:firstLine="851"/>
        <w:jc w:val="both"/>
        <w:rPr>
          <w:b/>
          <w:sz w:val="24"/>
          <w:szCs w:val="24"/>
          <w:lang w:val="lt-LT"/>
        </w:rPr>
      </w:pPr>
      <w:r w:rsidRPr="004A5DE1">
        <w:rPr>
          <w:sz w:val="24"/>
          <w:szCs w:val="24"/>
          <w:lang w:val="lt-LT"/>
        </w:rPr>
        <w:t>Papildomo finansavimo šaltinių nereikia.</w:t>
      </w:r>
    </w:p>
    <w:p w14:paraId="57A71953" w14:textId="77777777" w:rsidR="008F6FA0" w:rsidRPr="004A5DE1" w:rsidRDefault="002049E4" w:rsidP="008F6FA0">
      <w:pPr>
        <w:ind w:firstLine="851"/>
        <w:jc w:val="both"/>
        <w:rPr>
          <w:b/>
          <w:sz w:val="24"/>
          <w:szCs w:val="24"/>
          <w:lang w:val="lt-LT"/>
        </w:rPr>
      </w:pPr>
      <w:r w:rsidRPr="004A5DE1">
        <w:rPr>
          <w:b/>
          <w:sz w:val="24"/>
          <w:szCs w:val="24"/>
          <w:lang w:val="lt-LT"/>
        </w:rPr>
        <w:t>Suderinamumas su Lietuvos Respublikos galiojančiais teisės norminiais aktais.</w:t>
      </w:r>
    </w:p>
    <w:p w14:paraId="00BE684B" w14:textId="77777777" w:rsidR="008F6FA0" w:rsidRPr="004A5DE1" w:rsidRDefault="002049E4" w:rsidP="008F6FA0">
      <w:pPr>
        <w:ind w:firstLine="851"/>
        <w:jc w:val="both"/>
        <w:rPr>
          <w:b/>
          <w:sz w:val="24"/>
          <w:szCs w:val="24"/>
          <w:lang w:val="lt-LT"/>
        </w:rPr>
      </w:pPr>
      <w:r w:rsidRPr="004A5DE1">
        <w:rPr>
          <w:sz w:val="24"/>
          <w:szCs w:val="24"/>
          <w:lang w:val="lt-LT"/>
        </w:rPr>
        <w:t>Projektas neprieštarauja galiojantiems teisės aktams.</w:t>
      </w:r>
    </w:p>
    <w:p w14:paraId="0989A732" w14:textId="23B3C1B7" w:rsidR="002049E4" w:rsidRPr="004A5DE1" w:rsidRDefault="002049E4" w:rsidP="008F6FA0">
      <w:pPr>
        <w:ind w:firstLine="851"/>
        <w:jc w:val="both"/>
        <w:rPr>
          <w:b/>
          <w:sz w:val="24"/>
          <w:szCs w:val="24"/>
          <w:lang w:val="lt-LT"/>
        </w:rPr>
      </w:pPr>
      <w:r w:rsidRPr="004A5DE1">
        <w:rPr>
          <w:b/>
          <w:sz w:val="24"/>
          <w:szCs w:val="24"/>
          <w:lang w:val="lt-LT"/>
        </w:rPr>
        <w:t xml:space="preserve">Antikorupcinis vertinimas. </w:t>
      </w:r>
      <w:r w:rsidRPr="004A5DE1">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0989A733" w14:textId="77777777" w:rsidR="002049E4" w:rsidRPr="004A5DE1" w:rsidRDefault="002049E4" w:rsidP="002049E4">
      <w:pPr>
        <w:ind w:firstLine="454"/>
        <w:rPr>
          <w:sz w:val="24"/>
          <w:szCs w:val="24"/>
          <w:lang w:val="lt-LT"/>
        </w:rPr>
      </w:pPr>
    </w:p>
    <w:p w14:paraId="0989A734" w14:textId="77777777" w:rsidR="002049E4" w:rsidRPr="004A5DE1" w:rsidRDefault="002049E4" w:rsidP="002049E4">
      <w:pPr>
        <w:ind w:firstLine="454"/>
        <w:rPr>
          <w:sz w:val="24"/>
          <w:szCs w:val="24"/>
          <w:lang w:val="lt-LT"/>
        </w:rPr>
      </w:pPr>
    </w:p>
    <w:p w14:paraId="0989A735" w14:textId="40598927" w:rsidR="002049E4" w:rsidRPr="004A5DE1" w:rsidRDefault="002049E4" w:rsidP="002049E4">
      <w:pPr>
        <w:rPr>
          <w:sz w:val="24"/>
          <w:szCs w:val="24"/>
          <w:lang w:val="lt-LT"/>
        </w:rPr>
      </w:pPr>
      <w:r w:rsidRPr="004A5DE1">
        <w:rPr>
          <w:sz w:val="24"/>
          <w:szCs w:val="24"/>
          <w:lang w:val="lt-LT"/>
        </w:rPr>
        <w:t>Teisės ir personalo skyriaus vedėja</w:t>
      </w:r>
      <w:r w:rsidRPr="004A5DE1">
        <w:rPr>
          <w:sz w:val="24"/>
          <w:szCs w:val="24"/>
          <w:lang w:val="lt-LT"/>
        </w:rPr>
        <w:tab/>
      </w:r>
      <w:r w:rsidRPr="004A5DE1">
        <w:rPr>
          <w:sz w:val="24"/>
          <w:szCs w:val="24"/>
          <w:lang w:val="lt-LT"/>
        </w:rPr>
        <w:tab/>
        <w:t xml:space="preserve">                              </w:t>
      </w:r>
      <w:r w:rsidR="00F66FDF" w:rsidRPr="004A5DE1">
        <w:rPr>
          <w:sz w:val="24"/>
          <w:szCs w:val="24"/>
          <w:lang w:val="lt-LT"/>
        </w:rPr>
        <w:tab/>
      </w:r>
      <w:r w:rsidRPr="004A5DE1">
        <w:rPr>
          <w:sz w:val="24"/>
          <w:szCs w:val="24"/>
          <w:lang w:val="lt-LT"/>
        </w:rPr>
        <w:t>Regina Strumskienė</w:t>
      </w:r>
    </w:p>
    <w:p w14:paraId="0989A736" w14:textId="77777777" w:rsidR="002049E4" w:rsidRPr="004A5DE1" w:rsidRDefault="002049E4" w:rsidP="002049E4">
      <w:pPr>
        <w:tabs>
          <w:tab w:val="left" w:pos="720"/>
        </w:tabs>
        <w:ind w:firstLine="454"/>
        <w:jc w:val="both"/>
        <w:rPr>
          <w:b/>
          <w:sz w:val="24"/>
          <w:szCs w:val="24"/>
          <w:lang w:val="lt-LT"/>
        </w:rPr>
      </w:pPr>
      <w:r w:rsidRPr="004A5DE1">
        <w:rPr>
          <w:b/>
          <w:sz w:val="24"/>
          <w:szCs w:val="24"/>
          <w:lang w:val="lt-LT"/>
        </w:rPr>
        <w:tab/>
      </w:r>
      <w:r w:rsidRPr="004A5DE1">
        <w:rPr>
          <w:b/>
          <w:sz w:val="24"/>
          <w:szCs w:val="24"/>
          <w:lang w:val="lt-LT"/>
        </w:rPr>
        <w:tab/>
      </w:r>
    </w:p>
    <w:sectPr w:rsidR="002049E4" w:rsidRPr="004A5DE1" w:rsidSect="004A5DE1">
      <w:headerReference w:type="default" r:id="rId10"/>
      <w:footerReference w:type="default" r:id="rId11"/>
      <w:pgSz w:w="11905" w:h="16837"/>
      <w:pgMar w:top="1134" w:right="567"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28FC" w14:textId="77777777" w:rsidR="00081B17" w:rsidRDefault="00081B17">
      <w:r>
        <w:separator/>
      </w:r>
    </w:p>
  </w:endnote>
  <w:endnote w:type="continuationSeparator" w:id="0">
    <w:p w14:paraId="10DBAF12" w14:textId="77777777" w:rsidR="00081B17" w:rsidRDefault="000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A73D" w14:textId="77777777" w:rsidR="00CC3A0B" w:rsidRDefault="00CC3A0B">
    <w:pPr>
      <w:pStyle w:val="Porat"/>
      <w:rPr>
        <w:lang w:val="lt-LT"/>
      </w:rPr>
    </w:pPr>
  </w:p>
  <w:p w14:paraId="0989A73E" w14:textId="77777777" w:rsidR="00CC3A0B" w:rsidRDefault="00CC3A0B">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E2B79" w14:textId="77777777" w:rsidR="00081B17" w:rsidRDefault="00081B17">
      <w:r>
        <w:separator/>
      </w:r>
    </w:p>
  </w:footnote>
  <w:footnote w:type="continuationSeparator" w:id="0">
    <w:p w14:paraId="2A872E8B" w14:textId="77777777" w:rsidR="00081B17" w:rsidRDefault="00081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CE03" w14:textId="4B0F59FA" w:rsidR="00A21FE3" w:rsidRPr="00A21FE3" w:rsidRDefault="00A21FE3" w:rsidP="00A21FE3">
    <w:pPr>
      <w:pStyle w:val="Antrats"/>
      <w:jc w:val="right"/>
      <w:rPr>
        <w:sz w:val="24"/>
        <w:szCs w:val="24"/>
        <w:lang w:val="lt-LT"/>
      </w:rPr>
    </w:pPr>
    <w:r w:rsidRPr="00A21FE3">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3"/>
    <w:rsid w:val="00081B17"/>
    <w:rsid w:val="000B08C9"/>
    <w:rsid w:val="00165274"/>
    <w:rsid w:val="002049E4"/>
    <w:rsid w:val="003224A4"/>
    <w:rsid w:val="003B315B"/>
    <w:rsid w:val="004A5DE1"/>
    <w:rsid w:val="004F1AE3"/>
    <w:rsid w:val="005B29A3"/>
    <w:rsid w:val="00777F66"/>
    <w:rsid w:val="008F6FA0"/>
    <w:rsid w:val="009A4CBB"/>
    <w:rsid w:val="00A21FE3"/>
    <w:rsid w:val="00AA39C0"/>
    <w:rsid w:val="00B3769C"/>
    <w:rsid w:val="00B810C6"/>
    <w:rsid w:val="00BC3913"/>
    <w:rsid w:val="00C5351D"/>
    <w:rsid w:val="00CC3A0B"/>
    <w:rsid w:val="00CE679F"/>
    <w:rsid w:val="00F66FDF"/>
    <w:rsid w:val="00F7055E"/>
    <w:rsid w:val="00F9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9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atytasispastraiposriftas1">
    <w:name w:val="Numatytasis pastraipos šriftas1"/>
  </w:style>
  <w:style w:type="character" w:styleId="Hipersaitas">
    <w:name w:val="Hyperlink"/>
    <w:basedOn w:val="Numatytasispastraiposriftas1"/>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
    <w:name w:val="Antraštė2"/>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basedOn w:val="Numatytasispastraiposriftas"/>
    <w:link w:val="Antrats"/>
    <w:uiPriority w:val="99"/>
    <w:rsid w:val="002049E4"/>
    <w:rPr>
      <w:lang w:val="en-AU" w:eastAsia="ar-SA"/>
    </w:rPr>
  </w:style>
  <w:style w:type="paragraph" w:customStyle="1" w:styleId="a0">
    <w:name w:val="a0"/>
    <w:basedOn w:val="prastasis"/>
    <w:rsid w:val="002049E4"/>
    <w:pPr>
      <w:suppressAutoHyphens w:val="0"/>
      <w:spacing w:before="100" w:beforeAutospacing="1" w:after="100" w:afterAutospacing="1"/>
    </w:pPr>
    <w:rPr>
      <w:sz w:val="24"/>
      <w:szCs w:val="24"/>
      <w:lang w:val="lt-LT" w:eastAsia="lt-LT"/>
    </w:rPr>
  </w:style>
  <w:style w:type="paragraph" w:styleId="Debesliotekstas">
    <w:name w:val="Balloon Text"/>
    <w:basedOn w:val="prastasis"/>
    <w:link w:val="DebesliotekstasDiagrama"/>
    <w:uiPriority w:val="99"/>
    <w:semiHidden/>
    <w:unhideWhenUsed/>
    <w:rsid w:val="002049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9E4"/>
    <w:rPr>
      <w:rFonts w:ascii="Tahoma" w:hAnsi="Tahoma" w:cs="Tahoma"/>
      <w:sz w:val="16"/>
      <w:szCs w:val="16"/>
      <w:lang w:val="en-AU" w:eastAsia="ar-SA"/>
    </w:rPr>
  </w:style>
  <w:style w:type="paragraph" w:customStyle="1" w:styleId="Pagrindinistekstas1">
    <w:name w:val="Pagrindinis tekstas1"/>
    <w:rsid w:val="002049E4"/>
    <w:pPr>
      <w:suppressAutoHyphens/>
      <w:autoSpaceDE w:val="0"/>
      <w:ind w:firstLine="312"/>
      <w:jc w:val="both"/>
    </w:pPr>
    <w:rPr>
      <w:rFonts w:ascii="TimesLT" w:eastAsia="Arial" w:hAnsi="TimesLT"/>
      <w:lang w:val="en-US" w:eastAsia="ar-SA"/>
    </w:rPr>
  </w:style>
  <w:style w:type="paragraph" w:customStyle="1" w:styleId="Sraopastraipa11">
    <w:name w:val="Sąrašo pastraipa11"/>
    <w:basedOn w:val="prastasis"/>
    <w:uiPriority w:val="99"/>
    <w:rsid w:val="002049E4"/>
    <w:pPr>
      <w:suppressAutoHyphens w:val="0"/>
      <w:spacing w:after="200" w:line="276" w:lineRule="auto"/>
      <w:ind w:left="720"/>
      <w:contextualSpacing/>
    </w:pPr>
    <w:rPr>
      <w:rFonts w:ascii="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atytasispastraiposriftas1">
    <w:name w:val="Numatytasis pastraipos šriftas1"/>
  </w:style>
  <w:style w:type="character" w:styleId="Hipersaitas">
    <w:name w:val="Hyperlink"/>
    <w:basedOn w:val="Numatytasispastraiposriftas1"/>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
    <w:name w:val="Antraštė2"/>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basedOn w:val="Numatytasispastraiposriftas"/>
    <w:link w:val="Antrats"/>
    <w:uiPriority w:val="99"/>
    <w:rsid w:val="002049E4"/>
    <w:rPr>
      <w:lang w:val="en-AU" w:eastAsia="ar-SA"/>
    </w:rPr>
  </w:style>
  <w:style w:type="paragraph" w:customStyle="1" w:styleId="a0">
    <w:name w:val="a0"/>
    <w:basedOn w:val="prastasis"/>
    <w:rsid w:val="002049E4"/>
    <w:pPr>
      <w:suppressAutoHyphens w:val="0"/>
      <w:spacing w:before="100" w:beforeAutospacing="1" w:after="100" w:afterAutospacing="1"/>
    </w:pPr>
    <w:rPr>
      <w:sz w:val="24"/>
      <w:szCs w:val="24"/>
      <w:lang w:val="lt-LT" w:eastAsia="lt-LT"/>
    </w:rPr>
  </w:style>
  <w:style w:type="paragraph" w:styleId="Debesliotekstas">
    <w:name w:val="Balloon Text"/>
    <w:basedOn w:val="prastasis"/>
    <w:link w:val="DebesliotekstasDiagrama"/>
    <w:uiPriority w:val="99"/>
    <w:semiHidden/>
    <w:unhideWhenUsed/>
    <w:rsid w:val="002049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9E4"/>
    <w:rPr>
      <w:rFonts w:ascii="Tahoma" w:hAnsi="Tahoma" w:cs="Tahoma"/>
      <w:sz w:val="16"/>
      <w:szCs w:val="16"/>
      <w:lang w:val="en-AU" w:eastAsia="ar-SA"/>
    </w:rPr>
  </w:style>
  <w:style w:type="paragraph" w:customStyle="1" w:styleId="Pagrindinistekstas1">
    <w:name w:val="Pagrindinis tekstas1"/>
    <w:rsid w:val="002049E4"/>
    <w:pPr>
      <w:suppressAutoHyphens/>
      <w:autoSpaceDE w:val="0"/>
      <w:ind w:firstLine="312"/>
      <w:jc w:val="both"/>
    </w:pPr>
    <w:rPr>
      <w:rFonts w:ascii="TimesLT" w:eastAsia="Arial" w:hAnsi="TimesLT"/>
      <w:lang w:val="en-US" w:eastAsia="ar-SA"/>
    </w:rPr>
  </w:style>
  <w:style w:type="paragraph" w:customStyle="1" w:styleId="Sraopastraipa11">
    <w:name w:val="Sąrašo pastraipa11"/>
    <w:basedOn w:val="prastasis"/>
    <w:uiPriority w:val="99"/>
    <w:rsid w:val="002049E4"/>
    <w:pPr>
      <w:suppressAutoHyphens w:val="0"/>
      <w:spacing w:after="200" w:line="276" w:lineRule="auto"/>
      <w:ind w:left="720"/>
      <w:contextualSpacing/>
    </w:pPr>
    <w:rPr>
      <w:rFonts w:ascii="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7541-1CA3-4BB9-B629-AF13550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4078</Words>
  <Characters>2326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Microsoft</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Rasa Virbalienė</cp:lastModifiedBy>
  <cp:revision>6</cp:revision>
  <cp:lastPrinted>2009-09-25T10:35:00Z</cp:lastPrinted>
  <dcterms:created xsi:type="dcterms:W3CDTF">2022-06-14T13:01:00Z</dcterms:created>
  <dcterms:modified xsi:type="dcterms:W3CDTF">2022-06-15T06:44:00Z</dcterms:modified>
</cp:coreProperties>
</file>