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B0EFD" w14:textId="77777777" w:rsidR="0049608A" w:rsidRPr="005C4025" w:rsidRDefault="0049608A" w:rsidP="004056FD">
      <w:pPr>
        <w:jc w:val="center"/>
      </w:pPr>
      <w:r w:rsidRPr="005C4025">
        <w:rPr>
          <w:noProof/>
        </w:rPr>
        <w:drawing>
          <wp:inline distT="0" distB="0" distL="0" distR="0" wp14:anchorId="70CD3F20" wp14:editId="0F639BA2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025">
        <w:br w:type="textWrapping" w:clear="all"/>
      </w:r>
    </w:p>
    <w:p w14:paraId="2B120EF9" w14:textId="77777777" w:rsidR="0049608A" w:rsidRPr="005C4025" w:rsidRDefault="0049608A" w:rsidP="0049608A">
      <w:pPr>
        <w:jc w:val="center"/>
        <w:rPr>
          <w:b/>
        </w:rPr>
      </w:pPr>
      <w:r w:rsidRPr="005C4025">
        <w:rPr>
          <w:b/>
        </w:rPr>
        <w:t>ROKIŠKIO RAJONO SAVIVALDYBĖS TARYBA</w:t>
      </w:r>
    </w:p>
    <w:p w14:paraId="6ED51F70" w14:textId="77777777" w:rsidR="0049608A" w:rsidRPr="005C4025" w:rsidRDefault="0049608A" w:rsidP="0049608A">
      <w:pPr>
        <w:autoSpaceDE w:val="0"/>
        <w:autoSpaceDN w:val="0"/>
        <w:adjustRightInd w:val="0"/>
        <w:ind w:left="5040" w:firstLine="720"/>
        <w:jc w:val="center"/>
        <w:rPr>
          <w:b/>
          <w:bCs/>
        </w:rPr>
      </w:pPr>
    </w:p>
    <w:p w14:paraId="0123FDFF" w14:textId="3F802434" w:rsidR="0049608A" w:rsidRPr="005C4025" w:rsidRDefault="00F97920" w:rsidP="0049608A">
      <w:pPr>
        <w:jc w:val="center"/>
        <w:rPr>
          <w:b/>
        </w:rPr>
      </w:pPr>
      <w:r>
        <w:rPr>
          <w:b/>
        </w:rPr>
        <w:t>S</w:t>
      </w:r>
      <w:r w:rsidR="0049608A" w:rsidRPr="005C4025">
        <w:rPr>
          <w:b/>
        </w:rPr>
        <w:t>PRENDIMAS</w:t>
      </w:r>
    </w:p>
    <w:p w14:paraId="5CD3C387" w14:textId="60B9BA61" w:rsidR="00C602B2" w:rsidRPr="005C4025" w:rsidRDefault="0049608A" w:rsidP="00C602B2">
      <w:pPr>
        <w:jc w:val="center"/>
        <w:rPr>
          <w:b/>
          <w:bCs/>
        </w:rPr>
      </w:pPr>
      <w:r w:rsidRPr="005C4025">
        <w:rPr>
          <w:b/>
          <w:bCs/>
        </w:rPr>
        <w:t xml:space="preserve">DĖL </w:t>
      </w:r>
      <w:r w:rsidR="005C4025" w:rsidRPr="005C4025">
        <w:rPr>
          <w:b/>
          <w:bCs/>
        </w:rPr>
        <w:t xml:space="preserve">SKEMŲ SOCIALINĖS GLOBOS NAMŲ </w:t>
      </w:r>
      <w:r w:rsidR="00C602B2" w:rsidRPr="005C4025">
        <w:rPr>
          <w:b/>
          <w:bCs/>
        </w:rPr>
        <w:t>GERIAMOJO VANDENS APSKAITOS PRIETAISŲ PRIEŽIŪROS MOKESČIO PATVIRTINIMO</w:t>
      </w:r>
    </w:p>
    <w:p w14:paraId="4300EC1C" w14:textId="77777777" w:rsidR="00C602B2" w:rsidRPr="005C4025" w:rsidRDefault="00C602B2" w:rsidP="0049608A">
      <w:pPr>
        <w:jc w:val="center"/>
      </w:pPr>
    </w:p>
    <w:p w14:paraId="156EB9DA" w14:textId="68B47CA8" w:rsidR="0049608A" w:rsidRPr="005C4025" w:rsidRDefault="00C602B2" w:rsidP="0049608A">
      <w:pPr>
        <w:jc w:val="center"/>
      </w:pPr>
      <w:r w:rsidRPr="005C4025">
        <w:t>2022</w:t>
      </w:r>
      <w:r w:rsidR="0049608A" w:rsidRPr="005C4025">
        <w:t xml:space="preserve"> m. </w:t>
      </w:r>
      <w:r w:rsidRPr="005C4025">
        <w:t>balandžio</w:t>
      </w:r>
      <w:r w:rsidR="004D32B8" w:rsidRPr="005C4025">
        <w:t xml:space="preserve"> 29</w:t>
      </w:r>
      <w:r w:rsidR="005C4025" w:rsidRPr="005C4025">
        <w:t xml:space="preserve"> </w:t>
      </w:r>
      <w:r w:rsidR="005C4025">
        <w:t>d. Nr. TS</w:t>
      </w:r>
      <w:r w:rsidR="0049608A" w:rsidRPr="005C4025">
        <w:t>-</w:t>
      </w:r>
    </w:p>
    <w:p w14:paraId="53DCA534" w14:textId="77777777" w:rsidR="0049608A" w:rsidRPr="005C4025" w:rsidRDefault="0049608A" w:rsidP="0049608A">
      <w:pPr>
        <w:jc w:val="center"/>
      </w:pPr>
      <w:r w:rsidRPr="005C4025">
        <w:t>Rokiškis</w:t>
      </w:r>
    </w:p>
    <w:p w14:paraId="52BAA0E5" w14:textId="77777777" w:rsidR="0049608A" w:rsidRDefault="0049608A" w:rsidP="0049608A">
      <w:pPr>
        <w:jc w:val="both"/>
      </w:pPr>
    </w:p>
    <w:p w14:paraId="6F1F2872" w14:textId="77777777" w:rsidR="005C4025" w:rsidRPr="005C4025" w:rsidRDefault="005C4025" w:rsidP="0049608A">
      <w:pPr>
        <w:jc w:val="both"/>
      </w:pPr>
    </w:p>
    <w:p w14:paraId="5CBB4556" w14:textId="42847733" w:rsidR="00C602B2" w:rsidRPr="005C4025" w:rsidRDefault="00A0631A" w:rsidP="00D11BD5">
      <w:pPr>
        <w:keepLines/>
        <w:suppressAutoHyphens/>
        <w:ind w:firstLine="567"/>
        <w:jc w:val="both"/>
        <w:textAlignment w:val="center"/>
      </w:pPr>
      <w:r w:rsidRPr="005C4025">
        <w:t xml:space="preserve">Vadovaudamasi Lietuvos Respublikos vietos savivaldos įstatymo 6 straipsnio 30 punktu, 16 straipsnio 2 dalies 37 punktu, Lietuvos Respublikos geriamojo vandens tiekimo ir nuotekų tvarkymo įstatymo 9 straipsnio 1 dalies 18 punktu, </w:t>
      </w:r>
      <w:r w:rsidRPr="005C4025">
        <w:rPr>
          <w:szCs w:val="22"/>
        </w:rPr>
        <w:t xml:space="preserve">Valstybinės energetikos reguliavimo tarybos 2019 m. balandžio 1 d. nutarimu Nr. O3E-91 patvirtintos Geriamojo vandens apskaitos prietaisų įsigijimo, įrengimo ir eksploatavimo užmokesčio apskaičiavimo metodikos 12 straipsniu </w:t>
      </w:r>
      <w:r w:rsidR="00092366" w:rsidRPr="005C4025">
        <w:rPr>
          <w:szCs w:val="22"/>
        </w:rPr>
        <w:t xml:space="preserve">ir </w:t>
      </w:r>
      <w:r w:rsidR="00092366" w:rsidRPr="005C4025">
        <w:t xml:space="preserve">atsižvelgdama į </w:t>
      </w:r>
      <w:proofErr w:type="spellStart"/>
      <w:r w:rsidR="00C602B2" w:rsidRPr="005C4025">
        <w:t>Skemų</w:t>
      </w:r>
      <w:proofErr w:type="spellEnd"/>
      <w:r w:rsidR="00C602B2" w:rsidRPr="005C4025">
        <w:t xml:space="preserve"> socialinės globos namų 2022 m. kovo 28 d. raštą Nr. (1.15)-R3-72 „Dėl geriamojo vandens apskaitos prietaisų priežiūros mokesčio patvirtinimo“</w:t>
      </w:r>
      <w:r w:rsidR="0031239D" w:rsidRPr="005C4025">
        <w:t>:</w:t>
      </w:r>
      <w:r w:rsidR="00C602B2" w:rsidRPr="005C4025">
        <w:t xml:space="preserve"> </w:t>
      </w:r>
    </w:p>
    <w:p w14:paraId="175FCD69" w14:textId="77777777" w:rsidR="00092366" w:rsidRPr="005C4025" w:rsidRDefault="00092366" w:rsidP="00D11BD5">
      <w:pPr>
        <w:keepLines/>
        <w:suppressAutoHyphens/>
        <w:ind w:firstLine="567"/>
        <w:jc w:val="both"/>
        <w:textAlignment w:val="center"/>
        <w:rPr>
          <w:szCs w:val="22"/>
        </w:rPr>
      </w:pPr>
      <w:r w:rsidRPr="005C4025">
        <w:t>Rokiškio rajono savivaldybės taryba n u s p r e n d ž i a:</w:t>
      </w:r>
    </w:p>
    <w:p w14:paraId="5157EE77" w14:textId="5AC4E040" w:rsidR="006B6A67" w:rsidRPr="005C4025" w:rsidRDefault="006B6A67" w:rsidP="000F7DDE">
      <w:pPr>
        <w:tabs>
          <w:tab w:val="num" w:pos="709"/>
          <w:tab w:val="left" w:pos="851"/>
          <w:tab w:val="num" w:pos="1848"/>
        </w:tabs>
        <w:ind w:right="-1" w:firstLine="567"/>
        <w:jc w:val="both"/>
        <w:rPr>
          <w:szCs w:val="20"/>
          <w:lang w:eastAsia="en-US"/>
        </w:rPr>
      </w:pPr>
      <w:r w:rsidRPr="005C4025">
        <w:rPr>
          <w:szCs w:val="20"/>
          <w:lang w:eastAsia="en-US"/>
        </w:rPr>
        <w:t xml:space="preserve">1. </w:t>
      </w:r>
      <w:r w:rsidR="00A0631A" w:rsidRPr="005C4025">
        <w:rPr>
          <w:szCs w:val="20"/>
          <w:lang w:eastAsia="en-US"/>
        </w:rPr>
        <w:t>Patvirtinti</w:t>
      </w:r>
      <w:r w:rsidRPr="005C4025">
        <w:rPr>
          <w:szCs w:val="20"/>
          <w:lang w:eastAsia="en-US"/>
        </w:rPr>
        <w:t xml:space="preserve"> </w:t>
      </w:r>
      <w:proofErr w:type="spellStart"/>
      <w:r w:rsidRPr="005C4025">
        <w:rPr>
          <w:szCs w:val="20"/>
          <w:lang w:eastAsia="en-US"/>
        </w:rPr>
        <w:t>Skemų</w:t>
      </w:r>
      <w:proofErr w:type="spellEnd"/>
      <w:r w:rsidRPr="005C4025">
        <w:rPr>
          <w:szCs w:val="20"/>
          <w:lang w:eastAsia="en-US"/>
        </w:rPr>
        <w:t xml:space="preserve"> socialinės globos namų tiekiamo geriamojo vandens apskaitos prietaisų</w:t>
      </w:r>
      <w:r w:rsidR="000F7DDE" w:rsidRPr="005C4025">
        <w:rPr>
          <w:szCs w:val="20"/>
          <w:lang w:eastAsia="en-US"/>
        </w:rPr>
        <w:t xml:space="preserve"> </w:t>
      </w:r>
      <w:r w:rsidR="00A0631A" w:rsidRPr="005C4025">
        <w:rPr>
          <w:szCs w:val="20"/>
          <w:lang w:eastAsia="en-US"/>
        </w:rPr>
        <w:t>priežiūros</w:t>
      </w:r>
      <w:r w:rsidRPr="005C4025">
        <w:rPr>
          <w:szCs w:val="20"/>
          <w:lang w:eastAsia="en-US"/>
        </w:rPr>
        <w:t xml:space="preserve"> mokestį vartotojui – 1,17</w:t>
      </w:r>
      <w:r w:rsidR="00135FEA">
        <w:rPr>
          <w:szCs w:val="20"/>
          <w:lang w:eastAsia="en-US"/>
        </w:rPr>
        <w:t xml:space="preserve"> </w:t>
      </w:r>
      <w:proofErr w:type="spellStart"/>
      <w:r w:rsidR="00135FEA">
        <w:rPr>
          <w:szCs w:val="20"/>
          <w:lang w:eastAsia="en-US"/>
        </w:rPr>
        <w:t>Eur</w:t>
      </w:r>
      <w:proofErr w:type="spellEnd"/>
      <w:r w:rsidR="00135FEA">
        <w:rPr>
          <w:szCs w:val="20"/>
          <w:lang w:eastAsia="en-US"/>
        </w:rPr>
        <w:t>/</w:t>
      </w:r>
      <w:r w:rsidRPr="005C4025">
        <w:rPr>
          <w:szCs w:val="20"/>
          <w:lang w:eastAsia="en-US"/>
        </w:rPr>
        <w:t>mėn.</w:t>
      </w:r>
    </w:p>
    <w:p w14:paraId="35642359" w14:textId="77777777" w:rsidR="006B6A67" w:rsidRPr="005C4025" w:rsidRDefault="006B6A67" w:rsidP="006B6A67">
      <w:pPr>
        <w:tabs>
          <w:tab w:val="num" w:pos="709"/>
          <w:tab w:val="left" w:pos="851"/>
          <w:tab w:val="num" w:pos="1848"/>
        </w:tabs>
        <w:ind w:right="-1" w:firstLine="567"/>
        <w:jc w:val="both"/>
        <w:rPr>
          <w:szCs w:val="20"/>
          <w:lang w:eastAsia="en-US"/>
        </w:rPr>
      </w:pPr>
      <w:r w:rsidRPr="005C4025">
        <w:rPr>
          <w:szCs w:val="20"/>
          <w:lang w:eastAsia="en-US"/>
        </w:rPr>
        <w:t>2. Nustatyti, kad šio sprendimo 1 punkte nurodytos geriamojo vandens apskaitos prietaisų</w:t>
      </w:r>
      <w:r w:rsidR="000F7DDE" w:rsidRPr="005C4025">
        <w:rPr>
          <w:szCs w:val="20"/>
          <w:lang w:eastAsia="en-US"/>
        </w:rPr>
        <w:t xml:space="preserve"> </w:t>
      </w:r>
      <w:r w:rsidR="00A0631A" w:rsidRPr="005C4025">
        <w:rPr>
          <w:szCs w:val="20"/>
          <w:lang w:eastAsia="en-US"/>
        </w:rPr>
        <w:t>priežiūros</w:t>
      </w:r>
      <w:r w:rsidRPr="005C4025">
        <w:rPr>
          <w:szCs w:val="20"/>
          <w:lang w:eastAsia="en-US"/>
        </w:rPr>
        <w:t xml:space="preserve"> mokestis įsigalioja nuo 2022 m. liepos 1 d.</w:t>
      </w:r>
    </w:p>
    <w:p w14:paraId="5DACD82F" w14:textId="75E50E88" w:rsidR="000F7DDE" w:rsidRPr="005C4025" w:rsidRDefault="006B6A67" w:rsidP="000F7DDE">
      <w:pPr>
        <w:tabs>
          <w:tab w:val="num" w:pos="709"/>
          <w:tab w:val="left" w:pos="851"/>
          <w:tab w:val="num" w:pos="1848"/>
        </w:tabs>
        <w:ind w:right="-1" w:firstLine="567"/>
        <w:jc w:val="both"/>
        <w:rPr>
          <w:szCs w:val="20"/>
          <w:lang w:eastAsia="en-US"/>
        </w:rPr>
      </w:pPr>
      <w:r w:rsidRPr="005C4025">
        <w:rPr>
          <w:szCs w:val="20"/>
          <w:lang w:eastAsia="en-US"/>
        </w:rPr>
        <w:t xml:space="preserve">3. Sprendimą skelbti savivaldybės interneto svetainėje </w:t>
      </w:r>
      <w:hyperlink r:id="rId10" w:history="1">
        <w:r w:rsidRPr="005C4025">
          <w:rPr>
            <w:rStyle w:val="Hipersaitas"/>
            <w:szCs w:val="20"/>
            <w:lang w:eastAsia="en-US"/>
          </w:rPr>
          <w:t>www.rokiskis.lt</w:t>
        </w:r>
      </w:hyperlink>
      <w:r w:rsidR="00D05243">
        <w:rPr>
          <w:szCs w:val="20"/>
          <w:lang w:eastAsia="en-US"/>
        </w:rPr>
        <w:t>.</w:t>
      </w:r>
    </w:p>
    <w:p w14:paraId="4AEE6E85" w14:textId="77777777" w:rsidR="0049608A" w:rsidRPr="005C4025" w:rsidRDefault="0049608A" w:rsidP="000F7DDE">
      <w:pPr>
        <w:tabs>
          <w:tab w:val="num" w:pos="709"/>
          <w:tab w:val="left" w:pos="851"/>
          <w:tab w:val="num" w:pos="1848"/>
        </w:tabs>
        <w:ind w:right="-1" w:firstLine="567"/>
        <w:jc w:val="both"/>
        <w:rPr>
          <w:szCs w:val="20"/>
          <w:lang w:eastAsia="en-US"/>
        </w:rPr>
      </w:pPr>
      <w:r w:rsidRPr="005C4025"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3812D04A" w14:textId="77777777" w:rsidR="001B6BB3" w:rsidRDefault="001B6BB3" w:rsidP="00F379AB">
      <w:pPr>
        <w:keepLines/>
        <w:tabs>
          <w:tab w:val="left" w:pos="993"/>
          <w:tab w:val="left" w:pos="1701"/>
          <w:tab w:val="left" w:pos="2127"/>
        </w:tabs>
        <w:suppressAutoHyphens/>
        <w:jc w:val="both"/>
        <w:textAlignment w:val="center"/>
      </w:pPr>
    </w:p>
    <w:p w14:paraId="195FA171" w14:textId="77777777" w:rsidR="005C4025" w:rsidRDefault="005C4025" w:rsidP="00F379AB">
      <w:pPr>
        <w:keepLines/>
        <w:tabs>
          <w:tab w:val="left" w:pos="993"/>
          <w:tab w:val="left" w:pos="1701"/>
          <w:tab w:val="left" w:pos="2127"/>
        </w:tabs>
        <w:suppressAutoHyphens/>
        <w:jc w:val="both"/>
        <w:textAlignment w:val="center"/>
      </w:pPr>
    </w:p>
    <w:p w14:paraId="04C121A1" w14:textId="77777777" w:rsidR="005C4025" w:rsidRPr="005C4025" w:rsidRDefault="005C4025" w:rsidP="00F379AB">
      <w:pPr>
        <w:keepLines/>
        <w:tabs>
          <w:tab w:val="left" w:pos="993"/>
          <w:tab w:val="left" w:pos="1701"/>
          <w:tab w:val="left" w:pos="2127"/>
        </w:tabs>
        <w:suppressAutoHyphens/>
        <w:jc w:val="both"/>
        <w:textAlignment w:val="center"/>
      </w:pPr>
    </w:p>
    <w:p w14:paraId="44CD76E8" w14:textId="77777777" w:rsidR="001B6BB3" w:rsidRPr="005C4025" w:rsidRDefault="001B6BB3" w:rsidP="00F379AB">
      <w:pPr>
        <w:keepLines/>
        <w:tabs>
          <w:tab w:val="left" w:pos="993"/>
          <w:tab w:val="left" w:pos="1701"/>
          <w:tab w:val="left" w:pos="2127"/>
        </w:tabs>
        <w:suppressAutoHyphens/>
        <w:jc w:val="both"/>
        <w:textAlignment w:val="center"/>
      </w:pPr>
    </w:p>
    <w:p w14:paraId="19577BD3" w14:textId="77777777" w:rsidR="0049608A" w:rsidRPr="005C4025" w:rsidRDefault="0049608A" w:rsidP="0049608A">
      <w:pPr>
        <w:jc w:val="both"/>
      </w:pPr>
      <w:r w:rsidRPr="005C4025">
        <w:t>Savivaldybės meras</w:t>
      </w:r>
      <w:r w:rsidRPr="005C4025">
        <w:tab/>
      </w:r>
      <w:r w:rsidRPr="005C4025">
        <w:tab/>
      </w:r>
      <w:r w:rsidRPr="005C4025">
        <w:tab/>
      </w:r>
      <w:r w:rsidRPr="005C4025">
        <w:tab/>
        <w:t xml:space="preserve">Ramūnas </w:t>
      </w:r>
      <w:proofErr w:type="spellStart"/>
      <w:r w:rsidRPr="005C4025">
        <w:t>Godeliauskas</w:t>
      </w:r>
      <w:proofErr w:type="spellEnd"/>
    </w:p>
    <w:p w14:paraId="4C360373" w14:textId="77777777" w:rsidR="0049608A" w:rsidRPr="005C4025" w:rsidRDefault="0049608A" w:rsidP="005C4025">
      <w:pPr>
        <w:jc w:val="both"/>
      </w:pPr>
    </w:p>
    <w:p w14:paraId="4F2F3CA7" w14:textId="77777777" w:rsidR="00251039" w:rsidRPr="005C4025" w:rsidRDefault="00251039" w:rsidP="005C4025">
      <w:pPr>
        <w:jc w:val="both"/>
      </w:pPr>
    </w:p>
    <w:p w14:paraId="62369F65" w14:textId="77777777" w:rsidR="003F6F98" w:rsidRPr="005C4025" w:rsidRDefault="003F6F98" w:rsidP="005C4025">
      <w:pPr>
        <w:jc w:val="both"/>
      </w:pPr>
    </w:p>
    <w:p w14:paraId="648DBF87" w14:textId="77777777" w:rsidR="003F6F98" w:rsidRPr="005C4025" w:rsidRDefault="003F6F98" w:rsidP="005C4025">
      <w:pPr>
        <w:jc w:val="both"/>
      </w:pPr>
    </w:p>
    <w:p w14:paraId="2CF99614" w14:textId="77777777" w:rsidR="003F6F98" w:rsidRPr="005C4025" w:rsidRDefault="003F6F98" w:rsidP="005C4025">
      <w:pPr>
        <w:jc w:val="both"/>
      </w:pPr>
    </w:p>
    <w:p w14:paraId="7DFF56A7" w14:textId="77777777" w:rsidR="003F6F98" w:rsidRPr="005C4025" w:rsidRDefault="003F6F98" w:rsidP="005C4025">
      <w:pPr>
        <w:jc w:val="both"/>
      </w:pPr>
    </w:p>
    <w:p w14:paraId="47AC3942" w14:textId="77777777" w:rsidR="0049608A" w:rsidRPr="005C4025" w:rsidRDefault="0049608A" w:rsidP="0049608A">
      <w:pPr>
        <w:jc w:val="both"/>
      </w:pPr>
    </w:p>
    <w:p w14:paraId="351D64BB" w14:textId="77777777" w:rsidR="0049608A" w:rsidRPr="005C4025" w:rsidRDefault="0049608A" w:rsidP="0049608A">
      <w:pPr>
        <w:jc w:val="both"/>
      </w:pPr>
    </w:p>
    <w:p w14:paraId="43AE25E9" w14:textId="77777777" w:rsidR="003F6F98" w:rsidRPr="005C4025" w:rsidRDefault="003F6F98" w:rsidP="0049608A">
      <w:pPr>
        <w:jc w:val="both"/>
      </w:pPr>
    </w:p>
    <w:p w14:paraId="0AF13C88" w14:textId="77777777" w:rsidR="003F6F98" w:rsidRPr="005C4025" w:rsidRDefault="003F6F98" w:rsidP="0049608A">
      <w:pPr>
        <w:jc w:val="both"/>
      </w:pPr>
    </w:p>
    <w:p w14:paraId="63ABDB8F" w14:textId="77777777" w:rsidR="003F6F98" w:rsidRPr="005C4025" w:rsidRDefault="003F6F98" w:rsidP="0049608A">
      <w:pPr>
        <w:jc w:val="both"/>
      </w:pPr>
    </w:p>
    <w:p w14:paraId="5312F8F4" w14:textId="77777777" w:rsidR="000F7DDE" w:rsidRPr="005C4025" w:rsidRDefault="000F7DDE" w:rsidP="0049608A">
      <w:pPr>
        <w:jc w:val="both"/>
      </w:pPr>
    </w:p>
    <w:p w14:paraId="19E59A16" w14:textId="77777777" w:rsidR="000F7DDE" w:rsidRPr="005C4025" w:rsidRDefault="000F7DDE" w:rsidP="0049608A">
      <w:pPr>
        <w:jc w:val="both"/>
      </w:pPr>
    </w:p>
    <w:p w14:paraId="1854F19F" w14:textId="77777777" w:rsidR="000F7DDE" w:rsidRPr="005C4025" w:rsidRDefault="000F7DDE" w:rsidP="0049608A">
      <w:pPr>
        <w:jc w:val="both"/>
      </w:pPr>
    </w:p>
    <w:p w14:paraId="0DC61A03" w14:textId="77777777" w:rsidR="004C6CD2" w:rsidRPr="005C4025" w:rsidRDefault="0031239D" w:rsidP="004C6CD2">
      <w:pPr>
        <w:jc w:val="both"/>
      </w:pPr>
      <w:r w:rsidRPr="005C4025">
        <w:t xml:space="preserve">Kristina </w:t>
      </w:r>
      <w:proofErr w:type="spellStart"/>
      <w:r w:rsidRPr="005C4025">
        <w:t>Gačionienė</w:t>
      </w:r>
      <w:proofErr w:type="spellEnd"/>
      <w:r w:rsidRPr="005C4025">
        <w:t xml:space="preserve"> </w:t>
      </w:r>
    </w:p>
    <w:p w14:paraId="03E08FE1" w14:textId="77777777" w:rsidR="003F6F98" w:rsidRPr="005C4025" w:rsidRDefault="003F6F98" w:rsidP="0049608A">
      <w:pPr>
        <w:jc w:val="both"/>
      </w:pPr>
    </w:p>
    <w:p w14:paraId="12A88C5D" w14:textId="4DC8F75C" w:rsidR="00A60CA0" w:rsidRPr="005C4025" w:rsidRDefault="0049608A" w:rsidP="0049608A">
      <w:pPr>
        <w:jc w:val="center"/>
        <w:rPr>
          <w:b/>
        </w:rPr>
      </w:pPr>
      <w:r w:rsidRPr="005C4025">
        <w:rPr>
          <w:b/>
        </w:rPr>
        <w:lastRenderedPageBreak/>
        <w:t xml:space="preserve">SPRENDIMO </w:t>
      </w:r>
      <w:r w:rsidR="00D51B12" w:rsidRPr="005C4025">
        <w:rPr>
          <w:b/>
        </w:rPr>
        <w:t xml:space="preserve">PROJEKTO </w:t>
      </w:r>
      <w:r w:rsidR="00CE7724" w:rsidRPr="005C4025">
        <w:rPr>
          <w:b/>
        </w:rPr>
        <w:t>„</w:t>
      </w:r>
      <w:r w:rsidR="00A60CA0" w:rsidRPr="005C4025">
        <w:rPr>
          <w:b/>
        </w:rPr>
        <w:t xml:space="preserve">DĖL </w:t>
      </w:r>
      <w:r w:rsidR="00CE7724" w:rsidRPr="005C4025">
        <w:rPr>
          <w:b/>
        </w:rPr>
        <w:t xml:space="preserve">SKEMŲ SOCIALINĖS GLOBOS NAMŲ </w:t>
      </w:r>
      <w:r w:rsidR="00A60CA0" w:rsidRPr="005C4025">
        <w:rPr>
          <w:b/>
        </w:rPr>
        <w:t>GERIAMOJO VANDENS APSKAITOS PRIETAISŲ PRIEŽIŪROS MOKESČIO PATVIRTINIMO“</w:t>
      </w:r>
    </w:p>
    <w:p w14:paraId="671D7F1C" w14:textId="77777777" w:rsidR="0049608A" w:rsidRPr="005C4025" w:rsidRDefault="0049608A" w:rsidP="0049608A">
      <w:pPr>
        <w:jc w:val="center"/>
        <w:rPr>
          <w:b/>
          <w:bCs/>
        </w:rPr>
      </w:pPr>
      <w:r w:rsidRPr="005C4025">
        <w:rPr>
          <w:b/>
        </w:rPr>
        <w:t>AIŠKINAMASIS RAŠTAS</w:t>
      </w:r>
    </w:p>
    <w:p w14:paraId="71A23F45" w14:textId="77777777" w:rsidR="0049608A" w:rsidRPr="005C4025" w:rsidRDefault="0049608A" w:rsidP="0049608A">
      <w:pPr>
        <w:jc w:val="center"/>
      </w:pPr>
    </w:p>
    <w:p w14:paraId="66CD6F93" w14:textId="77777777" w:rsidR="0049608A" w:rsidRPr="005C4025" w:rsidRDefault="00A60CA0" w:rsidP="0049608A">
      <w:pPr>
        <w:jc w:val="center"/>
      </w:pPr>
      <w:r w:rsidRPr="005C4025">
        <w:t>2022</w:t>
      </w:r>
      <w:r w:rsidR="0049608A" w:rsidRPr="005C4025">
        <w:t xml:space="preserve"> m. </w:t>
      </w:r>
      <w:r w:rsidR="004D32B8" w:rsidRPr="005C4025">
        <w:t>balandžio 12</w:t>
      </w:r>
      <w:r w:rsidR="0049608A" w:rsidRPr="005C4025">
        <w:t xml:space="preserve"> d.</w:t>
      </w:r>
    </w:p>
    <w:p w14:paraId="723E5A9A" w14:textId="77777777" w:rsidR="0049608A" w:rsidRPr="005C4025" w:rsidRDefault="0049608A" w:rsidP="0049608A">
      <w:pPr>
        <w:jc w:val="center"/>
      </w:pPr>
      <w:r w:rsidRPr="005C4025">
        <w:t>Rokiškis</w:t>
      </w:r>
    </w:p>
    <w:p w14:paraId="5D26BDFB" w14:textId="77777777" w:rsidR="0049608A" w:rsidRPr="005C4025" w:rsidRDefault="0049608A" w:rsidP="0049608A">
      <w:pPr>
        <w:jc w:val="both"/>
      </w:pPr>
    </w:p>
    <w:p w14:paraId="32531FB9" w14:textId="77777777" w:rsidR="004D32B8" w:rsidRPr="005C4025" w:rsidRDefault="0049608A" w:rsidP="004D32B8">
      <w:pPr>
        <w:jc w:val="both"/>
        <w:rPr>
          <w:b/>
        </w:rPr>
      </w:pPr>
      <w:r w:rsidRPr="005C4025">
        <w:rPr>
          <w:b/>
        </w:rPr>
        <w:tab/>
      </w:r>
      <w:r w:rsidR="004D32B8" w:rsidRPr="005C4025">
        <w:rPr>
          <w:b/>
        </w:rPr>
        <w:t xml:space="preserve">Parengto sprendimo projekto tikslai ir uždaviniai. </w:t>
      </w:r>
      <w:r w:rsidR="004D32B8" w:rsidRPr="005C4025">
        <w:t>Šiuo sprendimo projektu siūlome Rokiškio rajono savivaldybės tarybai 2022 m. balandžio 29 d. posėdyje svarstyti klausimą dėl</w:t>
      </w:r>
      <w:r w:rsidR="004D32B8" w:rsidRPr="005C4025">
        <w:rPr>
          <w:bCs/>
        </w:rPr>
        <w:t xml:space="preserve"> </w:t>
      </w:r>
      <w:proofErr w:type="spellStart"/>
      <w:r w:rsidR="004D32B8" w:rsidRPr="005C4025">
        <w:rPr>
          <w:bCs/>
        </w:rPr>
        <w:t>Skemų</w:t>
      </w:r>
      <w:proofErr w:type="spellEnd"/>
      <w:r w:rsidR="004D32B8" w:rsidRPr="005C4025">
        <w:rPr>
          <w:bCs/>
        </w:rPr>
        <w:t xml:space="preserve"> socialinės globos namų geriamojo vandens apskaitos prietaisų priežiūros mokesčio patvirtinimo.</w:t>
      </w:r>
      <w:r w:rsidR="004D32B8" w:rsidRPr="005C4025">
        <w:rPr>
          <w:b/>
        </w:rPr>
        <w:t xml:space="preserve"> </w:t>
      </w:r>
      <w:r w:rsidR="004D32B8" w:rsidRPr="005C4025">
        <w:t xml:space="preserve">Tikslas – </w:t>
      </w:r>
      <w:proofErr w:type="spellStart"/>
      <w:r w:rsidR="004D32B8" w:rsidRPr="005C4025">
        <w:t>Skemų</w:t>
      </w:r>
      <w:proofErr w:type="spellEnd"/>
      <w:r w:rsidR="004D32B8" w:rsidRPr="005C4025">
        <w:t xml:space="preserve"> socialinės globos namų tiekiamo geriamojo vandens apskaitos prietaisų priežiūros mokesčio patvirtinimas. </w:t>
      </w:r>
    </w:p>
    <w:p w14:paraId="39F4D85F" w14:textId="77777777" w:rsidR="004D32B8" w:rsidRPr="005C4025" w:rsidRDefault="004D32B8" w:rsidP="004D32B8">
      <w:pPr>
        <w:jc w:val="both"/>
        <w:rPr>
          <w:b/>
        </w:rPr>
      </w:pPr>
      <w:r w:rsidRPr="005C4025">
        <w:rPr>
          <w:b/>
        </w:rPr>
        <w:tab/>
        <w:t>Teisinio reguliavimo nuostatos.</w:t>
      </w:r>
    </w:p>
    <w:p w14:paraId="011D7807" w14:textId="77777777" w:rsidR="004D32B8" w:rsidRPr="005C4025" w:rsidRDefault="004D32B8" w:rsidP="004D32B8">
      <w:pPr>
        <w:jc w:val="both"/>
      </w:pPr>
      <w:r w:rsidRPr="005C4025">
        <w:t>Lietuvos Respublikos geriamojo vandens tiekimo ir nuotekų tvarkymo įstatymo 9 straipsnio 1 dalies 18 punktas, Valstybinės energetikos reguliavimo tarybos 2019 m. balandžio 1 d. nutarimas Nr. O3E-91 „Dėl Geriamojo vandens apskaitos prietaisų įsigijimo, įrengimo ir eksploatavimo užmokesčio apskaičiavimo metodikos patvirtinimo“.</w:t>
      </w:r>
    </w:p>
    <w:p w14:paraId="62924AE8" w14:textId="77777777" w:rsidR="004D32B8" w:rsidRPr="005C4025" w:rsidRDefault="004D32B8" w:rsidP="004D32B8">
      <w:pPr>
        <w:ind w:firstLine="993"/>
        <w:jc w:val="both"/>
        <w:rPr>
          <w:bCs/>
        </w:rPr>
      </w:pPr>
      <w:r w:rsidRPr="005C4025">
        <w:rPr>
          <w:b/>
        </w:rPr>
        <w:tab/>
        <w:t>Sprendimo projekto esmė.</w:t>
      </w:r>
      <w:r w:rsidR="00D97045" w:rsidRPr="005C4025">
        <w:t xml:space="preserve"> </w:t>
      </w:r>
      <w:r w:rsidRPr="005C4025">
        <w:rPr>
          <w:bCs/>
        </w:rPr>
        <w:t xml:space="preserve">Nustatyti </w:t>
      </w:r>
      <w:proofErr w:type="spellStart"/>
      <w:r w:rsidRPr="005C4025">
        <w:rPr>
          <w:bCs/>
        </w:rPr>
        <w:t>Skemų</w:t>
      </w:r>
      <w:proofErr w:type="spellEnd"/>
      <w:r w:rsidRPr="005C4025">
        <w:rPr>
          <w:bCs/>
        </w:rPr>
        <w:t xml:space="preserve"> socialinės globos namų tiekiamo geriamojo vandens apskaitos prietaisų mokestį vartotojui.</w:t>
      </w:r>
    </w:p>
    <w:p w14:paraId="21508020" w14:textId="77777777" w:rsidR="004D32B8" w:rsidRPr="005C4025" w:rsidRDefault="004D32B8" w:rsidP="004D32B8">
      <w:pPr>
        <w:ind w:left="1298"/>
        <w:jc w:val="both"/>
      </w:pPr>
      <w:r w:rsidRPr="005C4025">
        <w:rPr>
          <w:b/>
        </w:rPr>
        <w:t>Laukiami rezultatai.</w:t>
      </w:r>
      <w:r w:rsidR="00D97045" w:rsidRPr="005C4025">
        <w:rPr>
          <w:b/>
        </w:rPr>
        <w:t xml:space="preserve"> </w:t>
      </w:r>
      <w:r w:rsidR="00D97045" w:rsidRPr="005C4025">
        <w:t>Patvirtintas geriamojo vandens apskaitos prietaisų priežiūros mokestis.</w:t>
      </w:r>
    </w:p>
    <w:p w14:paraId="28500266" w14:textId="77777777" w:rsidR="00D97045" w:rsidRPr="005C4025" w:rsidRDefault="00D97045" w:rsidP="004D32B8">
      <w:pPr>
        <w:ind w:left="1298"/>
        <w:jc w:val="both"/>
      </w:pPr>
      <w:r w:rsidRPr="005C4025">
        <w:rPr>
          <w:b/>
        </w:rPr>
        <w:t>Finansavimo šaltiniai ir lėšų poreikis.</w:t>
      </w:r>
      <w:r w:rsidRPr="005C4025">
        <w:t xml:space="preserve"> </w:t>
      </w:r>
      <w:r w:rsidR="00A0631A" w:rsidRPr="005C4025">
        <w:t>Nereikalingas.</w:t>
      </w:r>
    </w:p>
    <w:p w14:paraId="2078D46E" w14:textId="77777777" w:rsidR="00D97045" w:rsidRPr="005C4025" w:rsidRDefault="00D97045" w:rsidP="00D97045">
      <w:pPr>
        <w:ind w:firstLine="1298"/>
        <w:jc w:val="both"/>
      </w:pPr>
      <w:r w:rsidRPr="005C4025">
        <w:rPr>
          <w:b/>
        </w:rPr>
        <w:t xml:space="preserve">Suderinamumas su Lietuvos Respublikos galiojančiais teisės norminiais aktais. </w:t>
      </w:r>
      <w:r w:rsidRPr="005C4025">
        <w:t>Projektas neprieštarauja galiojantiems teisės aktams.</w:t>
      </w:r>
    </w:p>
    <w:p w14:paraId="567A3D7A" w14:textId="77777777" w:rsidR="00D97045" w:rsidRPr="005C4025" w:rsidRDefault="00D97045" w:rsidP="00D97045">
      <w:pPr>
        <w:jc w:val="both"/>
      </w:pPr>
      <w:r w:rsidRPr="005C4025">
        <w:tab/>
      </w:r>
      <w:r w:rsidRPr="005C4025">
        <w:rPr>
          <w:b/>
        </w:rPr>
        <w:t xml:space="preserve">Antikorupcinis vertinimas. </w:t>
      </w:r>
      <w:r w:rsidRPr="005C4025">
        <w:t>Teisės akte nenumatoma reguliuoti visuomeninių santykių, susijusių su LR korupcijos prevencijos įstatymo 8 str. 1 d. numatytais veiksniais, todėl teisės aktas nevertintinas antikorupciniu požiū</w:t>
      </w:r>
      <w:bookmarkStart w:id="0" w:name="_GoBack"/>
      <w:bookmarkEnd w:id="0"/>
      <w:r w:rsidRPr="005C4025">
        <w:t>riu.</w:t>
      </w:r>
    </w:p>
    <w:p w14:paraId="2A955008" w14:textId="77777777" w:rsidR="00D97045" w:rsidRPr="005C4025" w:rsidRDefault="00D97045" w:rsidP="00D97045">
      <w:pPr>
        <w:tabs>
          <w:tab w:val="left" w:pos="709"/>
        </w:tabs>
        <w:jc w:val="both"/>
      </w:pPr>
    </w:p>
    <w:p w14:paraId="75EAD927" w14:textId="77777777" w:rsidR="0049608A" w:rsidRPr="005C4025" w:rsidRDefault="0049608A" w:rsidP="0049608A">
      <w:pPr>
        <w:jc w:val="both"/>
      </w:pPr>
    </w:p>
    <w:p w14:paraId="75B25F4A" w14:textId="77777777" w:rsidR="00CE7724" w:rsidRPr="005C4025" w:rsidRDefault="00CE7724" w:rsidP="0049608A">
      <w:pPr>
        <w:jc w:val="both"/>
      </w:pPr>
    </w:p>
    <w:p w14:paraId="4D99A2E2" w14:textId="77777777" w:rsidR="0049608A" w:rsidRPr="005C4025" w:rsidRDefault="0049608A" w:rsidP="0049608A">
      <w:pPr>
        <w:jc w:val="both"/>
      </w:pPr>
    </w:p>
    <w:p w14:paraId="1A0A904B" w14:textId="7FFCD4A6" w:rsidR="0049608A" w:rsidRPr="005C4025" w:rsidRDefault="0049608A" w:rsidP="0049608A">
      <w:pPr>
        <w:jc w:val="both"/>
      </w:pPr>
      <w:r w:rsidRPr="005C4025">
        <w:t>Statybos ir i</w:t>
      </w:r>
      <w:r w:rsidR="00CE7724" w:rsidRPr="005C4025">
        <w:t>nfrastruktūros plėtros skyriaus</w:t>
      </w:r>
    </w:p>
    <w:p w14:paraId="224E5F12" w14:textId="789FAC4B" w:rsidR="0049608A" w:rsidRPr="005C4025" w:rsidRDefault="00F61B5A" w:rsidP="0049608A">
      <w:pPr>
        <w:jc w:val="both"/>
      </w:pPr>
      <w:r w:rsidRPr="005C4025">
        <w:t>v</w:t>
      </w:r>
      <w:r w:rsidR="0031239D" w:rsidRPr="005C4025">
        <w:t>yr. specialistė</w:t>
      </w:r>
      <w:r w:rsidR="0049608A" w:rsidRPr="005C4025">
        <w:t xml:space="preserve"> </w:t>
      </w:r>
      <w:r w:rsidR="0049608A" w:rsidRPr="005C4025">
        <w:tab/>
      </w:r>
      <w:r w:rsidR="0049608A" w:rsidRPr="005C4025">
        <w:tab/>
      </w:r>
      <w:r w:rsidR="0049608A" w:rsidRPr="005C4025">
        <w:tab/>
      </w:r>
      <w:r w:rsidR="0049608A" w:rsidRPr="005C4025">
        <w:tab/>
      </w:r>
      <w:r w:rsidR="00CE7724" w:rsidRPr="005C4025">
        <w:t xml:space="preserve">Kristina </w:t>
      </w:r>
      <w:proofErr w:type="spellStart"/>
      <w:r w:rsidR="00CE7724" w:rsidRPr="005C4025">
        <w:t>Gačionienė</w:t>
      </w:r>
      <w:proofErr w:type="spellEnd"/>
    </w:p>
    <w:p w14:paraId="33A1F681" w14:textId="77777777" w:rsidR="00BF264F" w:rsidRPr="005C4025" w:rsidRDefault="00BF264F" w:rsidP="00816537">
      <w:pPr>
        <w:jc w:val="both"/>
      </w:pPr>
    </w:p>
    <w:sectPr w:rsidR="00BF264F" w:rsidRPr="005C4025" w:rsidSect="00F67489">
      <w:headerReference w:type="default" r:id="rId11"/>
      <w:head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1CE4" w14:textId="77777777" w:rsidR="00046C8A" w:rsidRDefault="00046C8A" w:rsidP="0076623E">
      <w:r>
        <w:separator/>
      </w:r>
    </w:p>
  </w:endnote>
  <w:endnote w:type="continuationSeparator" w:id="0">
    <w:p w14:paraId="673F4147" w14:textId="77777777" w:rsidR="00046C8A" w:rsidRDefault="00046C8A" w:rsidP="0076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64D2D" w14:textId="77777777" w:rsidR="00046C8A" w:rsidRDefault="00046C8A" w:rsidP="0076623E">
      <w:r>
        <w:separator/>
      </w:r>
    </w:p>
  </w:footnote>
  <w:footnote w:type="continuationSeparator" w:id="0">
    <w:p w14:paraId="5DFEA8DE" w14:textId="77777777" w:rsidR="00046C8A" w:rsidRDefault="00046C8A" w:rsidP="0076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523EE" w14:textId="77777777" w:rsidR="00A60CA0" w:rsidRDefault="00A60CA0" w:rsidP="003262BD"/>
  <w:p w14:paraId="52F0287E" w14:textId="49F2F1E4" w:rsidR="00816537" w:rsidRDefault="00A60CA0" w:rsidP="003262BD">
    <w:r w:rsidRPr="00A60CA0">
      <w:t>Rokiškio rajono savivaldybės tarybai</w:t>
    </w:r>
  </w:p>
  <w:p w14:paraId="0836847C" w14:textId="77777777" w:rsidR="00CE7724" w:rsidRPr="00EE64AF" w:rsidRDefault="00CE7724" w:rsidP="003262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88DB9" w14:textId="77777777" w:rsidR="005C4025" w:rsidRPr="005C4025" w:rsidRDefault="005C4025" w:rsidP="005C4025">
    <w:pPr>
      <w:jc w:val="right"/>
    </w:pPr>
    <w:r w:rsidRPr="005C4025">
      <w:rPr>
        <w:bCs/>
      </w:rPr>
      <w:t>Projektas</w:t>
    </w:r>
  </w:p>
  <w:p w14:paraId="2B6A4123" w14:textId="77777777" w:rsidR="005C4025" w:rsidRDefault="005C4025" w:rsidP="005C4025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FFFFFF7C"/>
    <w:multiLevelType w:val="singleLevel"/>
    <w:tmpl w:val="583C5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40D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A9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40E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1A2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EA0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AE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6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B03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10C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C25AB"/>
    <w:multiLevelType w:val="hybridMultilevel"/>
    <w:tmpl w:val="5F661EC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D2577"/>
    <w:multiLevelType w:val="hybridMultilevel"/>
    <w:tmpl w:val="550ABECA"/>
    <w:lvl w:ilvl="0" w:tplc="DDA0D58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167003E7"/>
    <w:multiLevelType w:val="hybridMultilevel"/>
    <w:tmpl w:val="90E8C1E4"/>
    <w:lvl w:ilvl="0" w:tplc="B4D61C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BD576A5"/>
    <w:multiLevelType w:val="hybridMultilevel"/>
    <w:tmpl w:val="3EA0FD32"/>
    <w:lvl w:ilvl="0" w:tplc="75828E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71612F7"/>
    <w:multiLevelType w:val="hybridMultilevel"/>
    <w:tmpl w:val="BD725F6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6">
    <w:nsid w:val="421973FB"/>
    <w:multiLevelType w:val="hybridMultilevel"/>
    <w:tmpl w:val="ADC61D9E"/>
    <w:lvl w:ilvl="0" w:tplc="392493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9039D2"/>
    <w:multiLevelType w:val="hybridMultilevel"/>
    <w:tmpl w:val="951849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84447"/>
    <w:multiLevelType w:val="hybridMultilevel"/>
    <w:tmpl w:val="098A6F40"/>
    <w:lvl w:ilvl="0" w:tplc="D68C563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0" w:hanging="360"/>
      </w:pPr>
    </w:lvl>
    <w:lvl w:ilvl="2" w:tplc="0427001B" w:tentative="1">
      <w:start w:val="1"/>
      <w:numFmt w:val="lowerRoman"/>
      <w:lvlText w:val="%3."/>
      <w:lvlJc w:val="right"/>
      <w:pPr>
        <w:ind w:left="2550" w:hanging="180"/>
      </w:pPr>
    </w:lvl>
    <w:lvl w:ilvl="3" w:tplc="0427000F" w:tentative="1">
      <w:start w:val="1"/>
      <w:numFmt w:val="decimal"/>
      <w:lvlText w:val="%4."/>
      <w:lvlJc w:val="left"/>
      <w:pPr>
        <w:ind w:left="3270" w:hanging="360"/>
      </w:pPr>
    </w:lvl>
    <w:lvl w:ilvl="4" w:tplc="04270019" w:tentative="1">
      <w:start w:val="1"/>
      <w:numFmt w:val="lowerLetter"/>
      <w:lvlText w:val="%5."/>
      <w:lvlJc w:val="left"/>
      <w:pPr>
        <w:ind w:left="3990" w:hanging="360"/>
      </w:pPr>
    </w:lvl>
    <w:lvl w:ilvl="5" w:tplc="0427001B" w:tentative="1">
      <w:start w:val="1"/>
      <w:numFmt w:val="lowerRoman"/>
      <w:lvlText w:val="%6."/>
      <w:lvlJc w:val="right"/>
      <w:pPr>
        <w:ind w:left="4710" w:hanging="180"/>
      </w:pPr>
    </w:lvl>
    <w:lvl w:ilvl="6" w:tplc="0427000F" w:tentative="1">
      <w:start w:val="1"/>
      <w:numFmt w:val="decimal"/>
      <w:lvlText w:val="%7."/>
      <w:lvlJc w:val="left"/>
      <w:pPr>
        <w:ind w:left="5430" w:hanging="360"/>
      </w:pPr>
    </w:lvl>
    <w:lvl w:ilvl="7" w:tplc="04270019" w:tentative="1">
      <w:start w:val="1"/>
      <w:numFmt w:val="lowerLetter"/>
      <w:lvlText w:val="%8."/>
      <w:lvlJc w:val="left"/>
      <w:pPr>
        <w:ind w:left="6150" w:hanging="360"/>
      </w:pPr>
    </w:lvl>
    <w:lvl w:ilvl="8" w:tplc="042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980314A"/>
    <w:multiLevelType w:val="hybridMultilevel"/>
    <w:tmpl w:val="549C39F6"/>
    <w:lvl w:ilvl="0" w:tplc="FD08B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A6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8AF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A4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26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01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AF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EB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CA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F5C5FBE"/>
    <w:multiLevelType w:val="hybridMultilevel"/>
    <w:tmpl w:val="138C279E"/>
    <w:lvl w:ilvl="0" w:tplc="604014B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20"/>
  </w:num>
  <w:num w:numId="18">
    <w:abstractNumId w:val="12"/>
  </w:num>
  <w:num w:numId="19">
    <w:abstractNumId w:val="16"/>
  </w:num>
  <w:num w:numId="20">
    <w:abstractNumId w:val="21"/>
  </w:num>
  <w:num w:numId="21">
    <w:abstractNumId w:val="10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3"/>
    <w:rsid w:val="000009AD"/>
    <w:rsid w:val="00001487"/>
    <w:rsid w:val="000045FB"/>
    <w:rsid w:val="00004F2C"/>
    <w:rsid w:val="000073F1"/>
    <w:rsid w:val="00012266"/>
    <w:rsid w:val="000126CF"/>
    <w:rsid w:val="00012C94"/>
    <w:rsid w:val="000140E8"/>
    <w:rsid w:val="000158F2"/>
    <w:rsid w:val="00022589"/>
    <w:rsid w:val="000232BE"/>
    <w:rsid w:val="00030A48"/>
    <w:rsid w:val="00037974"/>
    <w:rsid w:val="00043F02"/>
    <w:rsid w:val="00046C8A"/>
    <w:rsid w:val="00046F59"/>
    <w:rsid w:val="00051B47"/>
    <w:rsid w:val="000748E6"/>
    <w:rsid w:val="00077FD2"/>
    <w:rsid w:val="00084BA1"/>
    <w:rsid w:val="00092366"/>
    <w:rsid w:val="00093DA8"/>
    <w:rsid w:val="0009401E"/>
    <w:rsid w:val="000957BB"/>
    <w:rsid w:val="000A161D"/>
    <w:rsid w:val="000A6DCC"/>
    <w:rsid w:val="000B2603"/>
    <w:rsid w:val="000C3AAB"/>
    <w:rsid w:val="000C5C6A"/>
    <w:rsid w:val="000C67CD"/>
    <w:rsid w:val="000E0AEE"/>
    <w:rsid w:val="000F75EA"/>
    <w:rsid w:val="000F7DDE"/>
    <w:rsid w:val="000F7E07"/>
    <w:rsid w:val="00100FB9"/>
    <w:rsid w:val="001011FE"/>
    <w:rsid w:val="00110ABD"/>
    <w:rsid w:val="0011716C"/>
    <w:rsid w:val="001178CB"/>
    <w:rsid w:val="001208F9"/>
    <w:rsid w:val="00120DD7"/>
    <w:rsid w:val="00120FCA"/>
    <w:rsid w:val="00122536"/>
    <w:rsid w:val="0012484F"/>
    <w:rsid w:val="00127509"/>
    <w:rsid w:val="00131BF5"/>
    <w:rsid w:val="00132189"/>
    <w:rsid w:val="00132720"/>
    <w:rsid w:val="001339D3"/>
    <w:rsid w:val="00135FEA"/>
    <w:rsid w:val="001362FE"/>
    <w:rsid w:val="00136F35"/>
    <w:rsid w:val="00141A10"/>
    <w:rsid w:val="00143C2D"/>
    <w:rsid w:val="0014542B"/>
    <w:rsid w:val="0014587E"/>
    <w:rsid w:val="00150673"/>
    <w:rsid w:val="001507FF"/>
    <w:rsid w:val="001543FE"/>
    <w:rsid w:val="00160A0D"/>
    <w:rsid w:val="001631B1"/>
    <w:rsid w:val="00165DB5"/>
    <w:rsid w:val="001701DF"/>
    <w:rsid w:val="001717F5"/>
    <w:rsid w:val="00181A3E"/>
    <w:rsid w:val="001839C9"/>
    <w:rsid w:val="00186AE7"/>
    <w:rsid w:val="0019215D"/>
    <w:rsid w:val="001930B2"/>
    <w:rsid w:val="00193D9E"/>
    <w:rsid w:val="001959C6"/>
    <w:rsid w:val="00196CBE"/>
    <w:rsid w:val="001B6BB3"/>
    <w:rsid w:val="001D0013"/>
    <w:rsid w:val="001E1455"/>
    <w:rsid w:val="001F1461"/>
    <w:rsid w:val="001F4435"/>
    <w:rsid w:val="002130E9"/>
    <w:rsid w:val="002155C9"/>
    <w:rsid w:val="00217A6B"/>
    <w:rsid w:val="00236D89"/>
    <w:rsid w:val="00237682"/>
    <w:rsid w:val="00246B16"/>
    <w:rsid w:val="00251039"/>
    <w:rsid w:val="00255606"/>
    <w:rsid w:val="00262290"/>
    <w:rsid w:val="00277195"/>
    <w:rsid w:val="00281FE4"/>
    <w:rsid w:val="00284869"/>
    <w:rsid w:val="00285C4E"/>
    <w:rsid w:val="002A5846"/>
    <w:rsid w:val="002B3281"/>
    <w:rsid w:val="002B3917"/>
    <w:rsid w:val="002B4F32"/>
    <w:rsid w:val="002C7D97"/>
    <w:rsid w:val="002D14A4"/>
    <w:rsid w:val="002D3C17"/>
    <w:rsid w:val="002E2946"/>
    <w:rsid w:val="002E6122"/>
    <w:rsid w:val="002E7AE3"/>
    <w:rsid w:val="00303C20"/>
    <w:rsid w:val="0031239D"/>
    <w:rsid w:val="00315900"/>
    <w:rsid w:val="003169EE"/>
    <w:rsid w:val="003202F0"/>
    <w:rsid w:val="003262BD"/>
    <w:rsid w:val="00334164"/>
    <w:rsid w:val="00334F2B"/>
    <w:rsid w:val="00335A69"/>
    <w:rsid w:val="0034423C"/>
    <w:rsid w:val="003505A9"/>
    <w:rsid w:val="0035101E"/>
    <w:rsid w:val="00352C7E"/>
    <w:rsid w:val="003532D9"/>
    <w:rsid w:val="003553B6"/>
    <w:rsid w:val="00355719"/>
    <w:rsid w:val="003575A7"/>
    <w:rsid w:val="00363661"/>
    <w:rsid w:val="00367FC5"/>
    <w:rsid w:val="00371DF4"/>
    <w:rsid w:val="00374AFD"/>
    <w:rsid w:val="00375FD0"/>
    <w:rsid w:val="003766D6"/>
    <w:rsid w:val="00387F68"/>
    <w:rsid w:val="00394523"/>
    <w:rsid w:val="00394ED2"/>
    <w:rsid w:val="003A2922"/>
    <w:rsid w:val="003A295C"/>
    <w:rsid w:val="003A7BA0"/>
    <w:rsid w:val="003B352F"/>
    <w:rsid w:val="003C5881"/>
    <w:rsid w:val="003D0851"/>
    <w:rsid w:val="003D6229"/>
    <w:rsid w:val="003F6469"/>
    <w:rsid w:val="003F6F98"/>
    <w:rsid w:val="004056FD"/>
    <w:rsid w:val="004151EF"/>
    <w:rsid w:val="0043152D"/>
    <w:rsid w:val="00431A3D"/>
    <w:rsid w:val="00434F5A"/>
    <w:rsid w:val="004351B2"/>
    <w:rsid w:val="00441256"/>
    <w:rsid w:val="00446B10"/>
    <w:rsid w:val="00450458"/>
    <w:rsid w:val="0045154B"/>
    <w:rsid w:val="00453358"/>
    <w:rsid w:val="00462050"/>
    <w:rsid w:val="004635C3"/>
    <w:rsid w:val="004670FB"/>
    <w:rsid w:val="00472CC4"/>
    <w:rsid w:val="00473ABB"/>
    <w:rsid w:val="004765B9"/>
    <w:rsid w:val="00485909"/>
    <w:rsid w:val="0049608A"/>
    <w:rsid w:val="004A2184"/>
    <w:rsid w:val="004A43EE"/>
    <w:rsid w:val="004A5A1D"/>
    <w:rsid w:val="004B22DD"/>
    <w:rsid w:val="004B7F4A"/>
    <w:rsid w:val="004C1D58"/>
    <w:rsid w:val="004C5077"/>
    <w:rsid w:val="004C50EE"/>
    <w:rsid w:val="004C6CD2"/>
    <w:rsid w:val="004D1036"/>
    <w:rsid w:val="004D32B8"/>
    <w:rsid w:val="004E18D6"/>
    <w:rsid w:val="004E3204"/>
    <w:rsid w:val="004E3C2C"/>
    <w:rsid w:val="00525568"/>
    <w:rsid w:val="00526D2F"/>
    <w:rsid w:val="00535691"/>
    <w:rsid w:val="00536A49"/>
    <w:rsid w:val="005401B0"/>
    <w:rsid w:val="00541A69"/>
    <w:rsid w:val="00543BAD"/>
    <w:rsid w:val="00544291"/>
    <w:rsid w:val="005449B3"/>
    <w:rsid w:val="00556246"/>
    <w:rsid w:val="00561775"/>
    <w:rsid w:val="005652D4"/>
    <w:rsid w:val="0057319A"/>
    <w:rsid w:val="00576CD7"/>
    <w:rsid w:val="00595675"/>
    <w:rsid w:val="005A1BA7"/>
    <w:rsid w:val="005A2559"/>
    <w:rsid w:val="005A736D"/>
    <w:rsid w:val="005B0859"/>
    <w:rsid w:val="005B5095"/>
    <w:rsid w:val="005C1CF4"/>
    <w:rsid w:val="005C2292"/>
    <w:rsid w:val="005C4025"/>
    <w:rsid w:val="005D451F"/>
    <w:rsid w:val="005D74B9"/>
    <w:rsid w:val="005E2343"/>
    <w:rsid w:val="005E3E29"/>
    <w:rsid w:val="005F0D23"/>
    <w:rsid w:val="005F1004"/>
    <w:rsid w:val="00603566"/>
    <w:rsid w:val="00611D29"/>
    <w:rsid w:val="00620030"/>
    <w:rsid w:val="00627DD9"/>
    <w:rsid w:val="0063478C"/>
    <w:rsid w:val="00634A52"/>
    <w:rsid w:val="00647EC9"/>
    <w:rsid w:val="00655AD5"/>
    <w:rsid w:val="00655AF1"/>
    <w:rsid w:val="006568F6"/>
    <w:rsid w:val="00656F5D"/>
    <w:rsid w:val="00661AFE"/>
    <w:rsid w:val="00661C61"/>
    <w:rsid w:val="00662C86"/>
    <w:rsid w:val="006679C7"/>
    <w:rsid w:val="006748E2"/>
    <w:rsid w:val="00680501"/>
    <w:rsid w:val="00687360"/>
    <w:rsid w:val="00694508"/>
    <w:rsid w:val="006A09D4"/>
    <w:rsid w:val="006A62FF"/>
    <w:rsid w:val="006B6A67"/>
    <w:rsid w:val="006C2160"/>
    <w:rsid w:val="006C35D0"/>
    <w:rsid w:val="006C444D"/>
    <w:rsid w:val="006C7064"/>
    <w:rsid w:val="006D1C8E"/>
    <w:rsid w:val="006D23C5"/>
    <w:rsid w:val="006D5AEC"/>
    <w:rsid w:val="006F36D7"/>
    <w:rsid w:val="006F44BA"/>
    <w:rsid w:val="00704447"/>
    <w:rsid w:val="007060B8"/>
    <w:rsid w:val="007113CB"/>
    <w:rsid w:val="00721474"/>
    <w:rsid w:val="007266D8"/>
    <w:rsid w:val="00743BC2"/>
    <w:rsid w:val="00743EE6"/>
    <w:rsid w:val="007509CE"/>
    <w:rsid w:val="0075492E"/>
    <w:rsid w:val="0075682B"/>
    <w:rsid w:val="0076623E"/>
    <w:rsid w:val="0077038E"/>
    <w:rsid w:val="0077212D"/>
    <w:rsid w:val="0077239D"/>
    <w:rsid w:val="007752E0"/>
    <w:rsid w:val="007777C8"/>
    <w:rsid w:val="00780B07"/>
    <w:rsid w:val="007918FD"/>
    <w:rsid w:val="00791E0A"/>
    <w:rsid w:val="007A05D4"/>
    <w:rsid w:val="007A1558"/>
    <w:rsid w:val="007A48DB"/>
    <w:rsid w:val="007A7472"/>
    <w:rsid w:val="007B0376"/>
    <w:rsid w:val="007B1F0C"/>
    <w:rsid w:val="007B45C9"/>
    <w:rsid w:val="007E4433"/>
    <w:rsid w:val="007E4AB5"/>
    <w:rsid w:val="007E5807"/>
    <w:rsid w:val="007E6AD0"/>
    <w:rsid w:val="007E6BB8"/>
    <w:rsid w:val="00807B92"/>
    <w:rsid w:val="00812FFB"/>
    <w:rsid w:val="00816537"/>
    <w:rsid w:val="00817C71"/>
    <w:rsid w:val="008208AB"/>
    <w:rsid w:val="00820D36"/>
    <w:rsid w:val="00822A9F"/>
    <w:rsid w:val="00822AF1"/>
    <w:rsid w:val="00834CBD"/>
    <w:rsid w:val="00836108"/>
    <w:rsid w:val="008405D6"/>
    <w:rsid w:val="00840845"/>
    <w:rsid w:val="00840C44"/>
    <w:rsid w:val="00842EFF"/>
    <w:rsid w:val="00852313"/>
    <w:rsid w:val="00853AA5"/>
    <w:rsid w:val="008547C5"/>
    <w:rsid w:val="00855308"/>
    <w:rsid w:val="0085663E"/>
    <w:rsid w:val="00857E68"/>
    <w:rsid w:val="00867566"/>
    <w:rsid w:val="008715D2"/>
    <w:rsid w:val="008741FA"/>
    <w:rsid w:val="0087667B"/>
    <w:rsid w:val="008807C2"/>
    <w:rsid w:val="00880C56"/>
    <w:rsid w:val="00892B93"/>
    <w:rsid w:val="00893855"/>
    <w:rsid w:val="0089439C"/>
    <w:rsid w:val="00894D1C"/>
    <w:rsid w:val="00895F90"/>
    <w:rsid w:val="008A1458"/>
    <w:rsid w:val="008B66B6"/>
    <w:rsid w:val="008C3B82"/>
    <w:rsid w:val="008D1BCB"/>
    <w:rsid w:val="008D1CF8"/>
    <w:rsid w:val="008D29DD"/>
    <w:rsid w:val="008D7A7A"/>
    <w:rsid w:val="008E0CB4"/>
    <w:rsid w:val="008E44DD"/>
    <w:rsid w:val="008E47D4"/>
    <w:rsid w:val="008E4A49"/>
    <w:rsid w:val="008E7125"/>
    <w:rsid w:val="008F6BA0"/>
    <w:rsid w:val="0092110C"/>
    <w:rsid w:val="00937A42"/>
    <w:rsid w:val="00944F72"/>
    <w:rsid w:val="00947339"/>
    <w:rsid w:val="00950092"/>
    <w:rsid w:val="00957A98"/>
    <w:rsid w:val="00976DC0"/>
    <w:rsid w:val="009823D6"/>
    <w:rsid w:val="009862D6"/>
    <w:rsid w:val="009A718F"/>
    <w:rsid w:val="009B17A0"/>
    <w:rsid w:val="009C15D7"/>
    <w:rsid w:val="009C2472"/>
    <w:rsid w:val="009C25C0"/>
    <w:rsid w:val="009D45A9"/>
    <w:rsid w:val="009D56AD"/>
    <w:rsid w:val="009E38B9"/>
    <w:rsid w:val="009E7420"/>
    <w:rsid w:val="009E7D94"/>
    <w:rsid w:val="009F5914"/>
    <w:rsid w:val="009F6BAB"/>
    <w:rsid w:val="00A04525"/>
    <w:rsid w:val="00A0631A"/>
    <w:rsid w:val="00A063EA"/>
    <w:rsid w:val="00A150DF"/>
    <w:rsid w:val="00A1737E"/>
    <w:rsid w:val="00A3160D"/>
    <w:rsid w:val="00A34561"/>
    <w:rsid w:val="00A431C9"/>
    <w:rsid w:val="00A43D6E"/>
    <w:rsid w:val="00A60CA0"/>
    <w:rsid w:val="00A6212D"/>
    <w:rsid w:val="00A807E7"/>
    <w:rsid w:val="00A8321F"/>
    <w:rsid w:val="00A8568C"/>
    <w:rsid w:val="00A86B4C"/>
    <w:rsid w:val="00AB1BC1"/>
    <w:rsid w:val="00AB7625"/>
    <w:rsid w:val="00AC3AA0"/>
    <w:rsid w:val="00AC6828"/>
    <w:rsid w:val="00AC7021"/>
    <w:rsid w:val="00AD227E"/>
    <w:rsid w:val="00AE36F3"/>
    <w:rsid w:val="00AE4E4D"/>
    <w:rsid w:val="00AE6899"/>
    <w:rsid w:val="00AF2CED"/>
    <w:rsid w:val="00AF49DC"/>
    <w:rsid w:val="00AF5814"/>
    <w:rsid w:val="00B036EF"/>
    <w:rsid w:val="00B11224"/>
    <w:rsid w:val="00B12461"/>
    <w:rsid w:val="00B13576"/>
    <w:rsid w:val="00B232F0"/>
    <w:rsid w:val="00B3398B"/>
    <w:rsid w:val="00B3542C"/>
    <w:rsid w:val="00B36256"/>
    <w:rsid w:val="00B40B8C"/>
    <w:rsid w:val="00B416F5"/>
    <w:rsid w:val="00B55FD4"/>
    <w:rsid w:val="00B7118A"/>
    <w:rsid w:val="00B73BD1"/>
    <w:rsid w:val="00B75AC7"/>
    <w:rsid w:val="00B80C9F"/>
    <w:rsid w:val="00B83939"/>
    <w:rsid w:val="00B8486B"/>
    <w:rsid w:val="00B875C8"/>
    <w:rsid w:val="00B87D82"/>
    <w:rsid w:val="00B95C9E"/>
    <w:rsid w:val="00BA245C"/>
    <w:rsid w:val="00BA5AE9"/>
    <w:rsid w:val="00BC080E"/>
    <w:rsid w:val="00BC1495"/>
    <w:rsid w:val="00BC1BA9"/>
    <w:rsid w:val="00BC29BA"/>
    <w:rsid w:val="00BC4914"/>
    <w:rsid w:val="00BC571F"/>
    <w:rsid w:val="00BD1990"/>
    <w:rsid w:val="00BD3394"/>
    <w:rsid w:val="00BD5B18"/>
    <w:rsid w:val="00BD6AA6"/>
    <w:rsid w:val="00BD6CAE"/>
    <w:rsid w:val="00BE49D8"/>
    <w:rsid w:val="00BE4E35"/>
    <w:rsid w:val="00BF264F"/>
    <w:rsid w:val="00C01F57"/>
    <w:rsid w:val="00C07DEC"/>
    <w:rsid w:val="00C138BE"/>
    <w:rsid w:val="00C2664D"/>
    <w:rsid w:val="00C300CE"/>
    <w:rsid w:val="00C3485C"/>
    <w:rsid w:val="00C40A6A"/>
    <w:rsid w:val="00C418BE"/>
    <w:rsid w:val="00C475C7"/>
    <w:rsid w:val="00C51343"/>
    <w:rsid w:val="00C602B2"/>
    <w:rsid w:val="00C63DD2"/>
    <w:rsid w:val="00C729AD"/>
    <w:rsid w:val="00C761CF"/>
    <w:rsid w:val="00C83666"/>
    <w:rsid w:val="00C97BA8"/>
    <w:rsid w:val="00CA408F"/>
    <w:rsid w:val="00CA559D"/>
    <w:rsid w:val="00CA7D60"/>
    <w:rsid w:val="00CA7D63"/>
    <w:rsid w:val="00CA7F9F"/>
    <w:rsid w:val="00CB0552"/>
    <w:rsid w:val="00CB60F0"/>
    <w:rsid w:val="00CC088A"/>
    <w:rsid w:val="00CC361E"/>
    <w:rsid w:val="00CC5CB8"/>
    <w:rsid w:val="00CD5C75"/>
    <w:rsid w:val="00CE2768"/>
    <w:rsid w:val="00CE506B"/>
    <w:rsid w:val="00CE6DF7"/>
    <w:rsid w:val="00CE706A"/>
    <w:rsid w:val="00CE7724"/>
    <w:rsid w:val="00CF3F69"/>
    <w:rsid w:val="00D05243"/>
    <w:rsid w:val="00D05C5F"/>
    <w:rsid w:val="00D064BE"/>
    <w:rsid w:val="00D07A16"/>
    <w:rsid w:val="00D10E71"/>
    <w:rsid w:val="00D11BD5"/>
    <w:rsid w:val="00D12FFA"/>
    <w:rsid w:val="00D14908"/>
    <w:rsid w:val="00D17723"/>
    <w:rsid w:val="00D21B77"/>
    <w:rsid w:val="00D22033"/>
    <w:rsid w:val="00D23497"/>
    <w:rsid w:val="00D2383E"/>
    <w:rsid w:val="00D408D5"/>
    <w:rsid w:val="00D42F16"/>
    <w:rsid w:val="00D44E68"/>
    <w:rsid w:val="00D51B12"/>
    <w:rsid w:val="00D60A6E"/>
    <w:rsid w:val="00D75AC4"/>
    <w:rsid w:val="00D803D3"/>
    <w:rsid w:val="00D8158D"/>
    <w:rsid w:val="00D82005"/>
    <w:rsid w:val="00D86A8D"/>
    <w:rsid w:val="00D90B93"/>
    <w:rsid w:val="00D93167"/>
    <w:rsid w:val="00D97045"/>
    <w:rsid w:val="00DA3448"/>
    <w:rsid w:val="00DB3FC0"/>
    <w:rsid w:val="00DC02CC"/>
    <w:rsid w:val="00DC0FF5"/>
    <w:rsid w:val="00DD28CC"/>
    <w:rsid w:val="00DD79F9"/>
    <w:rsid w:val="00DE0362"/>
    <w:rsid w:val="00DE3807"/>
    <w:rsid w:val="00DF561D"/>
    <w:rsid w:val="00E061A2"/>
    <w:rsid w:val="00E1481B"/>
    <w:rsid w:val="00E15700"/>
    <w:rsid w:val="00E24D83"/>
    <w:rsid w:val="00E26D50"/>
    <w:rsid w:val="00E31AD1"/>
    <w:rsid w:val="00E46EEB"/>
    <w:rsid w:val="00E5280E"/>
    <w:rsid w:val="00E646E2"/>
    <w:rsid w:val="00E907D6"/>
    <w:rsid w:val="00E92329"/>
    <w:rsid w:val="00E96620"/>
    <w:rsid w:val="00E96FE4"/>
    <w:rsid w:val="00EB5885"/>
    <w:rsid w:val="00EC0C2A"/>
    <w:rsid w:val="00ED1A50"/>
    <w:rsid w:val="00EE3360"/>
    <w:rsid w:val="00EE64AF"/>
    <w:rsid w:val="00EF0292"/>
    <w:rsid w:val="00EF0EF8"/>
    <w:rsid w:val="00EF43FD"/>
    <w:rsid w:val="00EF7BD4"/>
    <w:rsid w:val="00F015D1"/>
    <w:rsid w:val="00F05735"/>
    <w:rsid w:val="00F11547"/>
    <w:rsid w:val="00F116E7"/>
    <w:rsid w:val="00F135A7"/>
    <w:rsid w:val="00F16645"/>
    <w:rsid w:val="00F379AB"/>
    <w:rsid w:val="00F40C23"/>
    <w:rsid w:val="00F51322"/>
    <w:rsid w:val="00F61B5A"/>
    <w:rsid w:val="00F63FEC"/>
    <w:rsid w:val="00F65A4C"/>
    <w:rsid w:val="00F67489"/>
    <w:rsid w:val="00F7060F"/>
    <w:rsid w:val="00F74ED8"/>
    <w:rsid w:val="00F83B47"/>
    <w:rsid w:val="00F97920"/>
    <w:rsid w:val="00FA2653"/>
    <w:rsid w:val="00FA5DF6"/>
    <w:rsid w:val="00FB0F6D"/>
    <w:rsid w:val="00FB2ED2"/>
    <w:rsid w:val="00FB5765"/>
    <w:rsid w:val="00FC204A"/>
    <w:rsid w:val="00FC3008"/>
    <w:rsid w:val="00FC5501"/>
    <w:rsid w:val="00FC5D13"/>
    <w:rsid w:val="00FD5232"/>
    <w:rsid w:val="00FD67AB"/>
    <w:rsid w:val="00FE3352"/>
    <w:rsid w:val="00FF0793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2D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D23497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23497"/>
    <w:rPr>
      <w:rFonts w:ascii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basedOn w:val="Numatytasispastraiposriftas"/>
    <w:uiPriority w:val="22"/>
    <w:qFormat/>
    <w:locked/>
    <w:rsid w:val="007113CB"/>
    <w:rPr>
      <w:b/>
      <w:bCs/>
    </w:rPr>
  </w:style>
  <w:style w:type="paragraph" w:customStyle="1" w:styleId="BodyText1">
    <w:name w:val="Body Text1"/>
    <w:basedOn w:val="prastasis"/>
    <w:rsid w:val="00E46EEB"/>
    <w:pPr>
      <w:widowControl w:val="0"/>
      <w:spacing w:line="288" w:lineRule="auto"/>
    </w:pPr>
    <w:rPr>
      <w:noProof/>
    </w:rPr>
  </w:style>
  <w:style w:type="character" w:styleId="Hipersaitas">
    <w:name w:val="Hyperlink"/>
    <w:basedOn w:val="Numatytasispastraiposriftas"/>
    <w:uiPriority w:val="99"/>
    <w:unhideWhenUsed/>
    <w:rsid w:val="00E46EEB"/>
    <w:rPr>
      <w:color w:val="0000FF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76623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6623E"/>
    <w:rPr>
      <w:rFonts w:ascii="Times New Roman" w:eastAsia="Times New Roman" w:hAnsi="Times New Roman"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485909"/>
    <w:pPr>
      <w:spacing w:before="100" w:beforeAutospacing="1" w:after="100" w:afterAutospacing="1"/>
    </w:pPr>
    <w:rPr>
      <w:lang w:val="en-GB" w:eastAsia="en-GB"/>
    </w:rPr>
  </w:style>
  <w:style w:type="character" w:styleId="Emfaz">
    <w:name w:val="Emphasis"/>
    <w:basedOn w:val="Numatytasispastraiposriftas"/>
    <w:uiPriority w:val="20"/>
    <w:qFormat/>
    <w:locked/>
    <w:rsid w:val="00195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D23497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23497"/>
    <w:rPr>
      <w:rFonts w:ascii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basedOn w:val="Numatytasispastraiposriftas"/>
    <w:uiPriority w:val="22"/>
    <w:qFormat/>
    <w:locked/>
    <w:rsid w:val="007113CB"/>
    <w:rPr>
      <w:b/>
      <w:bCs/>
    </w:rPr>
  </w:style>
  <w:style w:type="paragraph" w:customStyle="1" w:styleId="BodyText1">
    <w:name w:val="Body Text1"/>
    <w:basedOn w:val="prastasis"/>
    <w:rsid w:val="00E46EEB"/>
    <w:pPr>
      <w:widowControl w:val="0"/>
      <w:spacing w:line="288" w:lineRule="auto"/>
    </w:pPr>
    <w:rPr>
      <w:noProof/>
    </w:rPr>
  </w:style>
  <w:style w:type="character" w:styleId="Hipersaitas">
    <w:name w:val="Hyperlink"/>
    <w:basedOn w:val="Numatytasispastraiposriftas"/>
    <w:uiPriority w:val="99"/>
    <w:unhideWhenUsed/>
    <w:rsid w:val="00E46EEB"/>
    <w:rPr>
      <w:color w:val="0000FF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76623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6623E"/>
    <w:rPr>
      <w:rFonts w:ascii="Times New Roman" w:eastAsia="Times New Roman" w:hAnsi="Times New Roman"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485909"/>
    <w:pPr>
      <w:spacing w:before="100" w:beforeAutospacing="1" w:after="100" w:afterAutospacing="1"/>
    </w:pPr>
    <w:rPr>
      <w:lang w:val="en-GB" w:eastAsia="en-GB"/>
    </w:rPr>
  </w:style>
  <w:style w:type="character" w:styleId="Emfaz">
    <w:name w:val="Emphasis"/>
    <w:basedOn w:val="Numatytasispastraiposriftas"/>
    <w:uiPriority w:val="20"/>
    <w:qFormat/>
    <w:locked/>
    <w:rsid w:val="00195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40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749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081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A17B-1393-4C05-8D9F-FE7EC627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Tatjana Karpova</cp:lastModifiedBy>
  <cp:revision>2</cp:revision>
  <cp:lastPrinted>2020-11-12T15:26:00Z</cp:lastPrinted>
  <dcterms:created xsi:type="dcterms:W3CDTF">2022-04-19T11:39:00Z</dcterms:created>
  <dcterms:modified xsi:type="dcterms:W3CDTF">2022-04-19T11:39:00Z</dcterms:modified>
</cp:coreProperties>
</file>