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FD0E" w14:textId="17CC39C1" w:rsidR="00AA3FAC" w:rsidRPr="008C7934" w:rsidRDefault="008C7934">
      <w:pPr>
        <w:jc w:val="center"/>
        <w:rPr>
          <w:b/>
          <w:sz w:val="24"/>
          <w:szCs w:val="24"/>
          <w:lang w:val="lt-LT"/>
        </w:rPr>
      </w:pPr>
      <w:r w:rsidRPr="008C7934">
        <w:rPr>
          <w:b/>
          <w:sz w:val="24"/>
          <w:szCs w:val="24"/>
          <w:lang w:val="lt-LT"/>
        </w:rPr>
        <w:t xml:space="preserve">DĖL ŽEMĖS SKLYPO </w:t>
      </w:r>
      <w:r w:rsidR="00D75CDE">
        <w:rPr>
          <w:b/>
          <w:color w:val="000000"/>
          <w:sz w:val="24"/>
          <w:szCs w:val="24"/>
          <w:lang w:val="lt-LT"/>
        </w:rPr>
        <w:t xml:space="preserve">ROKIŠKIO R. SAV., </w:t>
      </w:r>
      <w:r w:rsidR="00CD75A2">
        <w:rPr>
          <w:b/>
          <w:color w:val="000000"/>
          <w:sz w:val="24"/>
          <w:szCs w:val="24"/>
          <w:lang w:val="lt-LT"/>
        </w:rPr>
        <w:t>KRIAUNŲ</w:t>
      </w:r>
      <w:r w:rsidR="00D75CDE">
        <w:rPr>
          <w:b/>
          <w:color w:val="000000"/>
          <w:sz w:val="24"/>
          <w:szCs w:val="24"/>
          <w:lang w:val="lt-LT"/>
        </w:rPr>
        <w:t xml:space="preserve"> SEN., </w:t>
      </w:r>
      <w:r w:rsidR="00CD75A2">
        <w:rPr>
          <w:b/>
          <w:color w:val="000000"/>
          <w:sz w:val="24"/>
          <w:szCs w:val="24"/>
          <w:lang w:val="lt-LT"/>
        </w:rPr>
        <w:t>LAŠŲ</w:t>
      </w:r>
      <w:r w:rsidR="009A2C1E">
        <w:rPr>
          <w:b/>
          <w:color w:val="000000"/>
          <w:sz w:val="24"/>
          <w:szCs w:val="24"/>
          <w:lang w:val="lt-LT"/>
        </w:rPr>
        <w:t xml:space="preserve"> K</w:t>
      </w:r>
      <w:r w:rsidR="00804018">
        <w:rPr>
          <w:b/>
          <w:color w:val="000000"/>
          <w:sz w:val="24"/>
          <w:szCs w:val="24"/>
          <w:lang w:val="lt-LT"/>
        </w:rPr>
        <w:t>.</w:t>
      </w:r>
      <w:r>
        <w:rPr>
          <w:b/>
          <w:color w:val="000000"/>
          <w:sz w:val="24"/>
          <w:szCs w:val="24"/>
          <w:lang w:val="lt-LT"/>
        </w:rPr>
        <w:t>,</w:t>
      </w:r>
      <w:r w:rsidRPr="008C7934">
        <w:rPr>
          <w:b/>
          <w:color w:val="000000"/>
          <w:sz w:val="24"/>
          <w:szCs w:val="24"/>
          <w:lang w:val="lt-LT"/>
        </w:rPr>
        <w:t xml:space="preserve"> </w:t>
      </w:r>
      <w:r w:rsidR="009A2C1E">
        <w:rPr>
          <w:b/>
          <w:color w:val="000000"/>
          <w:sz w:val="24"/>
          <w:szCs w:val="24"/>
          <w:lang w:val="lt-LT"/>
        </w:rPr>
        <w:t xml:space="preserve">              PETREŠIŪNŲ</w:t>
      </w:r>
      <w:r w:rsidR="00804018">
        <w:rPr>
          <w:b/>
          <w:color w:val="000000"/>
          <w:sz w:val="24"/>
          <w:szCs w:val="24"/>
          <w:lang w:val="lt-LT"/>
        </w:rPr>
        <w:t xml:space="preserve"> G., </w:t>
      </w:r>
      <w:r w:rsidRPr="008C7934">
        <w:rPr>
          <w:b/>
          <w:sz w:val="24"/>
          <w:szCs w:val="24"/>
          <w:lang w:val="lt-LT"/>
        </w:rPr>
        <w:t>PRIPAŽINIMO BŪTINU VISUOMENĖS POREIKIAMS, JO ĮTRAUKIMO Į NEPRIVATIZUOTINŲ SKLYPŲ SĄRAŠĄ</w:t>
      </w:r>
    </w:p>
    <w:p w14:paraId="595AFD0F" w14:textId="77777777" w:rsidR="00AA3FAC" w:rsidRPr="008C7934" w:rsidRDefault="00AA3FAC">
      <w:pPr>
        <w:jc w:val="center"/>
        <w:rPr>
          <w:b/>
          <w:sz w:val="24"/>
          <w:szCs w:val="24"/>
          <w:lang w:val="lt-LT"/>
        </w:rPr>
      </w:pPr>
    </w:p>
    <w:p w14:paraId="595AFD10" w14:textId="5E615140" w:rsidR="00AA3FAC" w:rsidRPr="00F77C05" w:rsidRDefault="00D75CDE">
      <w:pPr>
        <w:jc w:val="center"/>
        <w:rPr>
          <w:sz w:val="24"/>
          <w:szCs w:val="24"/>
        </w:rPr>
      </w:pPr>
      <w:r>
        <w:rPr>
          <w:sz w:val="24"/>
          <w:szCs w:val="24"/>
          <w:lang w:val="lt-LT"/>
        </w:rPr>
        <w:t>202</w:t>
      </w:r>
      <w:r w:rsidR="00804018">
        <w:rPr>
          <w:sz w:val="24"/>
          <w:szCs w:val="24"/>
          <w:lang w:val="lt-LT"/>
        </w:rPr>
        <w:t>1</w:t>
      </w:r>
      <w:r>
        <w:rPr>
          <w:sz w:val="24"/>
          <w:szCs w:val="24"/>
          <w:lang w:val="lt-LT"/>
        </w:rPr>
        <w:t xml:space="preserve"> m. </w:t>
      </w:r>
      <w:r w:rsidR="00CD75A2">
        <w:rPr>
          <w:sz w:val="24"/>
          <w:szCs w:val="24"/>
          <w:lang w:val="lt-LT"/>
        </w:rPr>
        <w:t>gruodžio</w:t>
      </w:r>
      <w:r w:rsidR="00F77C05" w:rsidRPr="00F77C05">
        <w:rPr>
          <w:sz w:val="24"/>
          <w:szCs w:val="24"/>
          <w:lang w:val="lt-LT"/>
        </w:rPr>
        <w:t xml:space="preserve"> </w:t>
      </w:r>
      <w:r w:rsidR="00CC754C">
        <w:rPr>
          <w:sz w:val="24"/>
          <w:szCs w:val="24"/>
          <w:lang w:val="lt-LT"/>
        </w:rPr>
        <w:t>23</w:t>
      </w:r>
      <w:r w:rsidR="00822FED">
        <w:rPr>
          <w:sz w:val="24"/>
          <w:szCs w:val="24"/>
          <w:lang w:val="lt-LT"/>
        </w:rPr>
        <w:t xml:space="preserve"> </w:t>
      </w:r>
      <w:r w:rsidR="00F77C05" w:rsidRPr="00F77C05">
        <w:rPr>
          <w:sz w:val="24"/>
          <w:szCs w:val="24"/>
          <w:lang w:val="lt-LT"/>
        </w:rPr>
        <w:t>d. Nr. TS-</w:t>
      </w:r>
    </w:p>
    <w:p w14:paraId="595AFD11" w14:textId="77777777" w:rsidR="00AA3FAC" w:rsidRDefault="00F77C05">
      <w:pPr>
        <w:jc w:val="center"/>
        <w:rPr>
          <w:sz w:val="24"/>
          <w:szCs w:val="24"/>
          <w:lang w:val="lt-LT"/>
        </w:rPr>
      </w:pPr>
      <w:r w:rsidRPr="00F77C05">
        <w:rPr>
          <w:sz w:val="24"/>
          <w:szCs w:val="24"/>
          <w:lang w:val="lt-LT"/>
        </w:rPr>
        <w:t>Rokiškis</w:t>
      </w:r>
    </w:p>
    <w:p w14:paraId="014BF121" w14:textId="77777777" w:rsidR="00F77C05" w:rsidRPr="00F77C05" w:rsidRDefault="00F77C05">
      <w:pPr>
        <w:jc w:val="center"/>
        <w:rPr>
          <w:sz w:val="24"/>
          <w:szCs w:val="24"/>
          <w:lang w:val="lt-LT"/>
        </w:rPr>
      </w:pPr>
    </w:p>
    <w:p w14:paraId="595AFD12" w14:textId="77777777" w:rsidR="00AA3FAC" w:rsidRPr="00F77C05" w:rsidRDefault="00AA3FAC">
      <w:pPr>
        <w:jc w:val="center"/>
        <w:rPr>
          <w:sz w:val="24"/>
          <w:szCs w:val="24"/>
          <w:lang w:val="lt-LT"/>
        </w:rPr>
      </w:pPr>
    </w:p>
    <w:p w14:paraId="595AFD13" w14:textId="3C8E0A38" w:rsidR="00AA3FAC" w:rsidRPr="00F77C05" w:rsidRDefault="00F77C05" w:rsidP="00CF6468">
      <w:pPr>
        <w:jc w:val="both"/>
        <w:rPr>
          <w:sz w:val="24"/>
          <w:szCs w:val="24"/>
          <w:lang w:val="lt-LT"/>
        </w:rPr>
      </w:pPr>
      <w:r w:rsidRPr="00F77C05">
        <w:rPr>
          <w:sz w:val="24"/>
          <w:szCs w:val="24"/>
          <w:lang w:val="lt-LT"/>
        </w:rPr>
        <w:tab/>
        <w:t xml:space="preserve">Vadovaudamasi Lietuvos Respublikos vietos savivaldos įstatymo 16 straipsnio 4 dalimi, </w:t>
      </w:r>
      <w:r w:rsidRPr="00F77C05">
        <w:rPr>
          <w:color w:val="000000"/>
          <w:sz w:val="24"/>
          <w:szCs w:val="24"/>
          <w:lang w:val="lt-LT"/>
        </w:rPr>
        <w:t xml:space="preserve">Lietuvos Respublikos žemės įstatymo 46 straipsnio 1 dalimi, </w:t>
      </w:r>
      <w:r w:rsidRPr="00F77C05">
        <w:rPr>
          <w:sz w:val="24"/>
          <w:szCs w:val="24"/>
          <w:lang w:val="lt-LT"/>
        </w:rPr>
        <w:t>atsižvelgda</w:t>
      </w:r>
      <w:r w:rsidR="00D75CDE">
        <w:rPr>
          <w:sz w:val="24"/>
          <w:szCs w:val="24"/>
          <w:lang w:val="lt-LT"/>
        </w:rPr>
        <w:t xml:space="preserve">ma į Rokiškio rajono </w:t>
      </w:r>
      <w:r w:rsidR="009A2C1E">
        <w:rPr>
          <w:sz w:val="24"/>
          <w:szCs w:val="24"/>
          <w:lang w:val="lt-LT"/>
        </w:rPr>
        <w:t xml:space="preserve">Kriaunų </w:t>
      </w:r>
      <w:r w:rsidRPr="00F77C05">
        <w:rPr>
          <w:sz w:val="24"/>
          <w:szCs w:val="24"/>
          <w:lang w:val="lt-LT"/>
        </w:rPr>
        <w:t>seniūnijos 20</w:t>
      </w:r>
      <w:r w:rsidR="00804018">
        <w:rPr>
          <w:sz w:val="24"/>
          <w:szCs w:val="24"/>
          <w:lang w:val="lt-LT"/>
        </w:rPr>
        <w:t>21</w:t>
      </w:r>
      <w:r w:rsidRPr="00F77C05">
        <w:rPr>
          <w:sz w:val="24"/>
          <w:szCs w:val="24"/>
          <w:lang w:val="lt-LT"/>
        </w:rPr>
        <w:t xml:space="preserve"> m. </w:t>
      </w:r>
      <w:r w:rsidR="009A2C1E">
        <w:rPr>
          <w:sz w:val="24"/>
          <w:szCs w:val="24"/>
          <w:lang w:val="lt-LT"/>
        </w:rPr>
        <w:t xml:space="preserve">lapkričio </w:t>
      </w:r>
      <w:r w:rsidR="008F3B02">
        <w:rPr>
          <w:sz w:val="24"/>
          <w:szCs w:val="24"/>
          <w:lang w:val="lt-LT"/>
        </w:rPr>
        <w:t>9</w:t>
      </w:r>
      <w:r w:rsidRPr="00F77C05">
        <w:rPr>
          <w:sz w:val="24"/>
          <w:szCs w:val="24"/>
          <w:lang w:val="lt-LT"/>
        </w:rPr>
        <w:t xml:space="preserve"> </w:t>
      </w:r>
      <w:r w:rsidR="00822FED">
        <w:rPr>
          <w:sz w:val="24"/>
          <w:szCs w:val="24"/>
          <w:lang w:val="lt-LT"/>
        </w:rPr>
        <w:t xml:space="preserve"> </w:t>
      </w:r>
      <w:r w:rsidRPr="00F77C05">
        <w:rPr>
          <w:sz w:val="24"/>
          <w:szCs w:val="24"/>
          <w:lang w:val="lt-LT"/>
        </w:rPr>
        <w:t xml:space="preserve">d. prašymą, Rokiškio rajono savivaldybės taryba </w:t>
      </w:r>
    </w:p>
    <w:p w14:paraId="595AFD14" w14:textId="77777777" w:rsidR="00AA3FAC" w:rsidRPr="00F77C05" w:rsidRDefault="00F77C05" w:rsidP="00CF6468">
      <w:pPr>
        <w:jc w:val="both"/>
        <w:rPr>
          <w:sz w:val="24"/>
          <w:szCs w:val="24"/>
        </w:rPr>
      </w:pPr>
      <w:r w:rsidRPr="00F77C05">
        <w:rPr>
          <w:sz w:val="24"/>
          <w:szCs w:val="24"/>
          <w:lang w:val="lt-LT"/>
        </w:rPr>
        <w:t>n u s p r e n d ž i a:</w:t>
      </w:r>
    </w:p>
    <w:p w14:paraId="595AFD15" w14:textId="3D6D71C5" w:rsidR="00AA3FAC" w:rsidRPr="00F77C05" w:rsidRDefault="00F77C05">
      <w:pPr>
        <w:jc w:val="both"/>
        <w:rPr>
          <w:sz w:val="24"/>
          <w:szCs w:val="24"/>
          <w:lang w:val="lt-LT"/>
        </w:rPr>
      </w:pPr>
      <w:r w:rsidRPr="00F77C05">
        <w:rPr>
          <w:sz w:val="24"/>
          <w:szCs w:val="24"/>
          <w:lang w:val="lt-LT"/>
        </w:rPr>
        <w:tab/>
        <w:t>1. P</w:t>
      </w:r>
      <w:r w:rsidRPr="00F77C05">
        <w:rPr>
          <w:color w:val="000000"/>
          <w:sz w:val="24"/>
          <w:szCs w:val="24"/>
          <w:lang w:val="lt-LT"/>
        </w:rPr>
        <w:t>ripažinti žemės sklypą,</w:t>
      </w:r>
      <w:r w:rsidR="00D75CDE">
        <w:rPr>
          <w:color w:val="000000"/>
          <w:sz w:val="24"/>
          <w:szCs w:val="24"/>
          <w:lang w:val="lt-LT"/>
        </w:rPr>
        <w:t xml:space="preserve"> esantį Rokiškio r. sav., </w:t>
      </w:r>
      <w:r w:rsidR="009A2C1E">
        <w:rPr>
          <w:color w:val="000000"/>
          <w:sz w:val="24"/>
          <w:szCs w:val="24"/>
          <w:lang w:val="lt-LT"/>
        </w:rPr>
        <w:t>Kriaunų</w:t>
      </w:r>
      <w:r w:rsidR="00D75CDE">
        <w:rPr>
          <w:color w:val="000000"/>
          <w:sz w:val="24"/>
          <w:szCs w:val="24"/>
          <w:lang w:val="lt-LT"/>
        </w:rPr>
        <w:t xml:space="preserve"> sen., </w:t>
      </w:r>
      <w:r w:rsidR="009A2C1E">
        <w:rPr>
          <w:color w:val="000000"/>
          <w:sz w:val="24"/>
          <w:szCs w:val="24"/>
          <w:lang w:val="lt-LT"/>
        </w:rPr>
        <w:t>Lašų k</w:t>
      </w:r>
      <w:r w:rsidR="00D75CDE">
        <w:rPr>
          <w:color w:val="000000"/>
          <w:sz w:val="24"/>
          <w:szCs w:val="24"/>
          <w:lang w:val="lt-LT"/>
        </w:rPr>
        <w:t>.</w:t>
      </w:r>
      <w:r w:rsidRPr="00F77C05">
        <w:rPr>
          <w:color w:val="000000"/>
          <w:sz w:val="24"/>
          <w:szCs w:val="24"/>
          <w:lang w:val="lt-LT"/>
        </w:rPr>
        <w:t>,</w:t>
      </w:r>
      <w:r w:rsidR="00804018">
        <w:rPr>
          <w:color w:val="000000"/>
          <w:sz w:val="24"/>
          <w:szCs w:val="24"/>
          <w:lang w:val="lt-LT"/>
        </w:rPr>
        <w:t xml:space="preserve"> </w:t>
      </w:r>
      <w:r w:rsidR="009A2C1E">
        <w:rPr>
          <w:color w:val="000000"/>
          <w:sz w:val="24"/>
          <w:szCs w:val="24"/>
          <w:lang w:val="lt-LT"/>
        </w:rPr>
        <w:t>Petrešiūnų</w:t>
      </w:r>
      <w:r w:rsidR="00804018">
        <w:rPr>
          <w:color w:val="000000"/>
          <w:sz w:val="24"/>
          <w:szCs w:val="24"/>
          <w:lang w:val="lt-LT"/>
        </w:rPr>
        <w:t xml:space="preserve"> g.,</w:t>
      </w:r>
      <w:r w:rsidRPr="00F77C05">
        <w:rPr>
          <w:color w:val="000000"/>
          <w:sz w:val="24"/>
          <w:szCs w:val="24"/>
          <w:lang w:val="lt-LT"/>
        </w:rPr>
        <w:t xml:space="preserve"> būtinu visuomenės poreikiams (priedas).</w:t>
      </w:r>
    </w:p>
    <w:p w14:paraId="595AFD16" w14:textId="77777777" w:rsidR="00AA3FAC" w:rsidRPr="00F77C05" w:rsidRDefault="00F77C05">
      <w:pPr>
        <w:ind w:firstLine="720"/>
        <w:jc w:val="both"/>
        <w:rPr>
          <w:sz w:val="24"/>
          <w:szCs w:val="24"/>
          <w:lang w:val="lt-LT"/>
        </w:rPr>
      </w:pPr>
      <w:r w:rsidRPr="00F77C05">
        <w:rPr>
          <w:color w:val="000000"/>
          <w:sz w:val="24"/>
          <w:szCs w:val="24"/>
          <w:lang w:val="lt-LT"/>
        </w:rPr>
        <w:t>2. Siūlyti Nacionalinės žemės tarnybos prie Žemės ūkio ministerijos Rokiškio rajono skyriui įtraukti sprendimo 1 punkte nurodytą žemės sklypą į neprivatizuotinų sklypų sąrašą.</w:t>
      </w:r>
    </w:p>
    <w:p w14:paraId="595AFD17" w14:textId="0FAB5AFA" w:rsidR="00AA3FAC" w:rsidRPr="00F77C05" w:rsidRDefault="00F77C05">
      <w:pPr>
        <w:jc w:val="both"/>
        <w:rPr>
          <w:sz w:val="24"/>
          <w:szCs w:val="24"/>
          <w:lang w:val="lt-LT"/>
        </w:rPr>
      </w:pPr>
      <w:r w:rsidRPr="00F77C05">
        <w:rPr>
          <w:sz w:val="24"/>
          <w:szCs w:val="24"/>
          <w:lang w:val="lt-LT"/>
        </w:rPr>
        <w:tab/>
        <w:t xml:space="preserve">3. </w:t>
      </w:r>
      <w:r w:rsidRPr="00F77C05">
        <w:rPr>
          <w:color w:val="000000"/>
          <w:spacing w:val="-4"/>
          <w:sz w:val="24"/>
          <w:szCs w:val="24"/>
          <w:lang w:val="lt-LT"/>
        </w:rPr>
        <w:t xml:space="preserve">Įgalioti </w:t>
      </w:r>
      <w:r>
        <w:rPr>
          <w:color w:val="000000"/>
          <w:spacing w:val="-4"/>
          <w:sz w:val="24"/>
          <w:szCs w:val="24"/>
          <w:lang w:val="lt-LT"/>
        </w:rPr>
        <w:t>s</w:t>
      </w:r>
      <w:r w:rsidRPr="00F77C05">
        <w:rPr>
          <w:color w:val="000000"/>
          <w:spacing w:val="-4"/>
          <w:sz w:val="24"/>
          <w:szCs w:val="24"/>
          <w:lang w:val="lt-LT"/>
        </w:rPr>
        <w:t>avivaldybės administracijos direktorių atlikti veiksmus, susijusius su visuomenei būtino sklypo suformavimu ir su savivaldybės teisės įgijimu sklypą valdyti ir juo naudotis panaudos teise.</w:t>
      </w:r>
      <w:r w:rsidRPr="00F77C05">
        <w:rPr>
          <w:sz w:val="24"/>
          <w:szCs w:val="24"/>
          <w:lang w:val="lt-LT"/>
        </w:rPr>
        <w:tab/>
      </w:r>
    </w:p>
    <w:p w14:paraId="595AFD18" w14:textId="77777777" w:rsidR="00AA3FAC" w:rsidRPr="00F77C05" w:rsidRDefault="00F77C05">
      <w:pPr>
        <w:jc w:val="both"/>
        <w:rPr>
          <w:sz w:val="24"/>
          <w:szCs w:val="24"/>
          <w:lang w:val="lt-LT"/>
        </w:rPr>
      </w:pPr>
      <w:r w:rsidRPr="00F77C05">
        <w:rPr>
          <w:sz w:val="24"/>
          <w:szCs w:val="24"/>
          <w:lang w:val="lt-LT"/>
        </w:rPr>
        <w:tab/>
        <w:t>Sprendimas per vieną mėnesį gali būti skundžiamas Regionų administraciniam teismui, skundą (prašymą) paduodant bet kuriuose šio teismo rūmuose, Lietuvos Respublikos administracinių bylų teisenos įstatymo nustatyta tvarka.</w:t>
      </w:r>
    </w:p>
    <w:p w14:paraId="595AFD19" w14:textId="77777777" w:rsidR="00AA3FAC" w:rsidRPr="00F77C05" w:rsidRDefault="00AA3FAC">
      <w:pPr>
        <w:jc w:val="both"/>
        <w:rPr>
          <w:sz w:val="24"/>
          <w:szCs w:val="24"/>
          <w:lang w:val="lt-LT"/>
        </w:rPr>
      </w:pPr>
    </w:p>
    <w:p w14:paraId="595AFD1A" w14:textId="77777777" w:rsidR="00AA3FAC" w:rsidRDefault="00AA3FAC">
      <w:pPr>
        <w:jc w:val="both"/>
        <w:rPr>
          <w:sz w:val="24"/>
          <w:szCs w:val="24"/>
          <w:lang w:val="lt-LT"/>
        </w:rPr>
      </w:pPr>
    </w:p>
    <w:p w14:paraId="5676EEA6" w14:textId="77777777" w:rsidR="00CC754C" w:rsidRPr="00F77C05" w:rsidRDefault="00CC754C">
      <w:pPr>
        <w:jc w:val="both"/>
        <w:rPr>
          <w:sz w:val="24"/>
          <w:szCs w:val="24"/>
          <w:lang w:val="lt-LT"/>
        </w:rPr>
      </w:pPr>
    </w:p>
    <w:p w14:paraId="595AFD1B" w14:textId="77777777" w:rsidR="00AA3FAC" w:rsidRPr="00F77C05" w:rsidRDefault="00AA3FAC">
      <w:pPr>
        <w:rPr>
          <w:sz w:val="24"/>
          <w:szCs w:val="24"/>
          <w:lang w:val="lt-LT"/>
        </w:rPr>
      </w:pPr>
    </w:p>
    <w:p w14:paraId="595AFD1C" w14:textId="77777777" w:rsidR="00AA3FAC" w:rsidRPr="00F77C05" w:rsidRDefault="00F77C05">
      <w:pPr>
        <w:rPr>
          <w:sz w:val="24"/>
          <w:szCs w:val="24"/>
          <w:lang w:val="lt-LT"/>
        </w:rPr>
      </w:pPr>
      <w:r w:rsidRPr="00F77C05">
        <w:rPr>
          <w:sz w:val="24"/>
          <w:szCs w:val="24"/>
          <w:lang w:val="lt-LT"/>
        </w:rPr>
        <w:t>Savivaldybės meras</w:t>
      </w:r>
      <w:r w:rsidRPr="00F77C05">
        <w:rPr>
          <w:sz w:val="24"/>
          <w:szCs w:val="24"/>
          <w:lang w:val="lt-LT"/>
        </w:rPr>
        <w:tab/>
      </w:r>
      <w:r w:rsidRPr="00F77C05">
        <w:rPr>
          <w:sz w:val="24"/>
          <w:szCs w:val="24"/>
          <w:lang w:val="lt-LT"/>
        </w:rPr>
        <w:tab/>
      </w:r>
      <w:r w:rsidRPr="00F77C05">
        <w:rPr>
          <w:sz w:val="24"/>
          <w:szCs w:val="24"/>
          <w:lang w:val="lt-LT"/>
        </w:rPr>
        <w:tab/>
      </w:r>
      <w:r w:rsidRPr="00F77C05">
        <w:rPr>
          <w:sz w:val="24"/>
          <w:szCs w:val="24"/>
          <w:lang w:val="lt-LT"/>
        </w:rPr>
        <w:tab/>
      </w:r>
      <w:r w:rsidRPr="00F77C05">
        <w:rPr>
          <w:sz w:val="24"/>
          <w:szCs w:val="24"/>
          <w:lang w:val="lt-LT"/>
        </w:rPr>
        <w:tab/>
      </w:r>
      <w:r w:rsidRPr="00F77C05">
        <w:rPr>
          <w:sz w:val="24"/>
          <w:szCs w:val="24"/>
          <w:lang w:val="lt-LT"/>
        </w:rPr>
        <w:tab/>
      </w:r>
      <w:r w:rsidRPr="00F77C05">
        <w:rPr>
          <w:sz w:val="24"/>
          <w:szCs w:val="24"/>
          <w:lang w:val="lt-LT"/>
        </w:rPr>
        <w:tab/>
        <w:t xml:space="preserve">              Ramūnas Godeliauskas</w:t>
      </w:r>
    </w:p>
    <w:p w14:paraId="595AFD1E" w14:textId="77777777" w:rsidR="00AA3FAC" w:rsidRPr="00F77C05" w:rsidRDefault="00AA3FAC">
      <w:pPr>
        <w:rPr>
          <w:sz w:val="24"/>
          <w:szCs w:val="24"/>
          <w:lang w:val="lt-LT"/>
        </w:rPr>
      </w:pPr>
    </w:p>
    <w:p w14:paraId="595AFD1F" w14:textId="77777777" w:rsidR="00AA3FAC" w:rsidRPr="00F77C05" w:rsidRDefault="00AA3FAC">
      <w:pPr>
        <w:rPr>
          <w:sz w:val="24"/>
          <w:szCs w:val="24"/>
          <w:lang w:val="lt-LT"/>
        </w:rPr>
      </w:pPr>
    </w:p>
    <w:p w14:paraId="595AFD20" w14:textId="77777777" w:rsidR="00AA3FAC" w:rsidRPr="00F77C05" w:rsidRDefault="00AA3FAC">
      <w:pPr>
        <w:rPr>
          <w:sz w:val="24"/>
          <w:szCs w:val="24"/>
          <w:lang w:val="lt-LT"/>
        </w:rPr>
      </w:pPr>
    </w:p>
    <w:p w14:paraId="595AFD21" w14:textId="77777777" w:rsidR="00AA3FAC" w:rsidRPr="00F77C05" w:rsidRDefault="00AA3FAC">
      <w:pPr>
        <w:rPr>
          <w:sz w:val="24"/>
          <w:szCs w:val="24"/>
          <w:lang w:val="lt-LT"/>
        </w:rPr>
      </w:pPr>
    </w:p>
    <w:p w14:paraId="595AFD22" w14:textId="77777777" w:rsidR="00AA3FAC" w:rsidRPr="00F77C05" w:rsidRDefault="00AA3FAC">
      <w:pPr>
        <w:rPr>
          <w:sz w:val="24"/>
          <w:szCs w:val="24"/>
          <w:lang w:val="lt-LT"/>
        </w:rPr>
      </w:pPr>
    </w:p>
    <w:p w14:paraId="595AFD23" w14:textId="77777777" w:rsidR="00AA3FAC" w:rsidRPr="00F77C05" w:rsidRDefault="00AA3FAC">
      <w:pPr>
        <w:rPr>
          <w:sz w:val="24"/>
          <w:szCs w:val="24"/>
          <w:lang w:val="lt-LT"/>
        </w:rPr>
      </w:pPr>
    </w:p>
    <w:p w14:paraId="595AFD24" w14:textId="77777777" w:rsidR="00AA3FAC" w:rsidRPr="00F77C05" w:rsidRDefault="00AA3FAC">
      <w:pPr>
        <w:rPr>
          <w:sz w:val="24"/>
          <w:szCs w:val="24"/>
          <w:lang w:val="lt-LT"/>
        </w:rPr>
      </w:pPr>
    </w:p>
    <w:p w14:paraId="595AFD25" w14:textId="77777777" w:rsidR="00AA3FAC" w:rsidRPr="00F77C05" w:rsidRDefault="00AA3FAC">
      <w:pPr>
        <w:rPr>
          <w:sz w:val="24"/>
          <w:szCs w:val="24"/>
          <w:lang w:val="lt-LT"/>
        </w:rPr>
      </w:pPr>
    </w:p>
    <w:p w14:paraId="595AFD26" w14:textId="77777777" w:rsidR="00AA3FAC" w:rsidRPr="00F77C05" w:rsidRDefault="00AA3FAC">
      <w:pPr>
        <w:rPr>
          <w:sz w:val="24"/>
          <w:szCs w:val="24"/>
          <w:lang w:val="lt-LT"/>
        </w:rPr>
      </w:pPr>
    </w:p>
    <w:p w14:paraId="595AFD27" w14:textId="77777777" w:rsidR="00AA3FAC" w:rsidRPr="00F77C05" w:rsidRDefault="00AA3FAC">
      <w:pPr>
        <w:rPr>
          <w:sz w:val="24"/>
          <w:szCs w:val="24"/>
          <w:lang w:val="lt-LT"/>
        </w:rPr>
      </w:pPr>
    </w:p>
    <w:p w14:paraId="595AFD28" w14:textId="77777777" w:rsidR="00AA3FAC" w:rsidRPr="00F77C05" w:rsidRDefault="00AA3FAC">
      <w:pPr>
        <w:rPr>
          <w:sz w:val="24"/>
          <w:szCs w:val="24"/>
          <w:lang w:val="lt-LT"/>
        </w:rPr>
      </w:pPr>
    </w:p>
    <w:p w14:paraId="595AFD29" w14:textId="77777777" w:rsidR="00AA3FAC" w:rsidRPr="00F77C05" w:rsidRDefault="00AA3FAC">
      <w:pPr>
        <w:rPr>
          <w:sz w:val="24"/>
          <w:szCs w:val="24"/>
          <w:lang w:val="lt-LT"/>
        </w:rPr>
      </w:pPr>
    </w:p>
    <w:p w14:paraId="595AFD2A" w14:textId="77777777" w:rsidR="00AA3FAC" w:rsidRPr="00F77C05" w:rsidRDefault="00AA3FAC">
      <w:pPr>
        <w:rPr>
          <w:sz w:val="24"/>
          <w:szCs w:val="24"/>
          <w:lang w:val="lt-LT"/>
        </w:rPr>
      </w:pPr>
    </w:p>
    <w:p w14:paraId="595AFD2D" w14:textId="77777777" w:rsidR="00AA3FAC" w:rsidRPr="00F77C05" w:rsidRDefault="00AA3FAC">
      <w:pPr>
        <w:rPr>
          <w:sz w:val="24"/>
          <w:szCs w:val="24"/>
          <w:lang w:val="lt-LT"/>
        </w:rPr>
      </w:pPr>
    </w:p>
    <w:p w14:paraId="595AFD2E" w14:textId="77777777" w:rsidR="00AA3FAC" w:rsidRPr="00F77C05" w:rsidRDefault="00AA3FAC">
      <w:pPr>
        <w:rPr>
          <w:sz w:val="24"/>
          <w:szCs w:val="24"/>
          <w:lang w:val="lt-LT"/>
        </w:rPr>
      </w:pPr>
    </w:p>
    <w:p w14:paraId="595AFD2F" w14:textId="77777777" w:rsidR="00AA3FAC" w:rsidRPr="00F77C05" w:rsidRDefault="00AA3FAC">
      <w:pPr>
        <w:rPr>
          <w:sz w:val="24"/>
          <w:szCs w:val="24"/>
          <w:lang w:val="lt-LT"/>
        </w:rPr>
      </w:pPr>
    </w:p>
    <w:p w14:paraId="595AFD30" w14:textId="77777777" w:rsidR="00AA3FAC" w:rsidRPr="00F77C05" w:rsidRDefault="00AA3FAC">
      <w:pPr>
        <w:rPr>
          <w:sz w:val="24"/>
          <w:szCs w:val="24"/>
          <w:lang w:val="lt-LT"/>
        </w:rPr>
      </w:pPr>
    </w:p>
    <w:p w14:paraId="595AFD31" w14:textId="040DC38B" w:rsidR="00AA3FAC" w:rsidRDefault="00DF65A8">
      <w:pPr>
        <w:rPr>
          <w:sz w:val="24"/>
          <w:szCs w:val="24"/>
          <w:lang w:val="lt-LT"/>
        </w:rPr>
      </w:pPr>
      <w:r>
        <w:rPr>
          <w:sz w:val="24"/>
          <w:szCs w:val="24"/>
          <w:lang w:val="lt-LT"/>
        </w:rPr>
        <w:t xml:space="preserve">Akvilė </w:t>
      </w:r>
      <w:proofErr w:type="spellStart"/>
      <w:r>
        <w:rPr>
          <w:sz w:val="24"/>
          <w:szCs w:val="24"/>
          <w:lang w:val="lt-LT"/>
        </w:rPr>
        <w:t>Šaltenė</w:t>
      </w:r>
      <w:proofErr w:type="spellEnd"/>
    </w:p>
    <w:p w14:paraId="15AD835F" w14:textId="77777777" w:rsidR="00CC754C" w:rsidRPr="001B6845" w:rsidRDefault="00CC754C" w:rsidP="00CC754C">
      <w:pPr>
        <w:rPr>
          <w:sz w:val="24"/>
          <w:szCs w:val="24"/>
          <w:lang w:val="lt-LT"/>
        </w:rPr>
      </w:pPr>
      <w:r w:rsidRPr="001B6845">
        <w:rPr>
          <w:sz w:val="24"/>
          <w:szCs w:val="24"/>
          <w:lang w:val="lt-LT"/>
        </w:rPr>
        <w:lastRenderedPageBreak/>
        <w:t>Rokiškio rajono savivaldybės tarybai</w:t>
      </w:r>
    </w:p>
    <w:p w14:paraId="3C959D8B" w14:textId="77777777" w:rsidR="00CC754C" w:rsidRPr="001B6845" w:rsidRDefault="00CC754C" w:rsidP="00CC754C">
      <w:pPr>
        <w:jc w:val="both"/>
        <w:rPr>
          <w:sz w:val="24"/>
          <w:szCs w:val="24"/>
          <w:lang w:val="lt-LT"/>
        </w:rPr>
      </w:pPr>
    </w:p>
    <w:p w14:paraId="52C9A2A7" w14:textId="77777777" w:rsidR="00CC754C" w:rsidRPr="001B6845" w:rsidRDefault="00CC754C" w:rsidP="00CC754C">
      <w:pPr>
        <w:jc w:val="both"/>
        <w:rPr>
          <w:b/>
          <w:sz w:val="24"/>
          <w:szCs w:val="24"/>
          <w:lang w:val="lt-LT"/>
        </w:rPr>
      </w:pPr>
      <w:r w:rsidRPr="001B6845">
        <w:rPr>
          <w:b/>
          <w:sz w:val="24"/>
          <w:szCs w:val="24"/>
          <w:lang w:val="lt-LT"/>
        </w:rPr>
        <w:t xml:space="preserve">TEIKIAMO SPRENDIMO PROJEKTO „DĖL </w:t>
      </w:r>
      <w:r w:rsidRPr="008C7934">
        <w:rPr>
          <w:b/>
          <w:sz w:val="24"/>
          <w:szCs w:val="24"/>
          <w:lang w:val="lt-LT"/>
        </w:rPr>
        <w:t xml:space="preserve">ŽEMĖS SKLYPO </w:t>
      </w:r>
      <w:r>
        <w:rPr>
          <w:b/>
          <w:color w:val="000000"/>
          <w:sz w:val="24"/>
          <w:szCs w:val="24"/>
          <w:lang w:val="lt-LT"/>
        </w:rPr>
        <w:t xml:space="preserve">ROKIŠKIO R. SAV., KRIAUNŲ SEN., LAŠŲ K., PETREŠIŪNŲ G., </w:t>
      </w:r>
      <w:r w:rsidRPr="008C7934">
        <w:rPr>
          <w:b/>
          <w:sz w:val="24"/>
          <w:szCs w:val="24"/>
          <w:lang w:val="lt-LT"/>
        </w:rPr>
        <w:t>PRIPAŽINIMO BŪTINU VISUOMENĖS POREIKIAMS, JO ĮTRAUKIMO Į NEPRIVATIZUOTINŲ SKLYPŲ SĄRAŠĄ</w:t>
      </w:r>
      <w:r w:rsidRPr="001B6845">
        <w:rPr>
          <w:b/>
          <w:sz w:val="24"/>
          <w:szCs w:val="24"/>
          <w:lang w:val="lt-LT"/>
        </w:rPr>
        <w:t xml:space="preserve">“ </w:t>
      </w:r>
    </w:p>
    <w:p w14:paraId="1C71D39C" w14:textId="77777777" w:rsidR="00CC754C" w:rsidRPr="001B6845" w:rsidRDefault="00CC754C" w:rsidP="00CC754C">
      <w:pPr>
        <w:jc w:val="center"/>
        <w:rPr>
          <w:sz w:val="24"/>
          <w:szCs w:val="24"/>
          <w:lang w:val="lt-LT"/>
        </w:rPr>
      </w:pPr>
      <w:r w:rsidRPr="001B6845">
        <w:rPr>
          <w:b/>
          <w:sz w:val="24"/>
          <w:szCs w:val="24"/>
          <w:lang w:val="lt-LT"/>
        </w:rPr>
        <w:t>AIŠKINAMASIS RAŠTAS</w:t>
      </w:r>
    </w:p>
    <w:p w14:paraId="55CFD393" w14:textId="77777777" w:rsidR="00CC754C" w:rsidRPr="001B6845" w:rsidRDefault="00CC754C" w:rsidP="00CC754C">
      <w:pPr>
        <w:ind w:right="197"/>
        <w:jc w:val="center"/>
        <w:rPr>
          <w:b/>
          <w:sz w:val="24"/>
          <w:szCs w:val="24"/>
          <w:lang w:val="lt-LT"/>
        </w:rPr>
      </w:pPr>
    </w:p>
    <w:p w14:paraId="20F48852" w14:textId="77777777" w:rsidR="00CC754C" w:rsidRPr="001B6845" w:rsidRDefault="00CC754C" w:rsidP="00CC754C">
      <w:pPr>
        <w:ind w:firstLine="720"/>
        <w:jc w:val="both"/>
        <w:rPr>
          <w:b/>
          <w:sz w:val="24"/>
          <w:szCs w:val="24"/>
          <w:lang w:val="lt-LT"/>
        </w:rPr>
      </w:pPr>
      <w:r w:rsidRPr="001B6845">
        <w:rPr>
          <w:b/>
          <w:sz w:val="24"/>
          <w:szCs w:val="24"/>
          <w:lang w:val="lt-LT"/>
        </w:rPr>
        <w:t xml:space="preserve">Sprendimo projekto tikslai ir uždaviniai. </w:t>
      </w:r>
    </w:p>
    <w:p w14:paraId="601E6410" w14:textId="77777777" w:rsidR="00CC754C" w:rsidRPr="001B6845" w:rsidRDefault="00CC754C" w:rsidP="00CC754C">
      <w:pPr>
        <w:ind w:firstLine="720"/>
        <w:jc w:val="both"/>
        <w:rPr>
          <w:sz w:val="24"/>
          <w:szCs w:val="24"/>
          <w:lang w:val="lt-LT"/>
        </w:rPr>
      </w:pPr>
      <w:r w:rsidRPr="001B6845">
        <w:rPr>
          <w:sz w:val="24"/>
          <w:szCs w:val="24"/>
          <w:lang w:val="lt-LT"/>
        </w:rPr>
        <w:t>Poreikis sutvarkyti rekreacinę zoną</w:t>
      </w:r>
      <w:r>
        <w:rPr>
          <w:sz w:val="24"/>
          <w:szCs w:val="24"/>
          <w:lang w:val="lt-LT"/>
        </w:rPr>
        <w:t xml:space="preserve"> – tvenkinį</w:t>
      </w:r>
      <w:r w:rsidRPr="001B6845">
        <w:rPr>
          <w:sz w:val="24"/>
          <w:szCs w:val="24"/>
          <w:lang w:val="lt-LT"/>
        </w:rPr>
        <w:t>, esan</w:t>
      </w:r>
      <w:r>
        <w:rPr>
          <w:sz w:val="24"/>
          <w:szCs w:val="24"/>
          <w:lang w:val="lt-LT"/>
        </w:rPr>
        <w:t>tį</w:t>
      </w:r>
      <w:r w:rsidRPr="001B6845">
        <w:rPr>
          <w:sz w:val="24"/>
          <w:szCs w:val="24"/>
          <w:lang w:val="lt-LT"/>
        </w:rPr>
        <w:t xml:space="preserve"> </w:t>
      </w:r>
      <w:r>
        <w:rPr>
          <w:sz w:val="24"/>
          <w:szCs w:val="24"/>
          <w:lang w:val="lt-LT"/>
        </w:rPr>
        <w:t xml:space="preserve">Lašų kaimo </w:t>
      </w:r>
      <w:proofErr w:type="spellStart"/>
      <w:r>
        <w:rPr>
          <w:sz w:val="24"/>
          <w:szCs w:val="24"/>
          <w:lang w:val="lt-LT"/>
        </w:rPr>
        <w:t>Petrešiūnų</w:t>
      </w:r>
      <w:proofErr w:type="spellEnd"/>
      <w:r>
        <w:rPr>
          <w:sz w:val="24"/>
          <w:szCs w:val="24"/>
          <w:lang w:val="lt-LT"/>
        </w:rPr>
        <w:t xml:space="preserve"> gatvėje</w:t>
      </w:r>
      <w:r w:rsidRPr="001B6845">
        <w:rPr>
          <w:sz w:val="24"/>
          <w:szCs w:val="24"/>
          <w:lang w:val="lt-LT"/>
        </w:rPr>
        <w:t xml:space="preserve"> ir palikti j</w:t>
      </w:r>
      <w:r>
        <w:rPr>
          <w:sz w:val="24"/>
          <w:szCs w:val="24"/>
          <w:lang w:val="lt-LT"/>
        </w:rPr>
        <w:t>į</w:t>
      </w:r>
      <w:r w:rsidRPr="001B6845">
        <w:rPr>
          <w:sz w:val="24"/>
          <w:szCs w:val="24"/>
          <w:lang w:val="lt-LT"/>
        </w:rPr>
        <w:t xml:space="preserve">  visuomenės poreikiams. Atsižvelgiant į tai, yra teikiamas savivaldybės tarybos sprendimo projektas </w:t>
      </w:r>
      <w:r>
        <w:rPr>
          <w:sz w:val="24"/>
          <w:szCs w:val="24"/>
          <w:lang w:val="lt-LT"/>
        </w:rPr>
        <w:t>žemės sklypo – tvenkinio</w:t>
      </w:r>
      <w:r w:rsidRPr="001B6845">
        <w:rPr>
          <w:sz w:val="24"/>
          <w:szCs w:val="24"/>
          <w:lang w:val="lt-LT"/>
        </w:rPr>
        <w:t xml:space="preserve">, esančios Rokiškio r. sav.,  </w:t>
      </w:r>
      <w:r>
        <w:rPr>
          <w:sz w:val="24"/>
          <w:szCs w:val="24"/>
          <w:lang w:val="lt-LT"/>
        </w:rPr>
        <w:t>Lašų</w:t>
      </w:r>
      <w:r w:rsidRPr="001B6845">
        <w:rPr>
          <w:sz w:val="24"/>
          <w:szCs w:val="24"/>
          <w:lang w:val="lt-LT"/>
        </w:rPr>
        <w:t xml:space="preserve"> </w:t>
      </w:r>
      <w:r>
        <w:rPr>
          <w:sz w:val="24"/>
          <w:szCs w:val="24"/>
          <w:lang w:val="lt-LT"/>
        </w:rPr>
        <w:t xml:space="preserve">k., </w:t>
      </w:r>
      <w:proofErr w:type="spellStart"/>
      <w:r>
        <w:rPr>
          <w:sz w:val="24"/>
          <w:szCs w:val="24"/>
          <w:lang w:val="lt-LT"/>
        </w:rPr>
        <w:t>Petrešiūnų</w:t>
      </w:r>
      <w:proofErr w:type="spellEnd"/>
      <w:r>
        <w:rPr>
          <w:sz w:val="24"/>
          <w:szCs w:val="24"/>
          <w:lang w:val="lt-LT"/>
        </w:rPr>
        <w:t xml:space="preserve"> g.,</w:t>
      </w:r>
      <w:r w:rsidRPr="001B6845">
        <w:rPr>
          <w:sz w:val="24"/>
          <w:szCs w:val="24"/>
          <w:lang w:val="lt-LT"/>
        </w:rPr>
        <w:t xml:space="preserve">  pripažinimo būtin</w:t>
      </w:r>
      <w:r>
        <w:rPr>
          <w:sz w:val="24"/>
          <w:szCs w:val="24"/>
          <w:lang w:val="lt-LT"/>
        </w:rPr>
        <w:t>u visuomenės poreikiams ir jo</w:t>
      </w:r>
      <w:r w:rsidRPr="001B6845">
        <w:rPr>
          <w:sz w:val="24"/>
          <w:szCs w:val="24"/>
          <w:lang w:val="lt-LT"/>
        </w:rPr>
        <w:t xml:space="preserve"> įtraukimo į neprivatizuotinų žemės sklypų sąrašą. </w:t>
      </w:r>
    </w:p>
    <w:p w14:paraId="08F1B573" w14:textId="77777777" w:rsidR="00CC754C" w:rsidRPr="001B6845" w:rsidRDefault="00CC754C" w:rsidP="00CC754C">
      <w:pPr>
        <w:ind w:firstLine="720"/>
        <w:jc w:val="both"/>
        <w:rPr>
          <w:b/>
          <w:bCs/>
          <w:sz w:val="24"/>
          <w:szCs w:val="24"/>
          <w:lang w:val="lt-LT"/>
        </w:rPr>
      </w:pPr>
      <w:r w:rsidRPr="001B6845">
        <w:rPr>
          <w:b/>
          <w:bCs/>
          <w:sz w:val="24"/>
          <w:szCs w:val="24"/>
          <w:lang w:val="lt-LT"/>
        </w:rPr>
        <w:t>Teisinio reguliavimo nuostatos.</w:t>
      </w:r>
    </w:p>
    <w:p w14:paraId="3BCAA504" w14:textId="77777777" w:rsidR="00CC754C" w:rsidRPr="001B6845" w:rsidRDefault="00CC754C" w:rsidP="00CC754C">
      <w:pPr>
        <w:ind w:firstLine="720"/>
        <w:jc w:val="both"/>
        <w:rPr>
          <w:sz w:val="24"/>
          <w:szCs w:val="24"/>
          <w:lang w:val="lt-LT"/>
        </w:rPr>
      </w:pPr>
      <w:r w:rsidRPr="001B6845">
        <w:rPr>
          <w:sz w:val="24"/>
          <w:szCs w:val="24"/>
          <w:lang w:val="lt-LT"/>
        </w:rPr>
        <w:t>Lietuvos Respublikos vietos sa</w:t>
      </w:r>
      <w:r>
        <w:rPr>
          <w:sz w:val="24"/>
          <w:szCs w:val="24"/>
          <w:lang w:val="lt-LT"/>
        </w:rPr>
        <w:t>vivaldos įstatymas, Lietuvos Respublikos žemės įstatymas.</w:t>
      </w:r>
    </w:p>
    <w:p w14:paraId="682952AF" w14:textId="77777777" w:rsidR="00CC754C" w:rsidRPr="001B6845" w:rsidRDefault="00CC754C" w:rsidP="00CC754C">
      <w:pPr>
        <w:ind w:firstLine="720"/>
        <w:jc w:val="both"/>
        <w:rPr>
          <w:sz w:val="24"/>
          <w:szCs w:val="24"/>
          <w:lang w:val="lt-LT"/>
        </w:rPr>
      </w:pPr>
      <w:r w:rsidRPr="001B6845">
        <w:rPr>
          <w:b/>
          <w:bCs/>
          <w:sz w:val="24"/>
          <w:szCs w:val="24"/>
          <w:lang w:val="lt-LT"/>
        </w:rPr>
        <w:t>Sprendimo projekto esmė.</w:t>
      </w:r>
      <w:r w:rsidRPr="001B6845">
        <w:rPr>
          <w:sz w:val="24"/>
          <w:szCs w:val="24"/>
          <w:lang w:val="lt-LT"/>
        </w:rPr>
        <w:t xml:space="preserve"> </w:t>
      </w:r>
    </w:p>
    <w:p w14:paraId="1455E150" w14:textId="77777777" w:rsidR="00CC754C" w:rsidRPr="008255EC" w:rsidRDefault="00CC754C" w:rsidP="00CC754C">
      <w:pPr>
        <w:ind w:firstLine="720"/>
        <w:jc w:val="both"/>
        <w:rPr>
          <w:sz w:val="24"/>
          <w:szCs w:val="24"/>
          <w:lang w:val="lt-LT" w:eastAsia="ar-SA"/>
        </w:rPr>
      </w:pPr>
      <w:r w:rsidRPr="001B6845">
        <w:rPr>
          <w:sz w:val="24"/>
          <w:szCs w:val="24"/>
          <w:lang w:val="lt-LT"/>
        </w:rPr>
        <w:t xml:space="preserve">Įtraukus </w:t>
      </w:r>
      <w:r>
        <w:rPr>
          <w:sz w:val="24"/>
          <w:szCs w:val="24"/>
          <w:lang w:val="lt-LT"/>
        </w:rPr>
        <w:t xml:space="preserve">Lašų kaimo </w:t>
      </w:r>
      <w:proofErr w:type="spellStart"/>
      <w:r>
        <w:rPr>
          <w:sz w:val="24"/>
          <w:szCs w:val="24"/>
          <w:lang w:val="lt-LT"/>
        </w:rPr>
        <w:t>Petrešiūnų</w:t>
      </w:r>
      <w:proofErr w:type="spellEnd"/>
      <w:r>
        <w:rPr>
          <w:sz w:val="24"/>
          <w:szCs w:val="24"/>
          <w:lang w:val="lt-LT"/>
        </w:rPr>
        <w:t xml:space="preserve"> gatvėje esantį žemės sklypą – tvenkinį</w:t>
      </w:r>
      <w:r w:rsidRPr="001B6845">
        <w:rPr>
          <w:b/>
          <w:bCs/>
          <w:sz w:val="24"/>
          <w:szCs w:val="24"/>
          <w:lang w:val="lt-LT"/>
        </w:rPr>
        <w:t xml:space="preserve"> </w:t>
      </w:r>
      <w:r w:rsidRPr="001B6845">
        <w:rPr>
          <w:sz w:val="24"/>
          <w:szCs w:val="24"/>
          <w:lang w:val="lt-LT"/>
        </w:rPr>
        <w:t>į neprivatizuotinų žemės sklypų sąrašą ir pripažinus būtin</w:t>
      </w:r>
      <w:r>
        <w:rPr>
          <w:sz w:val="24"/>
          <w:szCs w:val="24"/>
          <w:lang w:val="lt-LT"/>
        </w:rPr>
        <w:t>u</w:t>
      </w:r>
      <w:r w:rsidRPr="001B6845">
        <w:rPr>
          <w:sz w:val="24"/>
          <w:szCs w:val="24"/>
          <w:lang w:val="lt-LT"/>
        </w:rPr>
        <w:t xml:space="preserve"> visuomenės poreikiams</w:t>
      </w:r>
      <w:r>
        <w:rPr>
          <w:sz w:val="24"/>
          <w:szCs w:val="24"/>
          <w:lang w:val="lt-LT"/>
        </w:rPr>
        <w:t>,</w:t>
      </w:r>
      <w:r w:rsidRPr="001B6845">
        <w:rPr>
          <w:sz w:val="24"/>
          <w:szCs w:val="24"/>
          <w:lang w:val="lt-LT"/>
        </w:rPr>
        <w:t xml:space="preserve"> </w:t>
      </w:r>
      <w:r w:rsidRPr="008255EC">
        <w:rPr>
          <w:sz w:val="24"/>
          <w:szCs w:val="24"/>
          <w:lang w:val="lt-LT" w:eastAsia="ar-SA"/>
        </w:rPr>
        <w:t xml:space="preserve">Lašų kaimo bendruomenė planuoja išsivalyti užžėlusį ir apaugusį tvenkinį, kad gaisro atveju būtų galima paimti vandenį iš tvenkinio, taip pat tuo pačiu būtų pagražinta kaimo aplinka, atsirastų rekreacinė zona kaimo gyventojams. </w:t>
      </w:r>
    </w:p>
    <w:p w14:paraId="3DB17675" w14:textId="77777777" w:rsidR="00CC754C" w:rsidRPr="008255EC" w:rsidRDefault="00CC754C" w:rsidP="00CC754C">
      <w:pPr>
        <w:pStyle w:val="Antrats"/>
        <w:tabs>
          <w:tab w:val="left" w:pos="1296"/>
        </w:tabs>
        <w:rPr>
          <w:b/>
          <w:sz w:val="24"/>
          <w:szCs w:val="24"/>
          <w:lang w:val="lt-LT"/>
        </w:rPr>
      </w:pPr>
      <w:r w:rsidRPr="008255EC">
        <w:rPr>
          <w:b/>
          <w:sz w:val="24"/>
          <w:szCs w:val="24"/>
          <w:lang w:val="lt-LT"/>
        </w:rPr>
        <w:t xml:space="preserve">             Laukiami rezultatai.</w:t>
      </w:r>
    </w:p>
    <w:p w14:paraId="5C1A296A" w14:textId="77777777" w:rsidR="00CC754C" w:rsidRPr="008255EC" w:rsidRDefault="00CC754C" w:rsidP="00CC754C">
      <w:pPr>
        <w:ind w:firstLine="720"/>
        <w:jc w:val="both"/>
        <w:rPr>
          <w:sz w:val="24"/>
          <w:szCs w:val="24"/>
          <w:lang w:val="lt-LT" w:eastAsia="ar-SA"/>
        </w:rPr>
      </w:pPr>
      <w:r w:rsidRPr="008255EC">
        <w:rPr>
          <w:sz w:val="24"/>
          <w:szCs w:val="24"/>
          <w:lang w:val="lt-LT" w:eastAsia="ar-SA"/>
        </w:rPr>
        <w:t>Pripažinus šį objektą būtinu visuomenės poreikiams ir įtraukus į neprivatizuotinų sklypų sąrašą, atsirastų galimybė Lašų kaimo bendruomenei tekti paraiškas dėl viešosios erdvės sutvarkymo, įrengti rekreacinę poilsio zoną, kurioje gyventojai aktyviau leistų laisvalaikį.</w:t>
      </w:r>
    </w:p>
    <w:p w14:paraId="72B3A936" w14:textId="77777777" w:rsidR="00CC754C" w:rsidRPr="008255EC" w:rsidRDefault="00CC754C" w:rsidP="00CC754C">
      <w:pPr>
        <w:ind w:firstLine="720"/>
        <w:jc w:val="both"/>
        <w:rPr>
          <w:sz w:val="24"/>
          <w:szCs w:val="24"/>
          <w:lang w:val="lt-LT"/>
        </w:rPr>
      </w:pPr>
      <w:r w:rsidRPr="008255EC">
        <w:rPr>
          <w:b/>
          <w:bCs/>
          <w:sz w:val="24"/>
          <w:szCs w:val="24"/>
          <w:lang w:val="lt-LT"/>
        </w:rPr>
        <w:t>Finansavimo šaltiniai ir lėšų poreikis</w:t>
      </w:r>
      <w:r w:rsidRPr="008255EC">
        <w:rPr>
          <w:sz w:val="24"/>
          <w:szCs w:val="24"/>
          <w:lang w:val="lt-LT"/>
        </w:rPr>
        <w:t>.</w:t>
      </w:r>
    </w:p>
    <w:p w14:paraId="716F776C" w14:textId="77777777" w:rsidR="00CC754C" w:rsidRPr="001B6845" w:rsidRDefault="00CC754C" w:rsidP="00CC754C">
      <w:pPr>
        <w:ind w:firstLine="720"/>
        <w:jc w:val="both"/>
        <w:rPr>
          <w:sz w:val="24"/>
          <w:szCs w:val="24"/>
          <w:lang w:val="lt-LT"/>
        </w:rPr>
      </w:pPr>
      <w:r w:rsidRPr="008255EC">
        <w:rPr>
          <w:sz w:val="24"/>
          <w:szCs w:val="24"/>
          <w:lang w:val="lt-LT"/>
        </w:rPr>
        <w:t>Pripažinus žemės sklypą būtinu</w:t>
      </w:r>
      <w:r w:rsidRPr="001B6845">
        <w:rPr>
          <w:sz w:val="24"/>
          <w:szCs w:val="24"/>
          <w:lang w:val="lt-LT"/>
        </w:rPr>
        <w:t xml:space="preserve">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sklypas registruojamas VĮ Registrų centre. Visi šie darbai iš savivaldybės biudžeto pareikalaus lėšų.</w:t>
      </w:r>
    </w:p>
    <w:p w14:paraId="5C455F59" w14:textId="77777777" w:rsidR="00CC754C" w:rsidRPr="001B6845" w:rsidRDefault="00CC754C" w:rsidP="00CC754C">
      <w:pPr>
        <w:ind w:firstLine="851"/>
        <w:jc w:val="both"/>
        <w:rPr>
          <w:sz w:val="24"/>
          <w:szCs w:val="24"/>
          <w:lang w:val="lt-LT"/>
        </w:rPr>
      </w:pPr>
      <w:r w:rsidRPr="001B6845">
        <w:rPr>
          <w:b/>
          <w:bCs/>
          <w:color w:val="000000"/>
          <w:sz w:val="24"/>
          <w:szCs w:val="24"/>
          <w:lang w:val="lt-LT"/>
        </w:rPr>
        <w:t>Suderinamumas su Lietuvos Respublikos galiojančiais teisės norminiais aktais.</w:t>
      </w:r>
    </w:p>
    <w:p w14:paraId="6C67AF92" w14:textId="77777777" w:rsidR="00CC754C" w:rsidRPr="001B6845" w:rsidRDefault="00CC754C" w:rsidP="00CC754C">
      <w:pPr>
        <w:ind w:firstLine="709"/>
        <w:jc w:val="both"/>
        <w:rPr>
          <w:color w:val="000000" w:themeColor="text1"/>
          <w:sz w:val="24"/>
          <w:szCs w:val="24"/>
          <w:lang w:val="lt-LT"/>
        </w:rPr>
      </w:pPr>
      <w:r w:rsidRPr="001B6845">
        <w:rPr>
          <w:color w:val="000000" w:themeColor="text1"/>
          <w:sz w:val="24"/>
          <w:szCs w:val="24"/>
          <w:lang w:val="lt-LT"/>
        </w:rPr>
        <w:t xml:space="preserve">  Projektas neprieštarauja galiojantiems teisės aktams.</w:t>
      </w:r>
    </w:p>
    <w:p w14:paraId="60C776DD" w14:textId="77777777" w:rsidR="00CC754C" w:rsidRPr="001B6845" w:rsidRDefault="00CC754C" w:rsidP="00CC754C">
      <w:pPr>
        <w:pStyle w:val="Betarp"/>
        <w:ind w:left="131" w:firstLine="720"/>
        <w:jc w:val="both"/>
        <w:rPr>
          <w:sz w:val="24"/>
          <w:szCs w:val="24"/>
          <w:lang w:val="lt-LT"/>
        </w:rPr>
      </w:pPr>
      <w:r w:rsidRPr="001B6845">
        <w:rPr>
          <w:b/>
          <w:sz w:val="24"/>
          <w:szCs w:val="24"/>
          <w:lang w:val="lt-LT"/>
        </w:rPr>
        <w:t>Antikorupcinis vertinimas</w:t>
      </w:r>
      <w:r w:rsidRPr="001B6845">
        <w:rPr>
          <w:sz w:val="24"/>
          <w:szCs w:val="24"/>
          <w:lang w:val="lt-LT"/>
        </w:rPr>
        <w:t>.</w:t>
      </w:r>
    </w:p>
    <w:p w14:paraId="5F27DBD1" w14:textId="77777777" w:rsidR="00CC754C" w:rsidRPr="001B6845" w:rsidRDefault="00CC754C" w:rsidP="00CC754C">
      <w:pPr>
        <w:ind w:firstLine="709"/>
        <w:jc w:val="both"/>
        <w:rPr>
          <w:sz w:val="24"/>
          <w:szCs w:val="24"/>
          <w:lang w:val="lt-LT"/>
        </w:rPr>
      </w:pPr>
      <w:r w:rsidRPr="001B6845">
        <w:rPr>
          <w:sz w:val="24"/>
          <w:szCs w:val="24"/>
          <w:lang w:val="lt-LT"/>
        </w:rPr>
        <w:t xml:space="preserve">  Teisės akte nenumatoma reguliuoti visuomeninių santykių, susijusių su LR korupcijos prevencijos įstatymo 8 straipsnio 1 dalyje numatytais veiksniais, todėl teisės aktas antikorupciniu požiūriu nevertintinas. </w:t>
      </w:r>
    </w:p>
    <w:p w14:paraId="1728D179" w14:textId="77777777" w:rsidR="00CC754C" w:rsidRPr="001B6845" w:rsidRDefault="00CC754C" w:rsidP="00CC754C">
      <w:pPr>
        <w:ind w:firstLine="851"/>
        <w:jc w:val="both"/>
        <w:rPr>
          <w:color w:val="000000"/>
          <w:sz w:val="24"/>
          <w:szCs w:val="24"/>
          <w:lang w:val="lt-LT"/>
        </w:rPr>
      </w:pPr>
    </w:p>
    <w:p w14:paraId="13F8BBB1" w14:textId="77777777" w:rsidR="00CC754C" w:rsidRPr="001B6845" w:rsidRDefault="00CC754C" w:rsidP="00CC754C">
      <w:pPr>
        <w:ind w:firstLine="851"/>
        <w:jc w:val="both"/>
        <w:rPr>
          <w:sz w:val="24"/>
          <w:szCs w:val="24"/>
          <w:lang w:val="lt-LT"/>
        </w:rPr>
      </w:pPr>
    </w:p>
    <w:p w14:paraId="484539A3" w14:textId="77777777" w:rsidR="00CC754C" w:rsidRPr="001B6845" w:rsidRDefault="00CC754C" w:rsidP="00CC754C">
      <w:pPr>
        <w:rPr>
          <w:sz w:val="24"/>
          <w:szCs w:val="24"/>
          <w:lang w:val="lt-LT"/>
        </w:rPr>
      </w:pPr>
      <w:r>
        <w:rPr>
          <w:sz w:val="24"/>
          <w:szCs w:val="24"/>
          <w:lang w:val="lt-LT"/>
        </w:rPr>
        <w:t xml:space="preserve">Kriaunų </w:t>
      </w:r>
      <w:r w:rsidRPr="001B6845">
        <w:rPr>
          <w:sz w:val="24"/>
          <w:szCs w:val="24"/>
          <w:lang w:val="lt-LT"/>
        </w:rPr>
        <w:t>seniūnijos seniūn</w:t>
      </w:r>
      <w:r>
        <w:rPr>
          <w:sz w:val="24"/>
          <w:szCs w:val="24"/>
          <w:lang w:val="lt-LT"/>
        </w:rPr>
        <w:t>ė</w:t>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sidRPr="001B6845">
        <w:rPr>
          <w:sz w:val="24"/>
          <w:szCs w:val="24"/>
          <w:lang w:val="lt-LT"/>
        </w:rPr>
        <w:tab/>
      </w:r>
      <w:r>
        <w:rPr>
          <w:sz w:val="24"/>
          <w:szCs w:val="24"/>
          <w:lang w:val="lt-LT"/>
        </w:rPr>
        <w:t xml:space="preserve">Akvilė </w:t>
      </w:r>
      <w:proofErr w:type="spellStart"/>
      <w:r>
        <w:rPr>
          <w:sz w:val="24"/>
          <w:szCs w:val="24"/>
          <w:lang w:val="lt-LT"/>
        </w:rPr>
        <w:t>Šaltenė</w:t>
      </w:r>
      <w:proofErr w:type="spellEnd"/>
    </w:p>
    <w:p w14:paraId="2BAE2D73" w14:textId="77777777" w:rsidR="00CC754C" w:rsidRPr="00F77C05" w:rsidRDefault="00CC754C">
      <w:pPr>
        <w:rPr>
          <w:sz w:val="24"/>
          <w:szCs w:val="24"/>
          <w:lang w:val="lt-LT"/>
        </w:rPr>
      </w:pPr>
      <w:bookmarkStart w:id="0" w:name="_GoBack"/>
      <w:bookmarkEnd w:id="0"/>
    </w:p>
    <w:sectPr w:rsidR="00CC754C" w:rsidRPr="00F77C05" w:rsidSect="00CC754C">
      <w:headerReference w:type="first" r:id="rId7"/>
      <w:pgSz w:w="11906" w:h="16838"/>
      <w:pgMar w:top="1134" w:right="624" w:bottom="1134" w:left="1701" w:header="567" w:footer="0" w:gutter="0"/>
      <w:cols w:space="1296"/>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2C6D" w14:textId="77777777" w:rsidR="003803EE" w:rsidRDefault="003803EE">
      <w:r>
        <w:separator/>
      </w:r>
    </w:p>
  </w:endnote>
  <w:endnote w:type="continuationSeparator" w:id="0">
    <w:p w14:paraId="764CA943" w14:textId="77777777" w:rsidR="003803EE" w:rsidRDefault="0038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41ED" w14:textId="77777777" w:rsidR="003803EE" w:rsidRDefault="003803EE">
      <w:r>
        <w:separator/>
      </w:r>
    </w:p>
  </w:footnote>
  <w:footnote w:type="continuationSeparator" w:id="0">
    <w:p w14:paraId="0F2A25D7" w14:textId="77777777" w:rsidR="003803EE" w:rsidRDefault="0038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28EC" w14:textId="77777777" w:rsidR="00CC754C" w:rsidRPr="00CC754C" w:rsidRDefault="00CC754C" w:rsidP="00CC754C">
    <w:pPr>
      <w:jc w:val="right"/>
      <w:rPr>
        <w:sz w:val="24"/>
        <w:szCs w:val="24"/>
      </w:rPr>
    </w:pPr>
    <w:proofErr w:type="spellStart"/>
    <w:r w:rsidRPr="00CC754C">
      <w:rPr>
        <w:sz w:val="24"/>
        <w:szCs w:val="24"/>
      </w:rPr>
      <w:t>Projektas</w:t>
    </w:r>
    <w:proofErr w:type="spellEnd"/>
  </w:p>
  <w:p w14:paraId="595AFD34" w14:textId="77777777" w:rsidR="00AA3FAC" w:rsidRPr="00CC754C" w:rsidRDefault="00F77C05" w:rsidP="00CC754C">
    <w:pPr>
      <w:jc w:val="right"/>
      <w:rPr>
        <w:sz w:val="24"/>
        <w:szCs w:val="24"/>
      </w:rPr>
    </w:pPr>
    <w:r w:rsidRPr="00CC754C">
      <w:rPr>
        <w:noProof/>
        <w:sz w:val="24"/>
        <w:szCs w:val="24"/>
        <w:lang w:val="en-US" w:eastAsia="en-US"/>
      </w:rPr>
      <mc:AlternateContent>
        <mc:Choice Requires="wps">
          <w:drawing>
            <wp:anchor distT="0" distB="0" distL="114300" distR="114300" simplePos="0" relativeHeight="2" behindDoc="1" locked="0" layoutInCell="1" allowOverlap="1" wp14:anchorId="595AFD3C" wp14:editId="595AFD3D">
              <wp:simplePos x="0" y="0"/>
              <wp:positionH relativeFrom="page">
                <wp:posOffset>3749675</wp:posOffset>
              </wp:positionH>
              <wp:positionV relativeFrom="paragraph">
                <wp:posOffset>7620</wp:posOffset>
              </wp:positionV>
              <wp:extent cx="554355" cy="695960"/>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553680" cy="695160"/>
                      </a:xfrm>
                      <a:prstGeom prst="rect">
                        <a:avLst/>
                      </a:prstGeom>
                      <a:noFill/>
                      <a:ln>
                        <a:noFill/>
                      </a:ln>
                    </wps:spPr>
                    <wps:style>
                      <a:lnRef idx="0">
                        <a:scrgbClr r="0" g="0" b="0"/>
                      </a:lnRef>
                      <a:fillRef idx="0">
                        <a:scrgbClr r="0" g="0" b="0"/>
                      </a:fillRef>
                      <a:effectRef idx="0">
                        <a:scrgbClr r="0" g="0" b="0"/>
                      </a:effectRef>
                      <a:fontRef idx="minor"/>
                    </wps:style>
                    <wps:txbx>
                      <w:txbxContent>
                        <w:p w14:paraId="595AFD3E" w14:textId="77777777" w:rsidR="00AA3FAC" w:rsidRDefault="00F77C05">
                          <w:r>
                            <w:rPr>
                              <w:noProof/>
                              <w:color w:val="000000"/>
                              <w:lang w:val="en-US" w:eastAsia="en-US"/>
                            </w:rPr>
                            <w:drawing>
                              <wp:inline distT="0" distB="0" distL="0" distR="0" wp14:anchorId="595AFD3F" wp14:editId="595AFD40">
                                <wp:extent cx="542925" cy="694690"/>
                                <wp:effectExtent l="0" t="0" r="0" b="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descr="Tikrasis Rokiškio herbas."/>
                                        <pic:cNvPicPr>
                                          <a:picLocks noChangeAspect="1" noChangeArrowheads="1"/>
                                        </pic:cNvPicPr>
                                      </pic:nvPicPr>
                                      <pic:blipFill>
                                        <a:blip r:embed="rId1"/>
                                        <a:stretch>
                                          <a:fillRect/>
                                        </a:stretch>
                                      </pic:blipFill>
                                      <pic:spPr bwMode="auto">
                                        <a:xfrm>
                                          <a:off x="0" y="0"/>
                                          <a:ext cx="542925" cy="694690"/>
                                        </a:xfrm>
                                        <a:prstGeom prst="rect">
                                          <a:avLst/>
                                        </a:prstGeom>
                                      </pic:spPr>
                                    </pic:pic>
                                  </a:graphicData>
                                </a:graphic>
                              </wp:inline>
                            </w:drawing>
                          </w:r>
                        </w:p>
                      </w:txbxContent>
                    </wps:txbx>
                    <wps:bodyPr lIns="0" tIns="0" rIns="0" bIns="0">
                      <a:noAutofit/>
                    </wps:bodyPr>
                  </wps:wsp>
                </a:graphicData>
              </a:graphic>
            </wp:anchor>
          </w:drawing>
        </mc:Choice>
        <mc:Fallback>
          <w:pict>
            <v:rect id="Kadras1" o:spid="_x0000_s1026" style="position:absolute;left:0;text-align:left;margin-left:295.25pt;margin-top:.6pt;width:43.65pt;height:54.8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" filled="f" stroked="f">
              <v:textbox inset="0,0,0,0">
                <w:txbxContent>
                  <w:p w14:paraId="595AFD3E" w14:textId="77777777" w:rsidR="00AA3FAC" w:rsidRDefault="00F77C05">
                    <w:r>
                      <w:rPr>
                        <w:noProof/>
                        <w:color w:val="000000"/>
                        <w:lang w:val="en-US" w:eastAsia="en-US"/>
                      </w:rPr>
                      <w:drawing>
                        <wp:inline distT="0" distB="0" distL="0" distR="0" wp14:anchorId="595AFD3F" wp14:editId="595AFD40">
                          <wp:extent cx="542925" cy="694690"/>
                          <wp:effectExtent l="0" t="0" r="0" b="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descr="Tikrasis Rokiškio herbas."/>
                                  <pic:cNvPicPr>
                                    <a:picLocks noChangeAspect="1" noChangeArrowheads="1"/>
                                  </pic:cNvPicPr>
                                </pic:nvPicPr>
                                <pic:blipFill>
                                  <a:blip r:embed="rId1"/>
                                  <a:stretch>
                                    <a:fillRect/>
                                  </a:stretch>
                                </pic:blipFill>
                                <pic:spPr bwMode="auto">
                                  <a:xfrm>
                                    <a:off x="0" y="0"/>
                                    <a:ext cx="542925" cy="694690"/>
                                  </a:xfrm>
                                  <a:prstGeom prst="rect">
                                    <a:avLst/>
                                  </a:prstGeom>
                                </pic:spPr>
                              </pic:pic>
                            </a:graphicData>
                          </a:graphic>
                        </wp:inline>
                      </w:drawing>
                    </w:r>
                  </w:p>
                </w:txbxContent>
              </v:textbox>
              <w10:wrap type="square" side="largest" anchorx="page"/>
            </v:rect>
          </w:pict>
        </mc:Fallback>
      </mc:AlternateContent>
    </w:r>
  </w:p>
  <w:p w14:paraId="595AFD35" w14:textId="77777777" w:rsidR="00AA3FAC" w:rsidRPr="00CC754C" w:rsidRDefault="00AA3FAC">
    <w:pPr>
      <w:rPr>
        <w:sz w:val="24"/>
        <w:szCs w:val="24"/>
      </w:rPr>
    </w:pPr>
  </w:p>
  <w:p w14:paraId="595AFD37" w14:textId="77777777" w:rsidR="00AA3FAC" w:rsidRPr="00CC754C" w:rsidRDefault="00F77C05">
    <w:pPr>
      <w:rPr>
        <w:rFonts w:ascii="TimesLT" w:hAnsi="TimesLT"/>
        <w:b/>
        <w:sz w:val="24"/>
        <w:szCs w:val="24"/>
      </w:rPr>
    </w:pPr>
    <w:r w:rsidRPr="00CC754C">
      <w:rPr>
        <w:rFonts w:ascii="TimesLT" w:hAnsi="TimesLT"/>
        <w:b/>
        <w:sz w:val="24"/>
        <w:szCs w:val="24"/>
      </w:rPr>
      <w:t xml:space="preserve">          </w:t>
    </w:r>
  </w:p>
  <w:p w14:paraId="595AFD38" w14:textId="77777777" w:rsidR="00AA3FAC" w:rsidRPr="00CC754C" w:rsidRDefault="00AA3FAC">
    <w:pPr>
      <w:rPr>
        <w:rFonts w:ascii="TimesLT" w:hAnsi="TimesLT"/>
        <w:b/>
        <w:sz w:val="24"/>
        <w:szCs w:val="24"/>
      </w:rPr>
    </w:pPr>
  </w:p>
  <w:p w14:paraId="7C4A35CF" w14:textId="77777777" w:rsidR="00CC754C" w:rsidRDefault="00CC754C">
    <w:pPr>
      <w:jc w:val="center"/>
      <w:rPr>
        <w:b/>
        <w:sz w:val="24"/>
        <w:szCs w:val="24"/>
      </w:rPr>
    </w:pPr>
  </w:p>
  <w:p w14:paraId="595AFD39" w14:textId="77777777" w:rsidR="00AA3FAC" w:rsidRPr="00CC754C" w:rsidRDefault="00F77C05">
    <w:pPr>
      <w:jc w:val="center"/>
      <w:rPr>
        <w:b/>
        <w:sz w:val="24"/>
        <w:szCs w:val="24"/>
      </w:rPr>
    </w:pPr>
    <w:r w:rsidRPr="00CC754C">
      <w:rPr>
        <w:b/>
        <w:sz w:val="24"/>
        <w:szCs w:val="24"/>
      </w:rPr>
      <w:t>ROKI</w:t>
    </w:r>
    <w:r w:rsidRPr="00CC754C">
      <w:rPr>
        <w:b/>
        <w:sz w:val="24"/>
        <w:szCs w:val="24"/>
        <w:lang w:val="lt-LT"/>
      </w:rPr>
      <w:t>Š</w:t>
    </w:r>
    <w:r w:rsidRPr="00CC754C">
      <w:rPr>
        <w:b/>
        <w:sz w:val="24"/>
        <w:szCs w:val="24"/>
      </w:rPr>
      <w:t>KIO RAJONO SAVIVALDYBĖS TARYBA</w:t>
    </w:r>
  </w:p>
  <w:p w14:paraId="595AFD3A" w14:textId="77777777" w:rsidR="00AA3FAC" w:rsidRPr="00CC754C" w:rsidRDefault="00AA3FAC">
    <w:pPr>
      <w:jc w:val="center"/>
      <w:rPr>
        <w:b/>
        <w:sz w:val="24"/>
        <w:szCs w:val="24"/>
      </w:rPr>
    </w:pPr>
  </w:p>
  <w:p w14:paraId="595AFD3B" w14:textId="3F48C9A1" w:rsidR="00AA3FAC" w:rsidRPr="00CC754C" w:rsidRDefault="00CC754C">
    <w:pPr>
      <w:jc w:val="center"/>
      <w:rPr>
        <w:b/>
        <w:sz w:val="24"/>
        <w:szCs w:val="24"/>
      </w:rPr>
    </w:pPr>
    <w:r>
      <w:rPr>
        <w:b/>
        <w:sz w:val="24"/>
        <w:szCs w:val="24"/>
      </w:rPr>
      <w:t>S</w:t>
    </w:r>
    <w:r w:rsidR="00F77C05" w:rsidRPr="00CC754C">
      <w:rPr>
        <w:b/>
        <w:sz w:val="24"/>
        <w:szCs w:val="24"/>
      </w:rPr>
      <w:t>PRENDIMAS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AC"/>
    <w:rsid w:val="00062600"/>
    <w:rsid w:val="0024562F"/>
    <w:rsid w:val="003160D5"/>
    <w:rsid w:val="003803EE"/>
    <w:rsid w:val="0052416F"/>
    <w:rsid w:val="00593257"/>
    <w:rsid w:val="006271DF"/>
    <w:rsid w:val="007816B2"/>
    <w:rsid w:val="007B08B0"/>
    <w:rsid w:val="00804018"/>
    <w:rsid w:val="00822FED"/>
    <w:rsid w:val="008B1D3D"/>
    <w:rsid w:val="008C7934"/>
    <w:rsid w:val="008F3B02"/>
    <w:rsid w:val="009A2C1E"/>
    <w:rsid w:val="009A3D15"/>
    <w:rsid w:val="009B1C89"/>
    <w:rsid w:val="009B63E8"/>
    <w:rsid w:val="00A447E4"/>
    <w:rsid w:val="00AA3FAC"/>
    <w:rsid w:val="00B32945"/>
    <w:rsid w:val="00B43E2C"/>
    <w:rsid w:val="00B9182D"/>
    <w:rsid w:val="00BE2179"/>
    <w:rsid w:val="00CC754C"/>
    <w:rsid w:val="00CD75A2"/>
    <w:rsid w:val="00CF6468"/>
    <w:rsid w:val="00D75CDE"/>
    <w:rsid w:val="00D932EB"/>
    <w:rsid w:val="00DF65A8"/>
    <w:rsid w:val="00F3661A"/>
    <w:rsid w:val="00F77C05"/>
    <w:rsid w:val="00FB3CA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sid w:val="00454130"/>
    <w:rPr>
      <w:rFonts w:ascii="Tahoma" w:hAnsi="Tahoma" w:cs="Tahoma"/>
      <w:sz w:val="16"/>
      <w:szCs w:val="16"/>
      <w:lang w:val="en-AU"/>
    </w:rPr>
  </w:style>
  <w:style w:type="character" w:customStyle="1" w:styleId="Pagrindiniotekstotrauka3Diagrama">
    <w:name w:val="Pagrindinio teksto įtrauka 3 Diagrama"/>
    <w:basedOn w:val="Numatytasispastraiposriftas"/>
    <w:link w:val="Pagrindiniotekstotrauka3"/>
    <w:qFormat/>
    <w:rsid w:val="00454130"/>
    <w:rPr>
      <w:sz w:val="16"/>
      <w:szCs w:val="16"/>
      <w:lang w:val="en-AU"/>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jc w:val="both"/>
    </w:pPr>
    <w:rPr>
      <w:sz w:val="28"/>
      <w:lang w:val="lt-LT"/>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qFormat/>
    <w:pPr>
      <w:ind w:firstLine="720"/>
      <w:jc w:val="both"/>
    </w:pPr>
    <w:rPr>
      <w:sz w:val="24"/>
      <w:lang w:val="lt-LT"/>
    </w:rPr>
  </w:style>
  <w:style w:type="paragraph" w:styleId="Pagrindinistekstas2">
    <w:name w:val="Body Text 2"/>
    <w:basedOn w:val="prastasis"/>
    <w:qFormat/>
    <w:pPr>
      <w:jc w:val="center"/>
    </w:pPr>
    <w:rPr>
      <w:b/>
      <w:sz w:val="24"/>
      <w:lang w:val="lt-LT"/>
    </w:rPr>
  </w:style>
  <w:style w:type="paragraph" w:styleId="Debesliotekstas">
    <w:name w:val="Balloon Text"/>
    <w:basedOn w:val="prastasis"/>
    <w:link w:val="DebesliotekstasDiagrama"/>
    <w:qFormat/>
    <w:rsid w:val="00454130"/>
    <w:rPr>
      <w:rFonts w:ascii="Tahoma" w:hAnsi="Tahoma" w:cs="Tahoma"/>
      <w:sz w:val="16"/>
      <w:szCs w:val="16"/>
    </w:rPr>
  </w:style>
  <w:style w:type="paragraph" w:styleId="Pagrindiniotekstotrauka3">
    <w:name w:val="Body Text Indent 3"/>
    <w:basedOn w:val="prastasis"/>
    <w:link w:val="Pagrindiniotekstotrauka3Diagrama"/>
    <w:qFormat/>
    <w:rsid w:val="00454130"/>
    <w:pPr>
      <w:spacing w:after="120"/>
      <w:ind w:left="283"/>
    </w:pPr>
    <w:rPr>
      <w:sz w:val="16"/>
      <w:szCs w:val="16"/>
    </w:rPr>
  </w:style>
  <w:style w:type="paragraph" w:customStyle="1" w:styleId="Default">
    <w:name w:val="Default"/>
    <w:qFormat/>
    <w:rsid w:val="00454130"/>
    <w:rPr>
      <w:color w:val="000000"/>
      <w:sz w:val="24"/>
      <w:szCs w:val="24"/>
    </w:rPr>
  </w:style>
  <w:style w:type="paragraph" w:styleId="Sraopastraipa">
    <w:name w:val="List Paragraph"/>
    <w:basedOn w:val="prastasis"/>
    <w:uiPriority w:val="34"/>
    <w:qFormat/>
    <w:rsid w:val="006C6DA7"/>
    <w:pPr>
      <w:ind w:left="720"/>
      <w:contextualSpacing/>
    </w:pPr>
  </w:style>
  <w:style w:type="paragraph" w:customStyle="1" w:styleId="Kadroturinys">
    <w:name w:val="Kadro turinys"/>
    <w:basedOn w:val="prastasis"/>
    <w:qFormat/>
  </w:style>
  <w:style w:type="character" w:customStyle="1" w:styleId="AntratsDiagrama">
    <w:name w:val="Antraštės Diagrama"/>
    <w:basedOn w:val="Numatytasispastraiposriftas"/>
    <w:link w:val="Antrats"/>
    <w:uiPriority w:val="99"/>
    <w:rsid w:val="00CC754C"/>
    <w:rPr>
      <w:lang w:val="en-AU"/>
    </w:rPr>
  </w:style>
  <w:style w:type="paragraph" w:styleId="Betarp">
    <w:name w:val="No Spacing"/>
    <w:uiPriority w:val="1"/>
    <w:qFormat/>
    <w:rsid w:val="00CC754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sid w:val="00454130"/>
    <w:rPr>
      <w:rFonts w:ascii="Tahoma" w:hAnsi="Tahoma" w:cs="Tahoma"/>
      <w:sz w:val="16"/>
      <w:szCs w:val="16"/>
      <w:lang w:val="en-AU"/>
    </w:rPr>
  </w:style>
  <w:style w:type="character" w:customStyle="1" w:styleId="Pagrindiniotekstotrauka3Diagrama">
    <w:name w:val="Pagrindinio teksto įtrauka 3 Diagrama"/>
    <w:basedOn w:val="Numatytasispastraiposriftas"/>
    <w:link w:val="Pagrindiniotekstotrauka3"/>
    <w:qFormat/>
    <w:rsid w:val="00454130"/>
    <w:rPr>
      <w:sz w:val="16"/>
      <w:szCs w:val="16"/>
      <w:lang w:val="en-AU"/>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jc w:val="both"/>
    </w:pPr>
    <w:rPr>
      <w:sz w:val="28"/>
      <w:lang w:val="lt-LT"/>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qFormat/>
    <w:pPr>
      <w:ind w:firstLine="720"/>
      <w:jc w:val="both"/>
    </w:pPr>
    <w:rPr>
      <w:sz w:val="24"/>
      <w:lang w:val="lt-LT"/>
    </w:rPr>
  </w:style>
  <w:style w:type="paragraph" w:styleId="Pagrindinistekstas2">
    <w:name w:val="Body Text 2"/>
    <w:basedOn w:val="prastasis"/>
    <w:qFormat/>
    <w:pPr>
      <w:jc w:val="center"/>
    </w:pPr>
    <w:rPr>
      <w:b/>
      <w:sz w:val="24"/>
      <w:lang w:val="lt-LT"/>
    </w:rPr>
  </w:style>
  <w:style w:type="paragraph" w:styleId="Debesliotekstas">
    <w:name w:val="Balloon Text"/>
    <w:basedOn w:val="prastasis"/>
    <w:link w:val="DebesliotekstasDiagrama"/>
    <w:qFormat/>
    <w:rsid w:val="00454130"/>
    <w:rPr>
      <w:rFonts w:ascii="Tahoma" w:hAnsi="Tahoma" w:cs="Tahoma"/>
      <w:sz w:val="16"/>
      <w:szCs w:val="16"/>
    </w:rPr>
  </w:style>
  <w:style w:type="paragraph" w:styleId="Pagrindiniotekstotrauka3">
    <w:name w:val="Body Text Indent 3"/>
    <w:basedOn w:val="prastasis"/>
    <w:link w:val="Pagrindiniotekstotrauka3Diagrama"/>
    <w:qFormat/>
    <w:rsid w:val="00454130"/>
    <w:pPr>
      <w:spacing w:after="120"/>
      <w:ind w:left="283"/>
    </w:pPr>
    <w:rPr>
      <w:sz w:val="16"/>
      <w:szCs w:val="16"/>
    </w:rPr>
  </w:style>
  <w:style w:type="paragraph" w:customStyle="1" w:styleId="Default">
    <w:name w:val="Default"/>
    <w:qFormat/>
    <w:rsid w:val="00454130"/>
    <w:rPr>
      <w:color w:val="000000"/>
      <w:sz w:val="24"/>
      <w:szCs w:val="24"/>
    </w:rPr>
  </w:style>
  <w:style w:type="paragraph" w:styleId="Sraopastraipa">
    <w:name w:val="List Paragraph"/>
    <w:basedOn w:val="prastasis"/>
    <w:uiPriority w:val="34"/>
    <w:qFormat/>
    <w:rsid w:val="006C6DA7"/>
    <w:pPr>
      <w:ind w:left="720"/>
      <w:contextualSpacing/>
    </w:pPr>
  </w:style>
  <w:style w:type="paragraph" w:customStyle="1" w:styleId="Kadroturinys">
    <w:name w:val="Kadro turinys"/>
    <w:basedOn w:val="prastasis"/>
    <w:qFormat/>
  </w:style>
  <w:style w:type="character" w:customStyle="1" w:styleId="AntratsDiagrama">
    <w:name w:val="Antraštės Diagrama"/>
    <w:basedOn w:val="Numatytasispastraiposriftas"/>
    <w:link w:val="Antrats"/>
    <w:uiPriority w:val="99"/>
    <w:rsid w:val="00CC754C"/>
    <w:rPr>
      <w:lang w:val="en-AU"/>
    </w:rPr>
  </w:style>
  <w:style w:type="paragraph" w:styleId="Betarp">
    <w:name w:val="No Spacing"/>
    <w:uiPriority w:val="1"/>
    <w:qFormat/>
    <w:rsid w:val="00CC754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2018-06-22T10:20:00Z</cp:lastPrinted>
  <dcterms:created xsi:type="dcterms:W3CDTF">2021-12-10T08:03:00Z</dcterms:created>
  <dcterms:modified xsi:type="dcterms:W3CDTF">2021-12-10T08:03:00Z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Rokiskio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