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800A" w14:textId="08596902" w:rsidR="00050075" w:rsidRPr="005F45B6" w:rsidRDefault="00050075" w:rsidP="00812FFB">
      <w:pPr>
        <w:framePr w:hSpace="180" w:wrap="around" w:vAnchor="text" w:hAnchor="page" w:x="5881" w:y="1"/>
      </w:pPr>
    </w:p>
    <w:p w14:paraId="52EA800E" w14:textId="691E299F" w:rsidR="00050075" w:rsidRPr="005F45B6" w:rsidRDefault="00845F7D" w:rsidP="002E7AE3">
      <w:pPr>
        <w:jc w:val="center"/>
        <w:rPr>
          <w:b/>
        </w:rPr>
      </w:pPr>
      <w:r w:rsidRPr="005F45B6">
        <w:rPr>
          <w:noProof/>
          <w:lang w:val="en-US" w:eastAsia="en-US"/>
        </w:rPr>
        <w:drawing>
          <wp:anchor distT="0" distB="0" distL="114300" distR="114300" simplePos="0" relativeHeight="251659264" behindDoc="1" locked="0" layoutInCell="1" allowOverlap="1" wp14:anchorId="52EA803E" wp14:editId="4FFD8E40">
            <wp:simplePos x="0" y="0"/>
            <wp:positionH relativeFrom="column">
              <wp:posOffset>2739390</wp:posOffset>
            </wp:positionH>
            <wp:positionV relativeFrom="paragraph">
              <wp:posOffset>-96520</wp:posOffset>
            </wp:positionV>
            <wp:extent cx="561975" cy="714375"/>
            <wp:effectExtent l="0" t="0" r="9525" b="9525"/>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52EA800F" w14:textId="77777777" w:rsidR="00050075" w:rsidRDefault="00050075" w:rsidP="002E7AE3">
      <w:pPr>
        <w:jc w:val="center"/>
        <w:rPr>
          <w:b/>
        </w:rPr>
      </w:pPr>
    </w:p>
    <w:p w14:paraId="158E908D" w14:textId="77777777" w:rsidR="00845F7D" w:rsidRPr="00845F7D" w:rsidRDefault="00845F7D" w:rsidP="002E7AE3">
      <w:pPr>
        <w:jc w:val="center"/>
        <w:rPr>
          <w:b/>
          <w:sz w:val="10"/>
        </w:rPr>
      </w:pPr>
    </w:p>
    <w:p w14:paraId="194C327D" w14:textId="77777777" w:rsidR="00845F7D" w:rsidRDefault="00845F7D" w:rsidP="002E7AE3">
      <w:pPr>
        <w:jc w:val="center"/>
        <w:rPr>
          <w:b/>
        </w:rPr>
      </w:pPr>
    </w:p>
    <w:p w14:paraId="4D471194" w14:textId="77777777" w:rsidR="00845F7D" w:rsidRDefault="00845F7D" w:rsidP="002E7AE3">
      <w:pPr>
        <w:jc w:val="center"/>
        <w:rPr>
          <w:b/>
        </w:rPr>
      </w:pPr>
    </w:p>
    <w:p w14:paraId="52EA8010" w14:textId="77777777" w:rsidR="00050075" w:rsidRPr="005F45B6" w:rsidRDefault="00050075" w:rsidP="007A7472">
      <w:pPr>
        <w:jc w:val="center"/>
        <w:rPr>
          <w:b/>
          <w:sz w:val="26"/>
        </w:rPr>
      </w:pPr>
      <w:r w:rsidRPr="005F45B6">
        <w:rPr>
          <w:b/>
          <w:sz w:val="26"/>
        </w:rPr>
        <w:t>ROKIŠKIO RAJONO SAVIVALDYBĖS TARYBA</w:t>
      </w:r>
    </w:p>
    <w:p w14:paraId="52EA8011" w14:textId="77777777" w:rsidR="00E50E78" w:rsidRPr="00845F7D" w:rsidRDefault="00E50E78" w:rsidP="007A7472">
      <w:pPr>
        <w:jc w:val="center"/>
        <w:rPr>
          <w:b/>
        </w:rPr>
      </w:pPr>
    </w:p>
    <w:p w14:paraId="52EA8012" w14:textId="58888EBC" w:rsidR="00050075" w:rsidRPr="00845F7D" w:rsidRDefault="00050075" w:rsidP="00E50E78">
      <w:pPr>
        <w:jc w:val="center"/>
        <w:rPr>
          <w:b/>
        </w:rPr>
      </w:pPr>
      <w:r w:rsidRPr="00845F7D">
        <w:rPr>
          <w:b/>
        </w:rPr>
        <w:t>SPRENDIMAS</w:t>
      </w:r>
    </w:p>
    <w:p w14:paraId="52EA8013" w14:textId="13956881" w:rsidR="00050075" w:rsidRPr="00845F7D" w:rsidRDefault="00DF7ECB" w:rsidP="00986BE5">
      <w:pPr>
        <w:pStyle w:val="Antrats"/>
        <w:jc w:val="center"/>
        <w:rPr>
          <w:b/>
          <w:sz w:val="24"/>
          <w:szCs w:val="24"/>
          <w:lang w:val="lt-LT"/>
        </w:rPr>
      </w:pPr>
      <w:r w:rsidRPr="00845F7D">
        <w:rPr>
          <w:b/>
          <w:sz w:val="24"/>
          <w:szCs w:val="24"/>
          <w:lang w:val="lt-LT"/>
        </w:rPr>
        <w:t>DĖL KELIŲ PRIEŽIŪROS IR PLĖTROS PROGRAMOS FINANSAVIMO LĖŠOMIS FINANSUOJAMŲ  VIETINĖS REIKŠMĖS VIEŠŲJŲ IR VIDAUS KELIŲ  TIESIMO, TAISYMO (REMONTO), REKONSTRAVIMO, PRIEŽIŪROS, SAUGAUS EISMO SĄLYGŲ UŽTIKRINIMO</w:t>
      </w:r>
      <w:r w:rsidR="006E02F1" w:rsidRPr="00845F7D">
        <w:rPr>
          <w:b/>
          <w:sz w:val="24"/>
          <w:szCs w:val="24"/>
          <w:lang w:val="lt-LT"/>
        </w:rPr>
        <w:t>, ŠIŲ KELIŲ INVENTORIZAVIMO 2021</w:t>
      </w:r>
      <w:r w:rsidRPr="00845F7D">
        <w:rPr>
          <w:b/>
          <w:sz w:val="24"/>
          <w:szCs w:val="24"/>
          <w:lang w:val="lt-LT"/>
        </w:rPr>
        <w:t xml:space="preserve"> METAIS OBJEKTŲ SĄRAŠO PATVIRTINIMO</w:t>
      </w:r>
    </w:p>
    <w:p w14:paraId="52EA8014" w14:textId="77777777" w:rsidR="00050075" w:rsidRPr="005F45B6" w:rsidRDefault="00050075" w:rsidP="008C66F4">
      <w:pPr>
        <w:pStyle w:val="Antrats"/>
        <w:jc w:val="center"/>
        <w:rPr>
          <w:lang w:val="lt-LT"/>
        </w:rPr>
      </w:pPr>
    </w:p>
    <w:p w14:paraId="52EA8015" w14:textId="072EEB4F" w:rsidR="00050075" w:rsidRPr="005F45B6" w:rsidRDefault="00466A82" w:rsidP="008C66F4">
      <w:pPr>
        <w:ind w:left="-567"/>
        <w:jc w:val="center"/>
        <w:outlineLvl w:val="0"/>
      </w:pPr>
      <w:r w:rsidRPr="005F45B6">
        <w:t>2021</w:t>
      </w:r>
      <w:r w:rsidR="00050075" w:rsidRPr="005F45B6">
        <w:t xml:space="preserve"> m. </w:t>
      </w:r>
      <w:r w:rsidR="00D26BC9" w:rsidRPr="005F45B6">
        <w:t>rugsėjo</w:t>
      </w:r>
      <w:r w:rsidR="002F191D" w:rsidRPr="005F45B6">
        <w:t xml:space="preserve"> 2</w:t>
      </w:r>
      <w:r w:rsidR="00D26BC9" w:rsidRPr="005F45B6">
        <w:t>4</w:t>
      </w:r>
      <w:r w:rsidR="00050075" w:rsidRPr="005F45B6">
        <w:t xml:space="preserve"> d. Nr.</w:t>
      </w:r>
      <w:r w:rsidR="00E50E78" w:rsidRPr="005F45B6">
        <w:t xml:space="preserve"> TS-</w:t>
      </w:r>
    </w:p>
    <w:p w14:paraId="52EA8016" w14:textId="77777777" w:rsidR="00050075" w:rsidRPr="005F45B6" w:rsidRDefault="00050075" w:rsidP="008C66F4">
      <w:pPr>
        <w:jc w:val="center"/>
      </w:pPr>
      <w:r w:rsidRPr="005F45B6">
        <w:t>Rokiškis</w:t>
      </w:r>
    </w:p>
    <w:p w14:paraId="52EA8017" w14:textId="77777777" w:rsidR="00050075" w:rsidRDefault="00050075" w:rsidP="008C66F4">
      <w:pPr>
        <w:jc w:val="center"/>
      </w:pPr>
    </w:p>
    <w:p w14:paraId="09D8A428" w14:textId="77777777" w:rsidR="00845F7D" w:rsidRPr="005F45B6" w:rsidRDefault="00845F7D" w:rsidP="008C66F4">
      <w:pPr>
        <w:jc w:val="center"/>
      </w:pPr>
    </w:p>
    <w:p w14:paraId="71C6A520" w14:textId="77777777" w:rsidR="00CA3A13" w:rsidRDefault="005C5239" w:rsidP="00E50E78">
      <w:pPr>
        <w:tabs>
          <w:tab w:val="left" w:pos="720"/>
        </w:tabs>
        <w:jc w:val="both"/>
      </w:pPr>
      <w:r w:rsidRPr="005F45B6">
        <w:tab/>
        <w:t>Vadovaudamasi</w:t>
      </w:r>
      <w:r w:rsidR="00050075" w:rsidRPr="005F45B6">
        <w:t xml:space="preserve"> Lietuvos Respublikos vietos savivaldos įstatymo 6 straipsnio 32 pu</w:t>
      </w:r>
      <w:r w:rsidR="007D3342" w:rsidRPr="005F45B6">
        <w:t xml:space="preserve">nktu, 16 straipsnio </w:t>
      </w:r>
      <w:r w:rsidR="00BC4C19" w:rsidRPr="005F45B6">
        <w:t>2 dalies 17 punktu</w:t>
      </w:r>
      <w:r w:rsidR="007D3342" w:rsidRPr="005F45B6">
        <w:t>,</w:t>
      </w:r>
      <w:r w:rsidR="00BC4C19" w:rsidRPr="005F45B6">
        <w:t xml:space="preserve"> </w:t>
      </w:r>
      <w:r w:rsidR="00BC4C19" w:rsidRPr="005F45B6">
        <w:rPr>
          <w:spacing w:val="-4"/>
          <w:lang w:eastAsia="en-US"/>
        </w:rPr>
        <w:t>Lietuvos Respublikos kelių priežiūros ir plėtros programos finansavimo įstatymo 9 straipsnio 2 dalimi,</w:t>
      </w:r>
      <w:r w:rsidR="007D3342" w:rsidRPr="005F45B6">
        <w:t xml:space="preserve"> </w:t>
      </w:r>
      <w:r w:rsidR="00BC4C19" w:rsidRPr="005F45B6">
        <w:rPr>
          <w:spacing w:val="-4"/>
          <w:lang w:eastAsia="en-US"/>
        </w:rPr>
        <w:t>Kelių priežiūros ir plėtros programos finansavimo lėšų naudojimo tvarkos aprašo, patvirtinto Lietuvos Respublikos Vyriausybės 2005 m. balandžio 21 d. nutarimu Nr. 447 „Dėl Lietuvos Respublikos kelių priežiūros ir plėtros programos finan</w:t>
      </w:r>
      <w:r w:rsidR="00867AB6" w:rsidRPr="005F45B6">
        <w:rPr>
          <w:spacing w:val="-4"/>
          <w:lang w:eastAsia="en-US"/>
        </w:rPr>
        <w:t>s</w:t>
      </w:r>
      <w:r w:rsidR="007D043E" w:rsidRPr="005F45B6">
        <w:rPr>
          <w:spacing w:val="-4"/>
          <w:lang w:eastAsia="en-US"/>
        </w:rPr>
        <w:t>avimo įstatymo įgyvendinimo“, 37</w:t>
      </w:r>
      <w:r w:rsidR="00BC4C19" w:rsidRPr="005F45B6">
        <w:rPr>
          <w:spacing w:val="-4"/>
          <w:lang w:eastAsia="en-US"/>
        </w:rPr>
        <w:t xml:space="preserve"> punktu, </w:t>
      </w:r>
      <w:r w:rsidR="00050075" w:rsidRPr="005F45B6">
        <w:t>Lietu</w:t>
      </w:r>
      <w:r w:rsidR="00557B69" w:rsidRPr="005F45B6">
        <w:t>v</w:t>
      </w:r>
      <w:r w:rsidR="007D043E" w:rsidRPr="005F45B6">
        <w:t>os Respublikos Vyriausybės 2021</w:t>
      </w:r>
      <w:r w:rsidR="002F191D" w:rsidRPr="005F45B6">
        <w:t xml:space="preserve"> m. </w:t>
      </w:r>
      <w:r w:rsidR="007D043E" w:rsidRPr="005F45B6">
        <w:t>vasario</w:t>
      </w:r>
      <w:r w:rsidR="002F191D" w:rsidRPr="005F45B6">
        <w:t xml:space="preserve"> </w:t>
      </w:r>
      <w:r w:rsidR="007D043E" w:rsidRPr="005F45B6">
        <w:t>17</w:t>
      </w:r>
      <w:r w:rsidR="002F191D" w:rsidRPr="005F45B6">
        <w:t xml:space="preserve"> </w:t>
      </w:r>
      <w:r w:rsidR="007D3342" w:rsidRPr="005F45B6">
        <w:t>d. nutarimu Nr.</w:t>
      </w:r>
      <w:r w:rsidR="002F191D" w:rsidRPr="005F45B6">
        <w:t xml:space="preserve"> </w:t>
      </w:r>
      <w:r w:rsidR="007D043E" w:rsidRPr="005F45B6">
        <w:t>102</w:t>
      </w:r>
      <w:r w:rsidR="002F191D" w:rsidRPr="005F45B6">
        <w:t xml:space="preserve"> </w:t>
      </w:r>
      <w:r w:rsidR="00050075" w:rsidRPr="005F45B6">
        <w:t>„Dėl Kelių priežiūros ir plėtros programos</w:t>
      </w:r>
      <w:r w:rsidR="007D043E" w:rsidRPr="005F45B6">
        <w:t xml:space="preserve"> finansavimo lėšų naudojimo 2021</w:t>
      </w:r>
      <w:r w:rsidR="00050075" w:rsidRPr="005F45B6">
        <w:t xml:space="preserve"> metų sąmatos patvirtin</w:t>
      </w:r>
      <w:r w:rsidR="00BC4C19" w:rsidRPr="005F45B6">
        <w:t>imo“</w:t>
      </w:r>
      <w:r w:rsidR="00050075" w:rsidRPr="005F45B6">
        <w:t xml:space="preserve">, </w:t>
      </w:r>
      <w:r w:rsidR="00D26BC9" w:rsidRPr="005F45B6">
        <w:t>Lietuvos Respublikos susisiekimo ministro</w:t>
      </w:r>
      <w:r w:rsidR="007D043E" w:rsidRPr="005F45B6">
        <w:t xml:space="preserve"> 2021</w:t>
      </w:r>
      <w:r w:rsidR="00367A2A" w:rsidRPr="005F45B6">
        <w:t xml:space="preserve"> m. </w:t>
      </w:r>
      <w:r w:rsidR="00D26BC9" w:rsidRPr="005F45B6">
        <w:t>liepos</w:t>
      </w:r>
      <w:r w:rsidR="00367A2A" w:rsidRPr="005F45B6">
        <w:t xml:space="preserve"> </w:t>
      </w:r>
      <w:r w:rsidR="00D26BC9" w:rsidRPr="005F45B6">
        <w:t>29</w:t>
      </w:r>
      <w:r w:rsidR="007D043E" w:rsidRPr="005F45B6">
        <w:t xml:space="preserve"> d. įsakymu Nr. </w:t>
      </w:r>
      <w:r w:rsidR="00D26BC9" w:rsidRPr="005F45B6">
        <w:t>3-380</w:t>
      </w:r>
      <w:r w:rsidR="00367A2A" w:rsidRPr="005F45B6">
        <w:t xml:space="preserve"> </w:t>
      </w:r>
      <w:r w:rsidR="00050075" w:rsidRPr="005F45B6">
        <w:t xml:space="preserve">„Dėl Kelių priežiūros ir plėtros programos </w:t>
      </w:r>
      <w:r w:rsidR="00367A2A" w:rsidRPr="005F45B6">
        <w:t xml:space="preserve">finansavimo </w:t>
      </w:r>
      <w:r w:rsidR="00050075" w:rsidRPr="005F45B6">
        <w:t xml:space="preserve">lėšų </w:t>
      </w:r>
      <w:r w:rsidR="009D7D44" w:rsidRPr="005F45B6">
        <w:t xml:space="preserve">savivaldybių valdomiems </w:t>
      </w:r>
      <w:r w:rsidRPr="005F45B6">
        <w:t xml:space="preserve">vietinės reikšmės </w:t>
      </w:r>
      <w:r w:rsidR="009D7D44" w:rsidRPr="005F45B6">
        <w:t xml:space="preserve">keliams </w:t>
      </w:r>
      <w:r w:rsidR="007D043E" w:rsidRPr="005F45B6">
        <w:t>paskirstymo 2021</w:t>
      </w:r>
      <w:r w:rsidR="00E50E78" w:rsidRPr="005F45B6">
        <w:t xml:space="preserve"> metais</w:t>
      </w:r>
      <w:r w:rsidR="00D26BC9" w:rsidRPr="005F45B6">
        <w:t xml:space="preserve"> sąrašo patvirtinimo“</w:t>
      </w:r>
      <w:r w:rsidR="00E50E78" w:rsidRPr="005F45B6">
        <w:t xml:space="preserve">, </w:t>
      </w:r>
      <w:r w:rsidR="00050075" w:rsidRPr="005F45B6">
        <w:t xml:space="preserve">Rokiškio rajono savivaldybės taryba </w:t>
      </w:r>
    </w:p>
    <w:p w14:paraId="52EA8018" w14:textId="6CB9B94E" w:rsidR="00050075" w:rsidRPr="005F45B6" w:rsidRDefault="00050075" w:rsidP="00E50E78">
      <w:pPr>
        <w:tabs>
          <w:tab w:val="left" w:pos="720"/>
        </w:tabs>
        <w:jc w:val="both"/>
      </w:pPr>
      <w:r w:rsidRPr="005F45B6">
        <w:t>n u s p r e n d ž i a:</w:t>
      </w:r>
    </w:p>
    <w:p w14:paraId="52EA8019" w14:textId="1B92638F" w:rsidR="00050075" w:rsidRPr="005F45B6" w:rsidRDefault="00050075" w:rsidP="00756803">
      <w:pPr>
        <w:ind w:firstLine="720"/>
        <w:jc w:val="both"/>
      </w:pPr>
      <w:r w:rsidRPr="005F45B6">
        <w:t xml:space="preserve">1. Patvirtinti </w:t>
      </w:r>
      <w:r w:rsidR="00CB1F7F" w:rsidRPr="005F45B6">
        <w:t>Kelių priežiūros ir plėtros programos finansavimo lėšomis finansuojamų  vietinės reikšmės viešųjų ir vidaus kelių  tiesimo, taisymo (remonto), rekonstravimo, priežiūros, saugaus eismo sąlygų užtikrinimo, šių kelių inventorizavimo 20</w:t>
      </w:r>
      <w:r w:rsidR="00557B69" w:rsidRPr="005F45B6">
        <w:t>2</w:t>
      </w:r>
      <w:r w:rsidR="007D043E" w:rsidRPr="005F45B6">
        <w:t>1</w:t>
      </w:r>
      <w:r w:rsidR="00CB1F7F" w:rsidRPr="005F45B6">
        <w:t xml:space="preserve"> metais objektų sąrašą</w:t>
      </w:r>
      <w:r w:rsidRPr="005F45B6">
        <w:t xml:space="preserve"> (</w:t>
      </w:r>
      <w:r w:rsidR="005564F9" w:rsidRPr="005F45B6">
        <w:t xml:space="preserve">toliau – Sąrašas; </w:t>
      </w:r>
      <w:r w:rsidRPr="005F45B6">
        <w:t>pridedama).</w:t>
      </w:r>
    </w:p>
    <w:p w14:paraId="52EA801A" w14:textId="340BA666" w:rsidR="00050075" w:rsidRDefault="005564F9" w:rsidP="00756803">
      <w:pPr>
        <w:ind w:firstLine="720"/>
        <w:jc w:val="both"/>
      </w:pPr>
      <w:r w:rsidRPr="005F45B6">
        <w:t>2</w:t>
      </w:r>
      <w:r w:rsidR="00050075" w:rsidRPr="005F45B6">
        <w:t xml:space="preserve">. Įgalioti Rokiškio rajono savivaldybės administracijos direktorių pasirašyti finansavimo sutartį su </w:t>
      </w:r>
      <w:r w:rsidR="00275545">
        <w:t>v</w:t>
      </w:r>
      <w:r w:rsidR="007D043E" w:rsidRPr="005F45B6">
        <w:t xml:space="preserve">alstybės įmone </w:t>
      </w:r>
      <w:r w:rsidR="00050075" w:rsidRPr="005F45B6">
        <w:t>Lietuvos automobilių kelių direkcija</w:t>
      </w:r>
      <w:r w:rsidRPr="005F45B6">
        <w:t>, tikslinti Sąraše nurodytas</w:t>
      </w:r>
      <w:r w:rsidR="00050075" w:rsidRPr="005F45B6">
        <w:t xml:space="preserve"> </w:t>
      </w:r>
      <w:r w:rsidRPr="005F45B6">
        <w:t xml:space="preserve">skiriamas lėšas, planuojamų darbų ir </w:t>
      </w:r>
      <w:r w:rsidR="007D043E" w:rsidRPr="005F45B6">
        <w:t>paslaugų apimtis.</w:t>
      </w:r>
    </w:p>
    <w:p w14:paraId="6341D90D" w14:textId="7F3A6EFD" w:rsidR="00E83A86" w:rsidRPr="005F45B6" w:rsidRDefault="00E83A86" w:rsidP="00756803">
      <w:pPr>
        <w:ind w:firstLine="720"/>
        <w:jc w:val="both"/>
      </w:pPr>
      <w:r>
        <w:t>3. Sprendimą skelbti Teisės aktų registre.</w:t>
      </w:r>
    </w:p>
    <w:p w14:paraId="52EA801B" w14:textId="77777777" w:rsidR="00050075" w:rsidRPr="005F45B6" w:rsidRDefault="008E1647" w:rsidP="008E1647">
      <w:pPr>
        <w:autoSpaceDE w:val="0"/>
        <w:autoSpaceDN w:val="0"/>
        <w:adjustRightInd w:val="0"/>
        <w:ind w:firstLine="709"/>
        <w:jc w:val="both"/>
        <w:rPr>
          <w:rFonts w:eastAsia="Calibri"/>
        </w:rPr>
      </w:pPr>
      <w:r w:rsidRPr="005F45B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52EA801C" w14:textId="77777777" w:rsidR="00367A2A" w:rsidRPr="005F45B6" w:rsidRDefault="00367A2A" w:rsidP="00D74466">
      <w:pPr>
        <w:jc w:val="both"/>
      </w:pPr>
    </w:p>
    <w:p w14:paraId="52EA801D" w14:textId="77777777" w:rsidR="008E1647" w:rsidRDefault="008E1647" w:rsidP="00D74466">
      <w:pPr>
        <w:jc w:val="both"/>
      </w:pPr>
    </w:p>
    <w:p w14:paraId="571E4E8C" w14:textId="77777777" w:rsidR="00845F7D" w:rsidRPr="005F45B6" w:rsidRDefault="00845F7D" w:rsidP="00D74466">
      <w:pPr>
        <w:jc w:val="both"/>
      </w:pPr>
    </w:p>
    <w:p w14:paraId="52EA801E" w14:textId="77777777" w:rsidR="008E1647" w:rsidRPr="005F45B6" w:rsidRDefault="008E1647" w:rsidP="00D74466">
      <w:pPr>
        <w:jc w:val="both"/>
      </w:pPr>
    </w:p>
    <w:p w14:paraId="52EA801F" w14:textId="77777777" w:rsidR="00050075" w:rsidRPr="005F45B6" w:rsidRDefault="00DF7ECB" w:rsidP="00D74466">
      <w:pPr>
        <w:jc w:val="both"/>
      </w:pPr>
      <w:r w:rsidRPr="005F45B6">
        <w:t>Savivaldybės meras</w:t>
      </w:r>
      <w:r w:rsidRPr="005F45B6">
        <w:tab/>
      </w:r>
      <w:r w:rsidRPr="005F45B6">
        <w:tab/>
      </w:r>
      <w:r w:rsidRPr="005F45B6">
        <w:tab/>
      </w:r>
      <w:r w:rsidRPr="005F45B6">
        <w:tab/>
        <w:t>Ramūnas Godeliauskas</w:t>
      </w:r>
    </w:p>
    <w:p w14:paraId="52EA8020" w14:textId="77777777" w:rsidR="00367A2A" w:rsidRPr="005F45B6" w:rsidRDefault="00367A2A" w:rsidP="00D74466">
      <w:pPr>
        <w:jc w:val="both"/>
      </w:pPr>
    </w:p>
    <w:p w14:paraId="52EA8021" w14:textId="77777777" w:rsidR="008E1647" w:rsidRPr="005F45B6" w:rsidRDefault="008E1647" w:rsidP="00D74466">
      <w:pPr>
        <w:jc w:val="both"/>
      </w:pPr>
    </w:p>
    <w:p w14:paraId="52EA8022" w14:textId="77777777" w:rsidR="008E1647" w:rsidRPr="005F45B6" w:rsidRDefault="008E1647" w:rsidP="00D74466">
      <w:pPr>
        <w:jc w:val="both"/>
      </w:pPr>
    </w:p>
    <w:p w14:paraId="52EA8023" w14:textId="77777777" w:rsidR="008E1647" w:rsidRPr="005F45B6" w:rsidRDefault="008E1647" w:rsidP="00D74466">
      <w:pPr>
        <w:jc w:val="both"/>
      </w:pPr>
    </w:p>
    <w:p w14:paraId="52EA8024" w14:textId="77777777" w:rsidR="00061ADD" w:rsidRPr="005F45B6" w:rsidRDefault="00061ADD" w:rsidP="00D74466">
      <w:pPr>
        <w:jc w:val="both"/>
      </w:pPr>
    </w:p>
    <w:p w14:paraId="52EA8026" w14:textId="77777777" w:rsidR="008E1647" w:rsidRPr="005F45B6" w:rsidRDefault="008E1647" w:rsidP="00D74466">
      <w:pPr>
        <w:jc w:val="both"/>
      </w:pPr>
    </w:p>
    <w:p w14:paraId="52EA8027" w14:textId="77777777" w:rsidR="00557B69" w:rsidRPr="005F45B6" w:rsidRDefault="00557B69" w:rsidP="00D74466">
      <w:pPr>
        <w:jc w:val="both"/>
      </w:pPr>
    </w:p>
    <w:p w14:paraId="56E54433" w14:textId="24022F3D" w:rsidR="00434022" w:rsidRPr="005F45B6" w:rsidRDefault="001D0AD6" w:rsidP="00434022">
      <w:pPr>
        <w:jc w:val="both"/>
      </w:pPr>
      <w:r w:rsidRPr="005F45B6">
        <w:t>Augustinas Blažys</w:t>
      </w:r>
    </w:p>
    <w:p w14:paraId="5D864AF1" w14:textId="097F248E" w:rsidR="007D043E" w:rsidRPr="005F45B6" w:rsidRDefault="007D043E" w:rsidP="007D043E">
      <w:pPr>
        <w:pStyle w:val="Antrats"/>
        <w:rPr>
          <w:sz w:val="24"/>
          <w:szCs w:val="24"/>
          <w:lang w:val="lt-LT"/>
        </w:rPr>
      </w:pPr>
      <w:bookmarkStart w:id="0" w:name="_GoBack"/>
      <w:bookmarkEnd w:id="0"/>
      <w:r w:rsidRPr="005F45B6">
        <w:rPr>
          <w:sz w:val="24"/>
          <w:szCs w:val="24"/>
          <w:lang w:val="lt-LT"/>
        </w:rPr>
        <w:lastRenderedPageBreak/>
        <w:t>Rokiškio rajono savivaldybės tarybai</w:t>
      </w:r>
    </w:p>
    <w:p w14:paraId="34763357" w14:textId="77777777" w:rsidR="00434022" w:rsidRPr="005F45B6" w:rsidRDefault="00434022" w:rsidP="00434022">
      <w:pPr>
        <w:pStyle w:val="Antrats"/>
        <w:rPr>
          <w:b/>
          <w:sz w:val="24"/>
          <w:szCs w:val="24"/>
          <w:lang w:val="lt-LT"/>
        </w:rPr>
      </w:pPr>
    </w:p>
    <w:p w14:paraId="52EA802A" w14:textId="053A9D17" w:rsidR="00492E6A" w:rsidRPr="005F45B6" w:rsidRDefault="004E7415" w:rsidP="00E00CA3">
      <w:pPr>
        <w:pStyle w:val="Antrats"/>
        <w:jc w:val="center"/>
        <w:rPr>
          <w:b/>
          <w:sz w:val="24"/>
          <w:szCs w:val="24"/>
          <w:lang w:val="lt-LT"/>
        </w:rPr>
      </w:pPr>
      <w:r>
        <w:rPr>
          <w:b/>
          <w:sz w:val="24"/>
          <w:szCs w:val="24"/>
          <w:lang w:val="lt-LT"/>
        </w:rPr>
        <w:t xml:space="preserve">TEIKIAMO </w:t>
      </w:r>
      <w:r w:rsidR="00492E6A" w:rsidRPr="005F45B6">
        <w:rPr>
          <w:b/>
          <w:sz w:val="24"/>
          <w:szCs w:val="24"/>
          <w:lang w:val="lt-LT"/>
        </w:rPr>
        <w:t>SPRENDIMO PROJEKTO</w:t>
      </w:r>
      <w:r w:rsidR="006F0C8F" w:rsidRPr="005F45B6">
        <w:rPr>
          <w:b/>
          <w:sz w:val="24"/>
          <w:szCs w:val="24"/>
          <w:lang w:val="lt-LT"/>
        </w:rPr>
        <w:t xml:space="preserve"> </w:t>
      </w:r>
      <w:r w:rsidR="00050075" w:rsidRPr="005F45B6">
        <w:rPr>
          <w:b/>
          <w:sz w:val="24"/>
          <w:szCs w:val="24"/>
          <w:lang w:val="lt-LT"/>
        </w:rPr>
        <w:t>,,</w:t>
      </w:r>
      <w:r w:rsidR="006D1050" w:rsidRPr="005F45B6">
        <w:rPr>
          <w:b/>
          <w:sz w:val="24"/>
          <w:szCs w:val="24"/>
          <w:lang w:val="lt-LT"/>
        </w:rPr>
        <w:t>DĖL KELIŲ PRIEŽIŪROS IR PLĖTROS PROGRAMOS FINANSAVIMO LĖŠOMIS FINANSUOJAMŲ  VIETINĖS REIKŠMĖS VIEŠŲJŲ IR VIDAUS KELIŲ  TIESIMO, TAISYMO (REMONTO), REKONSTRAVIMO, PRIEŽIŪROS, SAUGAUS EISMO SĄLYGŲ UŽTIKRINIMO, ŠIŲ KELIŲ INVENTORIZAVIMO 20</w:t>
      </w:r>
      <w:r w:rsidR="007D043E" w:rsidRPr="005F45B6">
        <w:rPr>
          <w:b/>
          <w:sz w:val="24"/>
          <w:szCs w:val="24"/>
          <w:lang w:val="lt-LT"/>
        </w:rPr>
        <w:t>21</w:t>
      </w:r>
      <w:r w:rsidR="006D1050" w:rsidRPr="005F45B6">
        <w:rPr>
          <w:b/>
          <w:sz w:val="24"/>
          <w:szCs w:val="24"/>
          <w:lang w:val="lt-LT"/>
        </w:rPr>
        <w:t xml:space="preserve"> METAIS OBJEKTŲ SĄRAŠO PATVIRTINIMO</w:t>
      </w:r>
      <w:r w:rsidR="00050075" w:rsidRPr="005F45B6">
        <w:rPr>
          <w:b/>
          <w:sz w:val="24"/>
          <w:szCs w:val="24"/>
          <w:lang w:val="lt-LT"/>
        </w:rPr>
        <w:t xml:space="preserve">“ </w:t>
      </w:r>
    </w:p>
    <w:p w14:paraId="52EA802B" w14:textId="77777777" w:rsidR="00050075" w:rsidRPr="005F45B6" w:rsidRDefault="00492E6A" w:rsidP="00E00CA3">
      <w:pPr>
        <w:pStyle w:val="Antrats"/>
        <w:jc w:val="center"/>
        <w:rPr>
          <w:b/>
          <w:sz w:val="24"/>
          <w:szCs w:val="24"/>
          <w:lang w:val="lt-LT"/>
        </w:rPr>
      </w:pPr>
      <w:r w:rsidRPr="005F45B6">
        <w:rPr>
          <w:b/>
          <w:sz w:val="24"/>
          <w:szCs w:val="24"/>
          <w:lang w:val="lt-LT"/>
        </w:rPr>
        <w:t>AIŠKINAMASIS RAŠTAS</w:t>
      </w:r>
    </w:p>
    <w:p w14:paraId="52EA802C" w14:textId="77777777" w:rsidR="00050075" w:rsidRPr="005F45B6" w:rsidRDefault="00050075" w:rsidP="00E00CA3">
      <w:pPr>
        <w:pStyle w:val="Antrats"/>
        <w:jc w:val="center"/>
        <w:rPr>
          <w:b/>
          <w:sz w:val="24"/>
          <w:szCs w:val="24"/>
          <w:lang w:val="lt-LT"/>
        </w:rPr>
      </w:pPr>
    </w:p>
    <w:p w14:paraId="52EA802D" w14:textId="443A6000" w:rsidR="00050075" w:rsidRPr="005F45B6" w:rsidRDefault="001D0AD6" w:rsidP="00CA7D60">
      <w:pPr>
        <w:jc w:val="center"/>
      </w:pPr>
      <w:r w:rsidRPr="005F45B6">
        <w:t>20</w:t>
      </w:r>
      <w:r w:rsidR="00557B69" w:rsidRPr="005F45B6">
        <w:t>2</w:t>
      </w:r>
      <w:r w:rsidR="007D043E" w:rsidRPr="005F45B6">
        <w:t>1</w:t>
      </w:r>
      <w:r w:rsidR="00050075" w:rsidRPr="005F45B6">
        <w:t xml:space="preserve"> m. </w:t>
      </w:r>
      <w:r w:rsidR="009C4118" w:rsidRPr="005F45B6">
        <w:t>rugsėjo</w:t>
      </w:r>
      <w:r w:rsidR="001F1094" w:rsidRPr="005F45B6">
        <w:t xml:space="preserve"> </w:t>
      </w:r>
      <w:r w:rsidR="007D043E" w:rsidRPr="005F45B6">
        <w:t>7</w:t>
      </w:r>
      <w:r w:rsidR="00050075" w:rsidRPr="005F45B6">
        <w:t xml:space="preserve"> d.</w:t>
      </w:r>
    </w:p>
    <w:p w14:paraId="52EA802E" w14:textId="77777777" w:rsidR="00050075" w:rsidRPr="005F45B6" w:rsidRDefault="00050075" w:rsidP="00E949DF">
      <w:pPr>
        <w:jc w:val="center"/>
      </w:pPr>
      <w:r w:rsidRPr="005F45B6">
        <w:t>Rokiškis</w:t>
      </w:r>
    </w:p>
    <w:p w14:paraId="52EA802F" w14:textId="77777777" w:rsidR="00050075" w:rsidRPr="005F45B6" w:rsidRDefault="00050075" w:rsidP="00E949DF">
      <w:pPr>
        <w:jc w:val="both"/>
      </w:pPr>
    </w:p>
    <w:p w14:paraId="52EA8030" w14:textId="7B8B76DD" w:rsidR="00050075" w:rsidRPr="005F45B6" w:rsidRDefault="004E7415" w:rsidP="00492E6A">
      <w:pPr>
        <w:ind w:firstLine="709"/>
        <w:jc w:val="both"/>
        <w:rPr>
          <w:b/>
        </w:rPr>
      </w:pPr>
      <w:r>
        <w:rPr>
          <w:b/>
        </w:rPr>
        <w:t>Sprendimo</w:t>
      </w:r>
      <w:r w:rsidR="0003081D" w:rsidRPr="005F45B6">
        <w:rPr>
          <w:b/>
        </w:rPr>
        <w:t xml:space="preserve"> projekto tikslai ir uždaviniai</w:t>
      </w:r>
      <w:r w:rsidR="00492E6A" w:rsidRPr="005F45B6">
        <w:rPr>
          <w:b/>
        </w:rPr>
        <w:t xml:space="preserve">. </w:t>
      </w:r>
      <w:r w:rsidR="00050075" w:rsidRPr="005F45B6">
        <w:t xml:space="preserve">Šiuo sprendimo projektu Rokiškio </w:t>
      </w:r>
      <w:r w:rsidR="000F6853" w:rsidRPr="005F45B6">
        <w:t xml:space="preserve">rajono savivaldybės tarybai </w:t>
      </w:r>
      <w:r w:rsidR="008E1623" w:rsidRPr="005F45B6">
        <w:t xml:space="preserve">teikiama patvirtinti </w:t>
      </w:r>
      <w:r w:rsidR="006D1050" w:rsidRPr="005F45B6">
        <w:t>Kelių priežiūros ir plėtros programos finansavimo lėšomis finansuojamų  vietinės reikšmės viešųjų ir vidaus kelių  tiesimo, taisymo (remonto), rekonstravimo, priežiūros, saugaus eismo sąlygų užtikrinimo, šių kelių inventorizavimo 20</w:t>
      </w:r>
      <w:r w:rsidR="00657AFA" w:rsidRPr="005F45B6">
        <w:t>21</w:t>
      </w:r>
      <w:r w:rsidR="006D1050" w:rsidRPr="005F45B6">
        <w:t xml:space="preserve"> metais objektų </w:t>
      </w:r>
      <w:r w:rsidR="00050075" w:rsidRPr="005F45B6">
        <w:t>sąraš</w:t>
      </w:r>
      <w:r w:rsidR="008E1623" w:rsidRPr="005F45B6">
        <w:t xml:space="preserve">ą. </w:t>
      </w:r>
      <w:r w:rsidR="00050075" w:rsidRPr="005F45B6">
        <w:t>Objektų sąraš</w:t>
      </w:r>
      <w:r w:rsidR="008E1623" w:rsidRPr="005F45B6">
        <w:t>e</w:t>
      </w:r>
      <w:r w:rsidR="00050075" w:rsidRPr="005F45B6">
        <w:t xml:space="preserve"> </w:t>
      </w:r>
      <w:r w:rsidR="009C4118" w:rsidRPr="005F45B6">
        <w:t xml:space="preserve">nurodoma, kokius darbus planuojama atlikti panaudojant gautas papildomas Kelių priežiūros ir plėtros </w:t>
      </w:r>
      <w:proofErr w:type="spellStart"/>
      <w:r w:rsidR="009C4118" w:rsidRPr="005F45B6">
        <w:t>priogramos</w:t>
      </w:r>
      <w:proofErr w:type="spellEnd"/>
      <w:r w:rsidR="009C4118" w:rsidRPr="005F45B6">
        <w:t xml:space="preserve"> lėšas.</w:t>
      </w:r>
      <w:r w:rsidR="008E1623" w:rsidRPr="005F45B6">
        <w:t xml:space="preserve"> </w:t>
      </w:r>
    </w:p>
    <w:p w14:paraId="52EA8031" w14:textId="667C45BA" w:rsidR="00050075" w:rsidRPr="005F45B6" w:rsidRDefault="004E7415" w:rsidP="00994271">
      <w:pPr>
        <w:ind w:firstLine="709"/>
        <w:jc w:val="both"/>
      </w:pPr>
      <w:r>
        <w:rPr>
          <w:b/>
        </w:rPr>
        <w:t xml:space="preserve"> Teisinio reglamentavimo nuostatos</w:t>
      </w:r>
      <w:r w:rsidR="00492E6A" w:rsidRPr="005F45B6">
        <w:rPr>
          <w:b/>
        </w:rPr>
        <w:t xml:space="preserve">. </w:t>
      </w:r>
      <w:r w:rsidR="00557B69" w:rsidRPr="005F45B6">
        <w:t>Lietuvos Respublikos Vyriausybės 202</w:t>
      </w:r>
      <w:r w:rsidR="00657AFA" w:rsidRPr="005F45B6">
        <w:t>1</w:t>
      </w:r>
      <w:r w:rsidR="00557B69" w:rsidRPr="005F45B6">
        <w:t xml:space="preserve"> m. </w:t>
      </w:r>
      <w:r w:rsidR="00657AFA" w:rsidRPr="005F45B6">
        <w:t>vasario</w:t>
      </w:r>
      <w:r w:rsidR="00557B69" w:rsidRPr="005F45B6">
        <w:t xml:space="preserve"> </w:t>
      </w:r>
      <w:r w:rsidR="00657AFA" w:rsidRPr="005F45B6">
        <w:t>17</w:t>
      </w:r>
      <w:r w:rsidR="00557B69" w:rsidRPr="005F45B6">
        <w:t xml:space="preserve"> d. nutarimu Nr. </w:t>
      </w:r>
      <w:r w:rsidR="00657AFA" w:rsidRPr="005F45B6">
        <w:t>102</w:t>
      </w:r>
      <w:r w:rsidR="00557B69" w:rsidRPr="005F45B6">
        <w:t xml:space="preserve"> „Dėl Kelių priežiūros ir plėtros programos finansavimo lėšų naudojimo 202</w:t>
      </w:r>
      <w:r w:rsidR="00696F86" w:rsidRPr="005F45B6">
        <w:t>1</w:t>
      </w:r>
      <w:r w:rsidR="00557B69" w:rsidRPr="005F45B6">
        <w:t xml:space="preserve"> metų sąmatos patvirtinimo“</w:t>
      </w:r>
      <w:r w:rsidR="004653F7" w:rsidRPr="005F45B6">
        <w:t xml:space="preserve">, </w:t>
      </w:r>
      <w:r w:rsidR="009C4118" w:rsidRPr="005F45B6">
        <w:t>Lietuvos Respublikos susisiekimo ministro 2021 m. liepos 29 d. įsakymu Nr. 3-380 „Dėl Kelių priežiūros ir plėtros programos finansavimo lėšų savivaldybių valdomiems vietinės reikšmės keliams paskirstymo 2021 metais sąrašo patvirtinimo“</w:t>
      </w:r>
      <w:r w:rsidR="00994271" w:rsidRPr="005F45B6">
        <w:t>, Rokiškio rajono savivaldybės tarybos 20</w:t>
      </w:r>
      <w:r w:rsidR="00557B69" w:rsidRPr="005F45B6">
        <w:t>20</w:t>
      </w:r>
      <w:r w:rsidR="00994271" w:rsidRPr="005F45B6">
        <w:t xml:space="preserve"> m. </w:t>
      </w:r>
      <w:r w:rsidR="00557B69" w:rsidRPr="005F45B6">
        <w:t>kovo 27</w:t>
      </w:r>
      <w:r w:rsidR="00994271" w:rsidRPr="005F45B6">
        <w:t xml:space="preserve"> d. sprendimas Nr. TS-</w:t>
      </w:r>
      <w:r w:rsidR="009D0C8F" w:rsidRPr="005F45B6">
        <w:t>60</w:t>
      </w:r>
      <w:r w:rsidR="00994271" w:rsidRPr="005F45B6">
        <w:t xml:space="preserve"> „</w:t>
      </w:r>
      <w:r w:rsidR="00557B69" w:rsidRPr="005F45B6">
        <w:t>Dėl Rokiškio rajono savivaldybės tarybos 2019 m. balandžio 26 d. sprendimo Nr. TS-102 „Dėl Rokiškio rajono savivaldybės vietinės reikšmės kelių, gatvių ir takų statybos, rekonstrukcijos ar remonto 2019-2021 m. prioritetinio sąrašo patvirtinimo“ pakeitimo</w:t>
      </w:r>
      <w:r w:rsidR="00994271" w:rsidRPr="005F45B6">
        <w:rPr>
          <w:bCs/>
        </w:rPr>
        <w:t>“.</w:t>
      </w:r>
    </w:p>
    <w:p w14:paraId="53087AC5" w14:textId="12AA0627" w:rsidR="000E7A93" w:rsidRPr="005F45B6" w:rsidRDefault="00050075" w:rsidP="00492E6A">
      <w:pPr>
        <w:ind w:firstLine="709"/>
        <w:jc w:val="both"/>
      </w:pPr>
      <w:r w:rsidRPr="005F45B6">
        <w:rPr>
          <w:b/>
        </w:rPr>
        <w:t>Sprendimo projekto esmė</w:t>
      </w:r>
      <w:r w:rsidR="00492E6A" w:rsidRPr="005F45B6">
        <w:rPr>
          <w:b/>
        </w:rPr>
        <w:t>.</w:t>
      </w:r>
      <w:r w:rsidR="00492E6A" w:rsidRPr="005F45B6">
        <w:t xml:space="preserve"> </w:t>
      </w:r>
      <w:r w:rsidR="000E7A93" w:rsidRPr="005F45B6">
        <w:t>Lietuvos Respublikos susisiekimo ministro įsakymu R</w:t>
      </w:r>
      <w:r w:rsidR="00B90018" w:rsidRPr="005F45B6">
        <w:t xml:space="preserve">okiškio rajono savivaldybei </w:t>
      </w:r>
      <w:r w:rsidR="0095296C" w:rsidRPr="005F45B6">
        <w:t xml:space="preserve">2021 metais </w:t>
      </w:r>
      <w:r w:rsidR="00B90018" w:rsidRPr="005F45B6">
        <w:t>papi</w:t>
      </w:r>
      <w:r w:rsidR="000E7A93" w:rsidRPr="005F45B6">
        <w:t>ldomai skiriama 310,0 tūkst. eurų</w:t>
      </w:r>
      <w:r w:rsidR="0095296C" w:rsidRPr="005F45B6">
        <w:t xml:space="preserve"> Kelių priežiūros ir plėtros programos lėšų</w:t>
      </w:r>
      <w:r w:rsidR="000E7A93" w:rsidRPr="005F45B6">
        <w:t xml:space="preserve">. Paskirstant šias lėšas turi būti laikomasi </w:t>
      </w:r>
      <w:r w:rsidR="000E7A93" w:rsidRPr="005F45B6">
        <w:rPr>
          <w:spacing w:val="-4"/>
          <w:lang w:eastAsia="en-US"/>
        </w:rPr>
        <w:t>Kelių priežiūros ir plėtros programos finansavimo lėšų naudojimo tvarkos aprašo 34 punkto reikalavimų, t. y. ne mažiau kaip 58 proc. lėšų skiriama vietinės reikšmės keliams tiesti, rekonstruoti ir kapitališkai remontuoti; ne mažiau kaip 5 proc. lėšų turi būti naudojama saugaus eismo priemonėms vietinės reikšmės keliuose finansuoti.</w:t>
      </w:r>
      <w:r w:rsidR="000E7A93" w:rsidRPr="005F45B6">
        <w:t xml:space="preserve"> V</w:t>
      </w:r>
      <w:r w:rsidR="00DC7A54" w:rsidRPr="005F45B6">
        <w:t>adovaujantis</w:t>
      </w:r>
      <w:r w:rsidR="00FA4912" w:rsidRPr="005F45B6">
        <w:t xml:space="preserve"> </w:t>
      </w:r>
      <w:r w:rsidR="000E7A93" w:rsidRPr="005F45B6">
        <w:t xml:space="preserve">galiojančiu Rokiškio rajono savivaldybės vietinės reikšmės kelių, gatvių ir takų statybos, rekonstrukcijos ar remonto 2019-2021 m. prioritetinio sąrašu, </w:t>
      </w:r>
      <w:r w:rsidR="00B90018" w:rsidRPr="005F45B6">
        <w:t>202,8 tūkst. eurų numatoma ski</w:t>
      </w:r>
      <w:r w:rsidR="00F43480" w:rsidRPr="005F45B6">
        <w:t>r</w:t>
      </w:r>
      <w:r w:rsidR="00B90018" w:rsidRPr="005F45B6">
        <w:t>ti Rokiškio miesto Aušros g</w:t>
      </w:r>
      <w:r w:rsidR="009578C1" w:rsidRPr="005F45B6">
        <w:t>atvės rekonstravimui. Iš jų</w:t>
      </w:r>
      <w:r w:rsidR="00F43480" w:rsidRPr="005F45B6">
        <w:t xml:space="preserve"> 43,4 tūkst. eurų būtų skirt</w:t>
      </w:r>
      <w:r w:rsidR="009578C1" w:rsidRPr="005F45B6">
        <w:t>a</w:t>
      </w:r>
      <w:r w:rsidR="00F43480" w:rsidRPr="005F45B6">
        <w:t xml:space="preserve"> eismo saugumo priemonėms gatvėje įrengti (gatvės apšvietimui, greičio mažinimo kalneliui ir</w:t>
      </w:r>
      <w:r w:rsidR="009578C1" w:rsidRPr="005F45B6">
        <w:t xml:space="preserve"> saugumo sale</w:t>
      </w:r>
      <w:r w:rsidR="00F43480" w:rsidRPr="005F45B6">
        <w:t>lei). Likusius 107,2 tūkst. eurų</w:t>
      </w:r>
      <w:r w:rsidR="00B90018" w:rsidRPr="005F45B6">
        <w:t xml:space="preserve"> numatoma skirti seniūnijų vietinės reikšmės kelių su žvyro danga priežiūr</w:t>
      </w:r>
      <w:r w:rsidR="00F43480" w:rsidRPr="005F45B6">
        <w:t xml:space="preserve">ai. Už šias lėšas seniūnijos pagal savo poreikius ir prioritetus galėtų atlikti papildomus žvyrkelių </w:t>
      </w:r>
      <w:proofErr w:type="spellStart"/>
      <w:r w:rsidR="00F43480" w:rsidRPr="005F45B6">
        <w:t>greideravimo</w:t>
      </w:r>
      <w:proofErr w:type="spellEnd"/>
      <w:r w:rsidR="00F43480" w:rsidRPr="005F45B6">
        <w:t>, žvyravimo, pakelių tvarkymo ir panašius darbus.</w:t>
      </w:r>
    </w:p>
    <w:p w14:paraId="52EA8033" w14:textId="569D3C79" w:rsidR="00050075" w:rsidRPr="005F45B6" w:rsidRDefault="004E7415" w:rsidP="00492E6A">
      <w:pPr>
        <w:ind w:firstLine="709"/>
        <w:jc w:val="both"/>
      </w:pPr>
      <w:r>
        <w:rPr>
          <w:b/>
        </w:rPr>
        <w:t>Laukiami</w:t>
      </w:r>
      <w:r w:rsidR="00C000A7">
        <w:rPr>
          <w:b/>
        </w:rPr>
        <w:t xml:space="preserve"> rezultatai</w:t>
      </w:r>
      <w:r w:rsidR="00050075" w:rsidRPr="005F45B6">
        <w:t>:</w:t>
      </w:r>
    </w:p>
    <w:p w14:paraId="52EA8034" w14:textId="37BFB454" w:rsidR="00050075" w:rsidRPr="005F45B6" w:rsidRDefault="004E7415" w:rsidP="00492E6A">
      <w:pPr>
        <w:ind w:firstLine="709"/>
        <w:jc w:val="both"/>
      </w:pPr>
      <w:r>
        <w:rPr>
          <w:b/>
        </w:rPr>
        <w:t>teigiami</w:t>
      </w:r>
      <w:r w:rsidR="00050075" w:rsidRPr="005F45B6">
        <w:t xml:space="preserve"> – pagerės kelių ir gatvių būklė;</w:t>
      </w:r>
    </w:p>
    <w:p w14:paraId="52EA8037" w14:textId="77777777" w:rsidR="00050075" w:rsidRPr="005F45B6" w:rsidRDefault="00050075" w:rsidP="00492E6A">
      <w:pPr>
        <w:ind w:firstLine="709"/>
        <w:jc w:val="both"/>
      </w:pPr>
      <w:r w:rsidRPr="005F45B6">
        <w:rPr>
          <w:b/>
        </w:rPr>
        <w:t>Finansavimo šaltiniai ir lėšų poreikis</w:t>
      </w:r>
      <w:r w:rsidRPr="005F45B6">
        <w:t xml:space="preserve">. Kelių priežiūros ir plėtros programa. </w:t>
      </w:r>
    </w:p>
    <w:p w14:paraId="52EA8038" w14:textId="77777777" w:rsidR="00050075" w:rsidRPr="005F45B6" w:rsidRDefault="00050075" w:rsidP="00492E6A">
      <w:pPr>
        <w:ind w:firstLine="709"/>
        <w:jc w:val="both"/>
        <w:rPr>
          <w:b/>
        </w:rPr>
      </w:pPr>
      <w:r w:rsidRPr="005F45B6">
        <w:rPr>
          <w:b/>
        </w:rPr>
        <w:t>Suderinamumas su Lietuvos Respublikos galioja</w:t>
      </w:r>
      <w:r w:rsidR="0003081D" w:rsidRPr="005F45B6">
        <w:rPr>
          <w:b/>
        </w:rPr>
        <w:t>nčiais teisės norminiais aktais</w:t>
      </w:r>
    </w:p>
    <w:p w14:paraId="52EA8039" w14:textId="77777777" w:rsidR="00050075" w:rsidRPr="005F45B6" w:rsidRDefault="00050075" w:rsidP="00492E6A">
      <w:pPr>
        <w:ind w:firstLine="709"/>
        <w:jc w:val="both"/>
        <w:rPr>
          <w:b/>
        </w:rPr>
      </w:pPr>
      <w:r w:rsidRPr="005F45B6">
        <w:t>Projektas neprieštarauja galiojantiems teisės aktams.</w:t>
      </w:r>
    </w:p>
    <w:p w14:paraId="52EA803A" w14:textId="26D3C7D8" w:rsidR="00302E68" w:rsidRPr="005F45B6" w:rsidRDefault="00302E68" w:rsidP="00492E6A">
      <w:pPr>
        <w:ind w:firstLine="709"/>
        <w:jc w:val="both"/>
      </w:pPr>
      <w:r w:rsidRPr="005F45B6">
        <w:rPr>
          <w:b/>
        </w:rPr>
        <w:t xml:space="preserve">Antikorupcinis vertinimas. </w:t>
      </w:r>
      <w:r w:rsidRPr="005F45B6">
        <w:t xml:space="preserve">Teisės akte nenumatoma reguliuoti visuomeninių santykių, susijusių su LR </w:t>
      </w:r>
      <w:r w:rsidR="006F0C8F" w:rsidRPr="005F45B6">
        <w:t>k</w:t>
      </w:r>
      <w:r w:rsidRPr="005F45B6">
        <w:t xml:space="preserve">orupcijos prevencijos įstatymo 8 straipsnio 1 dalyje numatytais veiksniais, todėl teisės aktas nevertintinas antikorupciniu požiūriu. </w:t>
      </w:r>
    </w:p>
    <w:p w14:paraId="52EA803B" w14:textId="77777777" w:rsidR="00050075" w:rsidRPr="005F45B6" w:rsidRDefault="00050075" w:rsidP="006F1213">
      <w:pPr>
        <w:jc w:val="both"/>
      </w:pPr>
    </w:p>
    <w:p w14:paraId="52EA803C" w14:textId="77777777" w:rsidR="00050075" w:rsidRPr="005F45B6" w:rsidRDefault="00050075" w:rsidP="006F1213">
      <w:pPr>
        <w:jc w:val="both"/>
      </w:pPr>
      <w:r w:rsidRPr="005F45B6">
        <w:t xml:space="preserve">Statybos ir infrastruktūros plėtros skyriaus </w:t>
      </w:r>
    </w:p>
    <w:p w14:paraId="52EA803D" w14:textId="77777777" w:rsidR="00455345" w:rsidRPr="005F45B6" w:rsidRDefault="001D0AD6" w:rsidP="006F1213">
      <w:pPr>
        <w:jc w:val="both"/>
      </w:pPr>
      <w:r w:rsidRPr="005F45B6">
        <w:t xml:space="preserve">vyriausiasis specialistas </w:t>
      </w:r>
      <w:r w:rsidRPr="005F45B6">
        <w:tab/>
      </w:r>
      <w:r w:rsidRPr="005F45B6">
        <w:tab/>
      </w:r>
      <w:r w:rsidRPr="005F45B6">
        <w:tab/>
      </w:r>
      <w:r w:rsidRPr="005F45B6">
        <w:tab/>
        <w:t>Augustinas Blažys</w:t>
      </w:r>
    </w:p>
    <w:sectPr w:rsidR="00455345" w:rsidRPr="005F45B6" w:rsidSect="00845F7D">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0853" w14:textId="77777777" w:rsidR="00845F7D" w:rsidRDefault="00845F7D" w:rsidP="00845F7D">
      <w:r>
        <w:separator/>
      </w:r>
    </w:p>
  </w:endnote>
  <w:endnote w:type="continuationSeparator" w:id="0">
    <w:p w14:paraId="1D8DECB7" w14:textId="77777777" w:rsidR="00845F7D" w:rsidRDefault="00845F7D" w:rsidP="0084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77982" w14:textId="77777777" w:rsidR="00845F7D" w:rsidRDefault="00845F7D" w:rsidP="00845F7D">
      <w:r>
        <w:separator/>
      </w:r>
    </w:p>
  </w:footnote>
  <w:footnote w:type="continuationSeparator" w:id="0">
    <w:p w14:paraId="79027F8D" w14:textId="77777777" w:rsidR="00845F7D" w:rsidRDefault="00845F7D" w:rsidP="00845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7B0D" w14:textId="0DB24BA0" w:rsidR="00845F7D" w:rsidRDefault="00845F7D" w:rsidP="00845F7D">
    <w:pPr>
      <w:jc w:val="right"/>
    </w:pPr>
    <w:r w:rsidRPr="005F45B6">
      <w:t xml:space="preserve">             </w:t>
    </w:r>
    <w:r w:rsidRPr="005F45B6">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12AD3"/>
    <w:rsid w:val="0003081D"/>
    <w:rsid w:val="00043F02"/>
    <w:rsid w:val="00046F59"/>
    <w:rsid w:val="00050075"/>
    <w:rsid w:val="00055CE9"/>
    <w:rsid w:val="00060FD4"/>
    <w:rsid w:val="00061ADD"/>
    <w:rsid w:val="00075DB6"/>
    <w:rsid w:val="00093DA8"/>
    <w:rsid w:val="000A161D"/>
    <w:rsid w:val="000A4122"/>
    <w:rsid w:val="000B1382"/>
    <w:rsid w:val="000B2603"/>
    <w:rsid w:val="000C3AAB"/>
    <w:rsid w:val="000D2811"/>
    <w:rsid w:val="000D58CA"/>
    <w:rsid w:val="000E02A9"/>
    <w:rsid w:val="000E0984"/>
    <w:rsid w:val="000E0AEE"/>
    <w:rsid w:val="000E1613"/>
    <w:rsid w:val="000E7A9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A2596"/>
    <w:rsid w:val="001A27F7"/>
    <w:rsid w:val="001A44BF"/>
    <w:rsid w:val="001B1976"/>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75545"/>
    <w:rsid w:val="00292E6E"/>
    <w:rsid w:val="00293CAE"/>
    <w:rsid w:val="002A0041"/>
    <w:rsid w:val="002B5098"/>
    <w:rsid w:val="002B609E"/>
    <w:rsid w:val="002C4105"/>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0E2"/>
    <w:rsid w:val="003553B6"/>
    <w:rsid w:val="00355719"/>
    <w:rsid w:val="003575A7"/>
    <w:rsid w:val="00366E5E"/>
    <w:rsid w:val="00367A2A"/>
    <w:rsid w:val="00367FC5"/>
    <w:rsid w:val="00374435"/>
    <w:rsid w:val="00375B22"/>
    <w:rsid w:val="003826AA"/>
    <w:rsid w:val="003D14C8"/>
    <w:rsid w:val="003D7DE7"/>
    <w:rsid w:val="003E1C30"/>
    <w:rsid w:val="003F7A46"/>
    <w:rsid w:val="004072C4"/>
    <w:rsid w:val="00412050"/>
    <w:rsid w:val="004151EF"/>
    <w:rsid w:val="00420805"/>
    <w:rsid w:val="004244FB"/>
    <w:rsid w:val="00427DE0"/>
    <w:rsid w:val="0043152D"/>
    <w:rsid w:val="004319BE"/>
    <w:rsid w:val="00434022"/>
    <w:rsid w:val="00440D18"/>
    <w:rsid w:val="0045154B"/>
    <w:rsid w:val="00455345"/>
    <w:rsid w:val="004635C3"/>
    <w:rsid w:val="004653F7"/>
    <w:rsid w:val="00466A82"/>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E7415"/>
    <w:rsid w:val="004F0426"/>
    <w:rsid w:val="00505E6B"/>
    <w:rsid w:val="005066C1"/>
    <w:rsid w:val="005130DA"/>
    <w:rsid w:val="00530539"/>
    <w:rsid w:val="005401B0"/>
    <w:rsid w:val="00555A28"/>
    <w:rsid w:val="005564F9"/>
    <w:rsid w:val="00557B69"/>
    <w:rsid w:val="005652D4"/>
    <w:rsid w:val="00572D10"/>
    <w:rsid w:val="00573621"/>
    <w:rsid w:val="00576FE3"/>
    <w:rsid w:val="00586C37"/>
    <w:rsid w:val="005873DB"/>
    <w:rsid w:val="0059266A"/>
    <w:rsid w:val="005B0859"/>
    <w:rsid w:val="005B23FD"/>
    <w:rsid w:val="005B5095"/>
    <w:rsid w:val="005C2292"/>
    <w:rsid w:val="005C5239"/>
    <w:rsid w:val="005D451F"/>
    <w:rsid w:val="005E1BDC"/>
    <w:rsid w:val="005E2221"/>
    <w:rsid w:val="005E2343"/>
    <w:rsid w:val="005E3E29"/>
    <w:rsid w:val="005E697A"/>
    <w:rsid w:val="005F45B6"/>
    <w:rsid w:val="00603359"/>
    <w:rsid w:val="00603566"/>
    <w:rsid w:val="00613DB1"/>
    <w:rsid w:val="006338AA"/>
    <w:rsid w:val="00634A52"/>
    <w:rsid w:val="00647CE6"/>
    <w:rsid w:val="006527A8"/>
    <w:rsid w:val="00655407"/>
    <w:rsid w:val="00655AF1"/>
    <w:rsid w:val="00657AFA"/>
    <w:rsid w:val="0066048A"/>
    <w:rsid w:val="00661AFE"/>
    <w:rsid w:val="006679C7"/>
    <w:rsid w:val="00670C8A"/>
    <w:rsid w:val="00674FC8"/>
    <w:rsid w:val="00676544"/>
    <w:rsid w:val="006803A4"/>
    <w:rsid w:val="00681350"/>
    <w:rsid w:val="00685D16"/>
    <w:rsid w:val="00687360"/>
    <w:rsid w:val="00687E64"/>
    <w:rsid w:val="00696F86"/>
    <w:rsid w:val="006A7DE4"/>
    <w:rsid w:val="006B3901"/>
    <w:rsid w:val="006C71CB"/>
    <w:rsid w:val="006D1050"/>
    <w:rsid w:val="006D3F17"/>
    <w:rsid w:val="006D7EC7"/>
    <w:rsid w:val="006E02F1"/>
    <w:rsid w:val="006F0C8F"/>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043E"/>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45F7D"/>
    <w:rsid w:val="008521EF"/>
    <w:rsid w:val="008547C5"/>
    <w:rsid w:val="008548F7"/>
    <w:rsid w:val="00857BC1"/>
    <w:rsid w:val="00857E68"/>
    <w:rsid w:val="00867AB6"/>
    <w:rsid w:val="00872932"/>
    <w:rsid w:val="008807C2"/>
    <w:rsid w:val="00882CD2"/>
    <w:rsid w:val="00893C54"/>
    <w:rsid w:val="008A1458"/>
    <w:rsid w:val="008A2634"/>
    <w:rsid w:val="008B1A7C"/>
    <w:rsid w:val="008B43F1"/>
    <w:rsid w:val="008C66F4"/>
    <w:rsid w:val="008D29DD"/>
    <w:rsid w:val="008D7A7A"/>
    <w:rsid w:val="008E029C"/>
    <w:rsid w:val="008E1623"/>
    <w:rsid w:val="008E1647"/>
    <w:rsid w:val="008E47D4"/>
    <w:rsid w:val="008F5F35"/>
    <w:rsid w:val="0091258C"/>
    <w:rsid w:val="0092110C"/>
    <w:rsid w:val="00923FD5"/>
    <w:rsid w:val="00924EF9"/>
    <w:rsid w:val="00943374"/>
    <w:rsid w:val="00943BBD"/>
    <w:rsid w:val="00947DE1"/>
    <w:rsid w:val="0095296C"/>
    <w:rsid w:val="00953C11"/>
    <w:rsid w:val="009578C1"/>
    <w:rsid w:val="00957D4C"/>
    <w:rsid w:val="00962A6E"/>
    <w:rsid w:val="009718F7"/>
    <w:rsid w:val="00984E91"/>
    <w:rsid w:val="009862B0"/>
    <w:rsid w:val="00986BE5"/>
    <w:rsid w:val="00990532"/>
    <w:rsid w:val="00994271"/>
    <w:rsid w:val="009A718F"/>
    <w:rsid w:val="009C2472"/>
    <w:rsid w:val="009C4118"/>
    <w:rsid w:val="009C6908"/>
    <w:rsid w:val="009D0C8F"/>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D2D"/>
    <w:rsid w:val="00B232F0"/>
    <w:rsid w:val="00B34906"/>
    <w:rsid w:val="00B44763"/>
    <w:rsid w:val="00B531C2"/>
    <w:rsid w:val="00B54B96"/>
    <w:rsid w:val="00B55FD4"/>
    <w:rsid w:val="00B572FD"/>
    <w:rsid w:val="00B60641"/>
    <w:rsid w:val="00B632E1"/>
    <w:rsid w:val="00B7118A"/>
    <w:rsid w:val="00B83D7C"/>
    <w:rsid w:val="00B875C8"/>
    <w:rsid w:val="00B90018"/>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C000A7"/>
    <w:rsid w:val="00C138BE"/>
    <w:rsid w:val="00C177D1"/>
    <w:rsid w:val="00C2471B"/>
    <w:rsid w:val="00C2664D"/>
    <w:rsid w:val="00C418BE"/>
    <w:rsid w:val="00C47DE8"/>
    <w:rsid w:val="00C51343"/>
    <w:rsid w:val="00C57968"/>
    <w:rsid w:val="00C639A7"/>
    <w:rsid w:val="00C63DD2"/>
    <w:rsid w:val="00C72906"/>
    <w:rsid w:val="00C7631D"/>
    <w:rsid w:val="00C7675F"/>
    <w:rsid w:val="00C8376D"/>
    <w:rsid w:val="00C87BF7"/>
    <w:rsid w:val="00CA39D4"/>
    <w:rsid w:val="00CA3A13"/>
    <w:rsid w:val="00CA7D60"/>
    <w:rsid w:val="00CB0552"/>
    <w:rsid w:val="00CB1F7F"/>
    <w:rsid w:val="00CC088A"/>
    <w:rsid w:val="00CC4F06"/>
    <w:rsid w:val="00CC5D1A"/>
    <w:rsid w:val="00CD632A"/>
    <w:rsid w:val="00CD67BA"/>
    <w:rsid w:val="00CE6DF7"/>
    <w:rsid w:val="00D02EC3"/>
    <w:rsid w:val="00D12FFA"/>
    <w:rsid w:val="00D21B77"/>
    <w:rsid w:val="00D24C36"/>
    <w:rsid w:val="00D26BC9"/>
    <w:rsid w:val="00D30695"/>
    <w:rsid w:val="00D30DA6"/>
    <w:rsid w:val="00D341FE"/>
    <w:rsid w:val="00D42F16"/>
    <w:rsid w:val="00D43EE8"/>
    <w:rsid w:val="00D44E68"/>
    <w:rsid w:val="00D45FD2"/>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61A2"/>
    <w:rsid w:val="00E14F4E"/>
    <w:rsid w:val="00E15700"/>
    <w:rsid w:val="00E16238"/>
    <w:rsid w:val="00E2146C"/>
    <w:rsid w:val="00E37F0E"/>
    <w:rsid w:val="00E44061"/>
    <w:rsid w:val="00E50E78"/>
    <w:rsid w:val="00E76687"/>
    <w:rsid w:val="00E80202"/>
    <w:rsid w:val="00E824C1"/>
    <w:rsid w:val="00E83A86"/>
    <w:rsid w:val="00E949DF"/>
    <w:rsid w:val="00E95ED1"/>
    <w:rsid w:val="00EC7893"/>
    <w:rsid w:val="00EE0EE5"/>
    <w:rsid w:val="00EE5DC6"/>
    <w:rsid w:val="00EF0EF8"/>
    <w:rsid w:val="00EF56F4"/>
    <w:rsid w:val="00EF738D"/>
    <w:rsid w:val="00F015D1"/>
    <w:rsid w:val="00F018D8"/>
    <w:rsid w:val="00F04022"/>
    <w:rsid w:val="00F07720"/>
    <w:rsid w:val="00F116E7"/>
    <w:rsid w:val="00F16645"/>
    <w:rsid w:val="00F35BC9"/>
    <w:rsid w:val="00F43480"/>
    <w:rsid w:val="00F44C9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845F7D"/>
    <w:pPr>
      <w:tabs>
        <w:tab w:val="center" w:pos="4680"/>
        <w:tab w:val="right" w:pos="9360"/>
      </w:tabs>
    </w:pPr>
  </w:style>
  <w:style w:type="character" w:customStyle="1" w:styleId="PoratDiagrama">
    <w:name w:val="Poraštė Diagrama"/>
    <w:basedOn w:val="Numatytasispastraiposriftas"/>
    <w:link w:val="Porat"/>
    <w:uiPriority w:val="99"/>
    <w:rsid w:val="00845F7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845F7D"/>
    <w:pPr>
      <w:tabs>
        <w:tab w:val="center" w:pos="4680"/>
        <w:tab w:val="right" w:pos="9360"/>
      </w:tabs>
    </w:pPr>
  </w:style>
  <w:style w:type="character" w:customStyle="1" w:styleId="PoratDiagrama">
    <w:name w:val="Poraštė Diagrama"/>
    <w:basedOn w:val="Numatytasispastraiposriftas"/>
    <w:link w:val="Porat"/>
    <w:uiPriority w:val="99"/>
    <w:rsid w:val="00845F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5050</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2</cp:revision>
  <cp:lastPrinted>2019-04-15T12:24:00Z</cp:lastPrinted>
  <dcterms:created xsi:type="dcterms:W3CDTF">2021-09-15T13:40:00Z</dcterms:created>
  <dcterms:modified xsi:type="dcterms:W3CDTF">2021-09-15T13:40:00Z</dcterms:modified>
</cp:coreProperties>
</file>