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E422" w14:textId="09830921" w:rsidR="00AC35D3" w:rsidRDefault="00CB6392" w:rsidP="00AC35D3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RAJONO SAVIVALDYBĖS </w:t>
      </w:r>
      <w:r w:rsidR="00FF2184">
        <w:rPr>
          <w:b/>
          <w:sz w:val="24"/>
          <w:szCs w:val="24"/>
          <w:lang w:val="lt-LT"/>
        </w:rPr>
        <w:t xml:space="preserve">ŠVIETIMO </w:t>
      </w:r>
      <w:r w:rsidR="00F83ADE">
        <w:rPr>
          <w:b/>
          <w:sz w:val="24"/>
          <w:szCs w:val="24"/>
          <w:lang w:val="lt-LT"/>
        </w:rPr>
        <w:t>CENTRO</w:t>
      </w:r>
      <w:r w:rsidR="00AC35D3">
        <w:rPr>
          <w:b/>
          <w:sz w:val="24"/>
          <w:szCs w:val="24"/>
          <w:lang w:val="lt-LT"/>
        </w:rPr>
        <w:t xml:space="preserve"> NUOSTATŲ </w:t>
      </w:r>
      <w:r w:rsidR="00AC35D3" w:rsidRPr="00EF1723">
        <w:rPr>
          <w:b/>
          <w:sz w:val="24"/>
          <w:szCs w:val="24"/>
          <w:lang w:val="lt-LT"/>
        </w:rPr>
        <w:t>PATVIRTINIMO</w:t>
      </w:r>
    </w:p>
    <w:p w14:paraId="59CEE423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4" w14:textId="27014D88" w:rsidR="00AC35D3" w:rsidRDefault="00CB6392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rugsėjo 24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9CEE426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40249CF7" w14:textId="77777777" w:rsidR="00312546" w:rsidRDefault="00312546" w:rsidP="00AC35D3">
      <w:pPr>
        <w:ind w:right="197"/>
        <w:jc w:val="center"/>
        <w:rPr>
          <w:sz w:val="24"/>
          <w:szCs w:val="24"/>
          <w:lang w:val="lt-LT"/>
        </w:rPr>
      </w:pPr>
    </w:p>
    <w:p w14:paraId="59CEE427" w14:textId="7485B045" w:rsidR="00AC35D3" w:rsidRDefault="00AC35D3" w:rsidP="00AC35D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savivaldos</w:t>
      </w:r>
      <w:r w:rsidR="00CD4E3C">
        <w:rPr>
          <w:sz w:val="24"/>
          <w:szCs w:val="24"/>
          <w:lang w:val="lt-LT"/>
        </w:rPr>
        <w:t xml:space="preserve"> įstatymo </w:t>
      </w:r>
      <w:r w:rsidR="00743104">
        <w:rPr>
          <w:sz w:val="24"/>
          <w:szCs w:val="24"/>
          <w:lang w:val="lt-LT"/>
        </w:rPr>
        <w:t xml:space="preserve">16 straipsnio 2 dalies 21 punktu, </w:t>
      </w:r>
      <w:r w:rsidR="0081207F">
        <w:rPr>
          <w:sz w:val="24"/>
          <w:szCs w:val="24"/>
          <w:lang w:val="lt-LT"/>
        </w:rPr>
        <w:t xml:space="preserve">18 straipsnio 1 dalimi, </w:t>
      </w:r>
      <w:r w:rsidR="00743104">
        <w:rPr>
          <w:sz w:val="24"/>
          <w:szCs w:val="24"/>
          <w:lang w:val="lt-LT"/>
        </w:rPr>
        <w:t xml:space="preserve">Lietuvos Respublikos biudžetinių įstaigų įstatymo 4 straipsnio 3 dalies 1 punktu, Lietuvos Respublikos švietimo įstatymo 43 straipsnio 4 dalimi, Nuostatų, įstatų ar statutų įforminimo reikalavimais (aktuali redakcija), patvirtintais Lietuvos respublikos švietimo ir mokslo ministro 2011 m. birželio 29 d. įsakymu Nr. V-1164,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n u s p r e n d ž i a:</w:t>
      </w:r>
    </w:p>
    <w:p w14:paraId="2AF1A2DD" w14:textId="77777777" w:rsidR="00743104" w:rsidRDefault="001C5C05" w:rsidP="000206E3">
      <w:pPr>
        <w:pStyle w:val="Sraopastraipa"/>
        <w:numPr>
          <w:ilvl w:val="0"/>
          <w:numId w:val="9"/>
        </w:numPr>
        <w:ind w:right="197"/>
        <w:jc w:val="both"/>
        <w:rPr>
          <w:sz w:val="24"/>
          <w:szCs w:val="24"/>
          <w:lang w:val="lt-LT"/>
        </w:rPr>
      </w:pPr>
      <w:r w:rsidRPr="008F2CD5">
        <w:rPr>
          <w:sz w:val="24"/>
          <w:szCs w:val="24"/>
          <w:lang w:val="lt-LT"/>
        </w:rPr>
        <w:t>P</w:t>
      </w:r>
      <w:r w:rsidR="000206E3">
        <w:rPr>
          <w:sz w:val="24"/>
          <w:szCs w:val="24"/>
          <w:lang w:val="lt-LT"/>
        </w:rPr>
        <w:t>atvirtin</w:t>
      </w:r>
      <w:r w:rsidR="008F2CD5" w:rsidRPr="008F2CD5">
        <w:rPr>
          <w:sz w:val="24"/>
          <w:szCs w:val="24"/>
          <w:lang w:val="lt-LT"/>
        </w:rPr>
        <w:t>ti Rokiškio rajono savivaldybės</w:t>
      </w:r>
      <w:r w:rsidR="000206E3">
        <w:rPr>
          <w:sz w:val="24"/>
          <w:szCs w:val="24"/>
          <w:lang w:val="lt-LT"/>
        </w:rPr>
        <w:t xml:space="preserve"> </w:t>
      </w:r>
      <w:r w:rsidR="00CB6392" w:rsidRPr="000206E3">
        <w:rPr>
          <w:sz w:val="24"/>
          <w:szCs w:val="24"/>
          <w:lang w:val="lt-LT"/>
        </w:rPr>
        <w:t>švietimo cen</w:t>
      </w:r>
      <w:r w:rsidR="00743104">
        <w:rPr>
          <w:sz w:val="24"/>
          <w:szCs w:val="24"/>
          <w:lang w:val="lt-LT"/>
        </w:rPr>
        <w:t xml:space="preserve">tro nuostatus nauja redakcija </w:t>
      </w:r>
    </w:p>
    <w:p w14:paraId="7E1488BE" w14:textId="1301AFA9" w:rsidR="008F2CD5" w:rsidRPr="00743104" w:rsidRDefault="00CB6392" w:rsidP="00743104">
      <w:pPr>
        <w:ind w:right="197"/>
        <w:jc w:val="both"/>
        <w:rPr>
          <w:sz w:val="24"/>
          <w:szCs w:val="24"/>
          <w:lang w:val="lt-LT"/>
        </w:rPr>
      </w:pPr>
      <w:r w:rsidRPr="00743104">
        <w:rPr>
          <w:sz w:val="24"/>
          <w:szCs w:val="24"/>
          <w:lang w:val="lt-LT"/>
        </w:rPr>
        <w:t>(pridedama).</w:t>
      </w:r>
    </w:p>
    <w:p w14:paraId="59CEE42E" w14:textId="03114653" w:rsidR="00444D62" w:rsidRPr="00166170" w:rsidRDefault="00701970" w:rsidP="00382D17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831A4">
        <w:rPr>
          <w:sz w:val="24"/>
          <w:szCs w:val="24"/>
          <w:lang w:val="lt-LT"/>
        </w:rPr>
        <w:t>Įgalioti</w:t>
      </w:r>
      <w:r w:rsidR="008F2CD5">
        <w:rPr>
          <w:sz w:val="24"/>
          <w:szCs w:val="24"/>
          <w:lang w:val="lt-LT"/>
        </w:rPr>
        <w:t xml:space="preserve"> Rokiškio rajono sav</w:t>
      </w:r>
      <w:r w:rsidR="00CB6392">
        <w:rPr>
          <w:sz w:val="24"/>
          <w:szCs w:val="24"/>
          <w:lang w:val="lt-LT"/>
        </w:rPr>
        <w:t>ivaldybės švietimo centro direktorę Elingą Mikulėnienę</w:t>
      </w:r>
      <w:r w:rsidR="00382D17">
        <w:rPr>
          <w:sz w:val="24"/>
          <w:szCs w:val="24"/>
          <w:lang w:val="lt-LT"/>
        </w:rPr>
        <w:t xml:space="preserve"> </w:t>
      </w:r>
      <w:r w:rsidR="008F2CD5">
        <w:rPr>
          <w:sz w:val="24"/>
          <w:szCs w:val="24"/>
          <w:lang w:val="lt-LT"/>
        </w:rPr>
        <w:t xml:space="preserve">pasirašyti </w:t>
      </w:r>
      <w:r w:rsidR="00743104">
        <w:rPr>
          <w:sz w:val="24"/>
          <w:szCs w:val="24"/>
          <w:lang w:val="lt-LT"/>
        </w:rPr>
        <w:t xml:space="preserve">nauja redakcija </w:t>
      </w:r>
      <w:r w:rsidR="008F2CD5">
        <w:rPr>
          <w:sz w:val="24"/>
          <w:szCs w:val="24"/>
          <w:lang w:val="lt-LT"/>
        </w:rPr>
        <w:t xml:space="preserve">patvirtintus </w:t>
      </w:r>
      <w:r w:rsidR="00CE61AE">
        <w:rPr>
          <w:sz w:val="24"/>
          <w:szCs w:val="24"/>
          <w:lang w:val="lt-LT"/>
        </w:rPr>
        <w:t xml:space="preserve">nuostatus ir </w:t>
      </w:r>
      <w:r w:rsidR="00382D17">
        <w:rPr>
          <w:sz w:val="24"/>
          <w:szCs w:val="24"/>
          <w:lang w:val="lt-LT"/>
        </w:rPr>
        <w:t xml:space="preserve">teisės </w:t>
      </w:r>
      <w:r w:rsidR="008F2CD5">
        <w:rPr>
          <w:sz w:val="24"/>
          <w:szCs w:val="24"/>
          <w:lang w:val="lt-LT"/>
        </w:rPr>
        <w:t xml:space="preserve">aktų nustatyta tvarka </w:t>
      </w:r>
      <w:r w:rsidR="00382D17">
        <w:rPr>
          <w:sz w:val="24"/>
          <w:szCs w:val="24"/>
          <w:lang w:val="lt-LT"/>
        </w:rPr>
        <w:t xml:space="preserve">įregistruoti </w:t>
      </w:r>
      <w:r w:rsidR="008F2CD5">
        <w:rPr>
          <w:sz w:val="24"/>
          <w:szCs w:val="24"/>
          <w:lang w:val="lt-LT"/>
        </w:rPr>
        <w:t xml:space="preserve">juos </w:t>
      </w:r>
      <w:r w:rsidR="00F05FC7" w:rsidRPr="00C168DB">
        <w:rPr>
          <w:sz w:val="24"/>
          <w:szCs w:val="24"/>
          <w:lang w:val="lt-LT"/>
        </w:rPr>
        <w:t>Jurid</w:t>
      </w:r>
      <w:r w:rsidR="00382D17">
        <w:rPr>
          <w:sz w:val="24"/>
          <w:szCs w:val="24"/>
          <w:lang w:val="lt-LT"/>
        </w:rPr>
        <w:t>inių asmenų registre</w:t>
      </w:r>
      <w:r w:rsidR="00F05FC7" w:rsidRPr="00C168DB">
        <w:rPr>
          <w:sz w:val="24"/>
          <w:szCs w:val="24"/>
          <w:lang w:val="lt-LT"/>
        </w:rPr>
        <w:t>.</w:t>
      </w:r>
      <w:r w:rsidR="00155B53">
        <w:rPr>
          <w:sz w:val="24"/>
          <w:szCs w:val="24"/>
          <w:lang w:val="lt-LT"/>
        </w:rPr>
        <w:t xml:space="preserve"> </w:t>
      </w:r>
    </w:p>
    <w:p w14:paraId="508CCC3A" w14:textId="13D4E9E1" w:rsidR="008F2CD5" w:rsidRDefault="008839AC" w:rsidP="00CE61AE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F923E9">
        <w:rPr>
          <w:sz w:val="24"/>
          <w:szCs w:val="24"/>
          <w:lang w:val="lt-LT"/>
        </w:rPr>
        <w:t xml:space="preserve">. </w:t>
      </w:r>
      <w:r w:rsidR="00ED69D8">
        <w:rPr>
          <w:sz w:val="24"/>
          <w:szCs w:val="24"/>
          <w:lang w:val="lt-LT"/>
        </w:rPr>
        <w:t>Pripažinti netekusiu</w:t>
      </w:r>
      <w:r w:rsidR="00F83ADE">
        <w:rPr>
          <w:sz w:val="24"/>
          <w:szCs w:val="24"/>
          <w:lang w:val="lt-LT"/>
        </w:rPr>
        <w:t xml:space="preserve"> galios</w:t>
      </w:r>
      <w:r w:rsidR="00795129">
        <w:rPr>
          <w:sz w:val="24"/>
          <w:szCs w:val="24"/>
          <w:lang w:val="lt-LT"/>
        </w:rPr>
        <w:t xml:space="preserve"> </w:t>
      </w:r>
      <w:r w:rsidR="00CB6392">
        <w:rPr>
          <w:sz w:val="24"/>
          <w:szCs w:val="24"/>
          <w:lang w:val="lt-LT"/>
        </w:rPr>
        <w:t>Rokiškio rajono savivaldybės tarybos 2020 m. lapkričio 27 d. sprendimo Nr. TS-292 „Dėl Rokiškio rajono savivaldybės švietimo centro ir pedagoginės psichologinės tarnybos nuostatų patvirtinimo“ 1.1</w:t>
      </w:r>
      <w:r w:rsidR="00F755EE">
        <w:rPr>
          <w:sz w:val="24"/>
          <w:szCs w:val="24"/>
          <w:lang w:val="lt-LT"/>
        </w:rPr>
        <w:t xml:space="preserve"> </w:t>
      </w:r>
      <w:r w:rsidR="00CB6392">
        <w:rPr>
          <w:sz w:val="24"/>
          <w:szCs w:val="24"/>
          <w:lang w:val="lt-LT"/>
        </w:rPr>
        <w:t xml:space="preserve">punktu patvirtintus Rokiškio rajono savivaldybės švietimo centro nuostatus nuo </w:t>
      </w:r>
      <w:r w:rsidR="00743104">
        <w:rPr>
          <w:sz w:val="24"/>
          <w:szCs w:val="24"/>
          <w:lang w:val="lt-LT"/>
        </w:rPr>
        <w:t xml:space="preserve">nauja redakcija </w:t>
      </w:r>
      <w:r w:rsidR="00CB6392">
        <w:rPr>
          <w:sz w:val="24"/>
          <w:szCs w:val="24"/>
          <w:lang w:val="lt-LT"/>
        </w:rPr>
        <w:t xml:space="preserve">patvirtintų </w:t>
      </w:r>
      <w:r w:rsidR="00795129">
        <w:rPr>
          <w:sz w:val="24"/>
          <w:szCs w:val="24"/>
          <w:lang w:val="lt-LT"/>
        </w:rPr>
        <w:t>nuostatų įregistravimo Juridinių asmenų registre datos</w:t>
      </w:r>
      <w:r w:rsidR="00CB6392">
        <w:rPr>
          <w:sz w:val="24"/>
          <w:szCs w:val="24"/>
          <w:lang w:val="lt-LT"/>
        </w:rPr>
        <w:t>.</w:t>
      </w:r>
    </w:p>
    <w:p w14:paraId="5B1A146F" w14:textId="77576769" w:rsidR="00743104" w:rsidRDefault="00B5411E" w:rsidP="00CE61AE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Sprendimą paskelbti </w:t>
      </w:r>
      <w:r w:rsidR="00F755EE">
        <w:rPr>
          <w:sz w:val="24"/>
          <w:szCs w:val="24"/>
          <w:lang w:val="lt-LT"/>
        </w:rPr>
        <w:t>T</w:t>
      </w:r>
      <w:r w:rsidR="00743104">
        <w:rPr>
          <w:sz w:val="24"/>
          <w:szCs w:val="24"/>
          <w:lang w:val="lt-LT"/>
        </w:rPr>
        <w:t>eisės aktų registre.</w:t>
      </w:r>
    </w:p>
    <w:p w14:paraId="59CEE434" w14:textId="041AEFF7" w:rsidR="005C1CF4" w:rsidRPr="00BF6FF3" w:rsidRDefault="005C1CF4" w:rsidP="005C1CF4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R</w:t>
      </w:r>
      <w:r w:rsidR="00795129">
        <w:rPr>
          <w:sz w:val="24"/>
          <w:szCs w:val="24"/>
          <w:lang w:val="lt-LT"/>
        </w:rPr>
        <w:t>egionų apygardos administraciniam teismui, skundą (prašymą) perduodant bet kuriuose šio teismo rūmuose,</w:t>
      </w:r>
      <w:r w:rsidRPr="00BF6FF3">
        <w:rPr>
          <w:sz w:val="24"/>
          <w:szCs w:val="24"/>
          <w:lang w:val="lt-LT"/>
        </w:rPr>
        <w:t xml:space="preserve"> Lietuvos Respublikos administracinių bylų teisenos įstatymo nustatyta tvarka.</w:t>
      </w:r>
    </w:p>
    <w:p w14:paraId="59CEE435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35913E4C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7A6933C" w14:textId="77777777" w:rsidR="00312546" w:rsidRDefault="00312546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9CEE436" w14:textId="35C21CB0" w:rsidR="00AC35D3" w:rsidRDefault="00795129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         </w:t>
      </w:r>
      <w:r w:rsidR="0081207F">
        <w:rPr>
          <w:sz w:val="24"/>
          <w:szCs w:val="24"/>
          <w:lang w:val="lt-LT"/>
        </w:rPr>
        <w:t>Ramūnas Godeliauskas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8BF9BE4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9CC340C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9F58F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89EF4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42AD40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B8B649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D9EB3CB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44D4572" w14:textId="77777777" w:rsidR="00795129" w:rsidRPr="007E2286" w:rsidRDefault="00795129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35DC899" w14:textId="780CB248" w:rsidR="008271D1" w:rsidRPr="00671287" w:rsidRDefault="008271D1" w:rsidP="008708A5">
      <w:pPr>
        <w:rPr>
          <w:sz w:val="24"/>
          <w:szCs w:val="24"/>
        </w:rPr>
      </w:pPr>
    </w:p>
    <w:p w14:paraId="1C819797" w14:textId="77777777" w:rsidR="007112CE" w:rsidRDefault="007112CE" w:rsidP="008708A5"/>
    <w:p w14:paraId="32A1442A" w14:textId="77777777" w:rsidR="007112CE" w:rsidRDefault="007112CE" w:rsidP="008708A5"/>
    <w:p w14:paraId="543BA8B4" w14:textId="7EC5849E" w:rsidR="007112CE" w:rsidRPr="000D30BD" w:rsidRDefault="000D30BD" w:rsidP="008708A5">
      <w:pPr>
        <w:rPr>
          <w:sz w:val="24"/>
          <w:szCs w:val="24"/>
        </w:rPr>
      </w:pPr>
      <w:proofErr w:type="spellStart"/>
      <w:r w:rsidRPr="000D30BD">
        <w:rPr>
          <w:sz w:val="24"/>
          <w:szCs w:val="24"/>
        </w:rPr>
        <w:t>Jolita</w:t>
      </w:r>
      <w:proofErr w:type="spellEnd"/>
      <w:r w:rsidRPr="000D30BD">
        <w:rPr>
          <w:sz w:val="24"/>
          <w:szCs w:val="24"/>
        </w:rPr>
        <w:t xml:space="preserve"> Geidanienė</w:t>
      </w:r>
    </w:p>
    <w:p w14:paraId="59CEE439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9CEE43A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434DC8FB" w14:textId="631B16B6" w:rsidR="00C875BE" w:rsidRDefault="003F5FD4" w:rsidP="00C875BE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C875BE" w:rsidRPr="00EF1723">
        <w:rPr>
          <w:b/>
          <w:sz w:val="24"/>
          <w:szCs w:val="24"/>
          <w:lang w:val="lt-LT"/>
        </w:rPr>
        <w:t xml:space="preserve">DĖL </w:t>
      </w:r>
      <w:r w:rsidR="00C875BE">
        <w:rPr>
          <w:b/>
          <w:sz w:val="24"/>
          <w:szCs w:val="24"/>
          <w:lang w:val="lt-LT"/>
        </w:rPr>
        <w:t xml:space="preserve">ROKIŠKIO RAJONO SAVIVALDYBĖS </w:t>
      </w:r>
      <w:r w:rsidR="00743104">
        <w:rPr>
          <w:b/>
          <w:sz w:val="24"/>
          <w:szCs w:val="24"/>
          <w:lang w:val="lt-LT"/>
        </w:rPr>
        <w:t xml:space="preserve">ŠVIETIMO CENTRO </w:t>
      </w:r>
      <w:r w:rsidR="00C875BE">
        <w:rPr>
          <w:b/>
          <w:sz w:val="24"/>
          <w:szCs w:val="24"/>
          <w:lang w:val="lt-LT"/>
        </w:rPr>
        <w:t xml:space="preserve">NUOSTATŲ </w:t>
      </w:r>
      <w:r w:rsidR="00C875BE" w:rsidRPr="00EF1723">
        <w:rPr>
          <w:b/>
          <w:sz w:val="24"/>
          <w:szCs w:val="24"/>
          <w:lang w:val="lt-LT"/>
        </w:rPr>
        <w:t>PATVIRTINIMO</w:t>
      </w:r>
      <w:r w:rsidR="00C875BE">
        <w:rPr>
          <w:b/>
          <w:sz w:val="24"/>
          <w:szCs w:val="24"/>
          <w:lang w:val="lt-LT"/>
        </w:rPr>
        <w:t xml:space="preserve">“ </w:t>
      </w:r>
    </w:p>
    <w:p w14:paraId="59CEE43C" w14:textId="77777777" w:rsidR="003F5FD4" w:rsidRPr="006E3D5D" w:rsidRDefault="003F5FD4" w:rsidP="003F5FD4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59CEE43D" w14:textId="77777777" w:rsidR="003F5FD4" w:rsidRPr="00117057" w:rsidRDefault="003F5FD4" w:rsidP="003F5FD4">
      <w:pPr>
        <w:ind w:right="197"/>
        <w:jc w:val="center"/>
        <w:rPr>
          <w:sz w:val="24"/>
          <w:szCs w:val="24"/>
          <w:lang w:val="lt-LT"/>
        </w:rPr>
      </w:pPr>
    </w:p>
    <w:p w14:paraId="6C512A16" w14:textId="77777777" w:rsidR="00117057" w:rsidRPr="006E3D5D" w:rsidRDefault="00117057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F" w14:textId="7E03003B" w:rsidR="00200D92" w:rsidRDefault="00CD6EFD" w:rsidP="0076474F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F5FD4" w:rsidRPr="006E3D5D">
        <w:rPr>
          <w:b/>
          <w:sz w:val="24"/>
          <w:szCs w:val="24"/>
          <w:lang w:val="lt-LT"/>
        </w:rPr>
        <w:t xml:space="preserve">Parengto sprendimo projekto tikslai ir uždaviniai. </w:t>
      </w:r>
      <w:r w:rsidR="000206E3">
        <w:rPr>
          <w:sz w:val="24"/>
          <w:szCs w:val="24"/>
          <w:lang w:val="lt-LT"/>
        </w:rPr>
        <w:t>Patvirtin</w:t>
      </w:r>
      <w:r w:rsidR="00795129">
        <w:rPr>
          <w:sz w:val="24"/>
          <w:szCs w:val="24"/>
          <w:lang w:val="lt-LT"/>
        </w:rPr>
        <w:t>ti Rokiškio rajono sa</w:t>
      </w:r>
      <w:r w:rsidR="00CD4E3C">
        <w:rPr>
          <w:sz w:val="24"/>
          <w:szCs w:val="24"/>
          <w:lang w:val="lt-LT"/>
        </w:rPr>
        <w:t xml:space="preserve">vivaldybės švietimo centro </w:t>
      </w:r>
      <w:r w:rsidR="002D731A">
        <w:rPr>
          <w:sz w:val="24"/>
          <w:szCs w:val="24"/>
          <w:lang w:val="lt-LT"/>
        </w:rPr>
        <w:t>nuost</w:t>
      </w:r>
      <w:r w:rsidR="00795129">
        <w:rPr>
          <w:sz w:val="24"/>
          <w:szCs w:val="24"/>
          <w:lang w:val="lt-LT"/>
        </w:rPr>
        <w:t>atus</w:t>
      </w:r>
      <w:r w:rsidR="000206E3">
        <w:rPr>
          <w:sz w:val="24"/>
          <w:szCs w:val="24"/>
          <w:lang w:val="lt-LT"/>
        </w:rPr>
        <w:t xml:space="preserve">, išdėstytus </w:t>
      </w:r>
      <w:r w:rsidR="00CD4E3C">
        <w:rPr>
          <w:sz w:val="24"/>
          <w:szCs w:val="24"/>
          <w:lang w:val="lt-LT"/>
        </w:rPr>
        <w:t>nauja redakcija</w:t>
      </w:r>
      <w:r w:rsidR="00200D92">
        <w:rPr>
          <w:sz w:val="24"/>
          <w:szCs w:val="24"/>
          <w:lang w:val="lt-LT"/>
        </w:rPr>
        <w:t>.</w:t>
      </w:r>
    </w:p>
    <w:p w14:paraId="59CEE441" w14:textId="13A2DB61" w:rsidR="003F5FD4" w:rsidRDefault="00CD6EFD" w:rsidP="0076474F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763991">
        <w:rPr>
          <w:b/>
          <w:bCs/>
          <w:sz w:val="24"/>
          <w:szCs w:val="24"/>
          <w:lang w:val="lt-LT"/>
        </w:rPr>
        <w:t>Teisinio reguliavimo nuostatos</w:t>
      </w:r>
      <w:r w:rsidR="003F5FD4" w:rsidRPr="006E3D5D">
        <w:rPr>
          <w:b/>
          <w:bCs/>
          <w:sz w:val="24"/>
          <w:szCs w:val="24"/>
          <w:lang w:val="lt-LT"/>
        </w:rPr>
        <w:t>.</w:t>
      </w:r>
      <w:r w:rsidR="003F5FD4" w:rsidRPr="006E3D5D">
        <w:rPr>
          <w:sz w:val="24"/>
          <w:szCs w:val="24"/>
          <w:lang w:val="lt-LT"/>
        </w:rPr>
        <w:t xml:space="preserve"> </w:t>
      </w:r>
      <w:r w:rsidR="003F5FD4" w:rsidRPr="00C70543">
        <w:rPr>
          <w:sz w:val="24"/>
          <w:szCs w:val="24"/>
          <w:lang w:val="lt-LT"/>
        </w:rPr>
        <w:t>Lietuvos Respubl</w:t>
      </w:r>
      <w:r w:rsidR="003F5FD4">
        <w:rPr>
          <w:sz w:val="24"/>
          <w:szCs w:val="24"/>
          <w:lang w:val="lt-LT"/>
        </w:rPr>
        <w:t>ikos vietos savivaldos įstatymas</w:t>
      </w:r>
      <w:r w:rsidR="00E5139C">
        <w:rPr>
          <w:sz w:val="24"/>
          <w:szCs w:val="24"/>
          <w:lang w:val="lt-LT"/>
        </w:rPr>
        <w:t>, Biudžetinių įstaigų įstatymas, Švietimo įstatymas, Nuostatų, įstatų ar statutų įforminimo reikalavimai (aktuali redakcija).</w:t>
      </w:r>
    </w:p>
    <w:p w14:paraId="422E0F96" w14:textId="1EF8906F" w:rsidR="007112CE" w:rsidRPr="007112CE" w:rsidRDefault="00CD6EFD" w:rsidP="0076474F">
      <w:pPr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3F5FD4" w:rsidRPr="006E3D5D">
        <w:rPr>
          <w:b/>
          <w:bCs/>
          <w:sz w:val="24"/>
          <w:szCs w:val="24"/>
          <w:lang w:val="lt-LT"/>
        </w:rPr>
        <w:t>Sprendimo projekto esmė</w:t>
      </w:r>
      <w:r w:rsidR="0081207F">
        <w:rPr>
          <w:b/>
          <w:bCs/>
          <w:sz w:val="24"/>
          <w:szCs w:val="24"/>
          <w:lang w:val="lt-LT"/>
        </w:rPr>
        <w:t xml:space="preserve">. </w:t>
      </w:r>
      <w:r w:rsidR="007112CE">
        <w:rPr>
          <w:bCs/>
          <w:sz w:val="24"/>
          <w:szCs w:val="24"/>
          <w:lang w:val="lt-LT"/>
        </w:rPr>
        <w:t xml:space="preserve">Nuo 2021 m. </w:t>
      </w:r>
      <w:r w:rsidR="003611BC">
        <w:rPr>
          <w:bCs/>
          <w:sz w:val="24"/>
          <w:szCs w:val="24"/>
          <w:lang w:val="lt-LT"/>
        </w:rPr>
        <w:t xml:space="preserve">liepos 1 d. </w:t>
      </w:r>
      <w:r w:rsidR="007112CE">
        <w:rPr>
          <w:bCs/>
          <w:sz w:val="24"/>
          <w:szCs w:val="24"/>
          <w:lang w:val="lt-LT"/>
        </w:rPr>
        <w:t>Šv</w:t>
      </w:r>
      <w:r w:rsidR="003611BC">
        <w:rPr>
          <w:bCs/>
          <w:sz w:val="24"/>
          <w:szCs w:val="24"/>
          <w:lang w:val="lt-LT"/>
        </w:rPr>
        <w:t>ietimo centre pradėjo dirbti teisės special</w:t>
      </w:r>
      <w:r w:rsidR="0001141F">
        <w:rPr>
          <w:bCs/>
          <w:sz w:val="24"/>
          <w:szCs w:val="24"/>
          <w:lang w:val="lt-LT"/>
        </w:rPr>
        <w:t>istas</w:t>
      </w:r>
      <w:r>
        <w:rPr>
          <w:bCs/>
          <w:sz w:val="24"/>
          <w:szCs w:val="24"/>
          <w:lang w:val="lt-LT"/>
        </w:rPr>
        <w:t xml:space="preserve">, todėl </w:t>
      </w:r>
      <w:r w:rsidR="003611BC">
        <w:rPr>
          <w:bCs/>
          <w:sz w:val="24"/>
          <w:szCs w:val="24"/>
          <w:lang w:val="lt-LT"/>
        </w:rPr>
        <w:t>Švietimo centro nuostatuose</w:t>
      </w:r>
      <w:r w:rsidR="0001141F">
        <w:rPr>
          <w:bCs/>
          <w:sz w:val="24"/>
          <w:szCs w:val="24"/>
          <w:lang w:val="lt-LT"/>
        </w:rPr>
        <w:t xml:space="preserve"> turi būti įrašyti nauji punktai</w:t>
      </w:r>
      <w:r>
        <w:rPr>
          <w:bCs/>
          <w:sz w:val="24"/>
          <w:szCs w:val="24"/>
          <w:lang w:val="lt-LT"/>
        </w:rPr>
        <w:t xml:space="preserve"> ir</w:t>
      </w:r>
      <w:r w:rsidR="0001141F">
        <w:rPr>
          <w:bCs/>
          <w:sz w:val="24"/>
          <w:szCs w:val="24"/>
          <w:lang w:val="lt-LT"/>
        </w:rPr>
        <w:t xml:space="preserve"> būtina keisti nuostatus</w:t>
      </w:r>
      <w:r>
        <w:rPr>
          <w:bCs/>
          <w:sz w:val="24"/>
          <w:szCs w:val="24"/>
          <w:lang w:val="lt-LT"/>
        </w:rPr>
        <w:t xml:space="preserve">, </w:t>
      </w:r>
      <w:r w:rsidR="0001141F">
        <w:rPr>
          <w:bCs/>
          <w:sz w:val="24"/>
          <w:szCs w:val="24"/>
          <w:lang w:val="lt-LT"/>
        </w:rPr>
        <w:t>dėstant juos nauja redakcija.</w:t>
      </w:r>
      <w:r w:rsidR="007112CE">
        <w:rPr>
          <w:bCs/>
          <w:sz w:val="24"/>
          <w:szCs w:val="24"/>
          <w:lang w:val="lt-LT"/>
        </w:rPr>
        <w:t xml:space="preserve"> </w:t>
      </w:r>
      <w:r w:rsidR="003611BC">
        <w:rPr>
          <w:bCs/>
          <w:sz w:val="24"/>
          <w:szCs w:val="24"/>
          <w:lang w:val="lt-LT"/>
        </w:rPr>
        <w:t xml:space="preserve"> </w:t>
      </w:r>
      <w:r w:rsidR="00B5411E">
        <w:rPr>
          <w:bCs/>
          <w:sz w:val="24"/>
          <w:szCs w:val="24"/>
          <w:lang w:val="lt-LT"/>
        </w:rPr>
        <w:t>Įrašomi n</w:t>
      </w:r>
      <w:r w:rsidR="0001141F">
        <w:rPr>
          <w:bCs/>
          <w:sz w:val="24"/>
          <w:szCs w:val="24"/>
          <w:lang w:val="lt-LT"/>
        </w:rPr>
        <w:t>auji punktai: 20.9</w:t>
      </w:r>
      <w:r>
        <w:rPr>
          <w:bCs/>
          <w:sz w:val="24"/>
          <w:szCs w:val="24"/>
          <w:lang w:val="lt-LT"/>
        </w:rPr>
        <w:t xml:space="preserve"> (</w:t>
      </w:r>
      <w:r w:rsidR="000D30BD">
        <w:rPr>
          <w:bCs/>
          <w:sz w:val="24"/>
          <w:szCs w:val="24"/>
          <w:lang w:val="lt-LT"/>
        </w:rPr>
        <w:t>nurodytas Ekonominės veiklos kodas</w:t>
      </w:r>
      <w:r w:rsidR="007112CE">
        <w:rPr>
          <w:bCs/>
          <w:sz w:val="24"/>
          <w:szCs w:val="24"/>
          <w:lang w:val="lt-LT"/>
        </w:rPr>
        <w:t xml:space="preserve"> </w:t>
      </w:r>
      <w:r w:rsidR="003611BC">
        <w:rPr>
          <w:bCs/>
          <w:sz w:val="24"/>
          <w:szCs w:val="24"/>
          <w:lang w:val="lt-LT"/>
        </w:rPr>
        <w:t>–</w:t>
      </w:r>
      <w:r w:rsidR="007112CE">
        <w:rPr>
          <w:bCs/>
          <w:sz w:val="24"/>
          <w:szCs w:val="24"/>
          <w:lang w:val="lt-LT"/>
        </w:rPr>
        <w:t xml:space="preserve"> </w:t>
      </w:r>
      <w:r w:rsidR="00671287">
        <w:rPr>
          <w:bCs/>
          <w:sz w:val="24"/>
          <w:szCs w:val="24"/>
          <w:lang w:val="lt-LT"/>
        </w:rPr>
        <w:t>„t</w:t>
      </w:r>
      <w:r w:rsidR="003611BC">
        <w:rPr>
          <w:bCs/>
          <w:sz w:val="24"/>
          <w:szCs w:val="24"/>
          <w:lang w:val="lt-LT"/>
        </w:rPr>
        <w:t>eisinė veikla</w:t>
      </w:r>
      <w:r w:rsidR="000D30BD">
        <w:rPr>
          <w:bCs/>
          <w:sz w:val="24"/>
          <w:szCs w:val="24"/>
          <w:lang w:val="lt-LT"/>
        </w:rPr>
        <w:t>, kodas 69.10.“</w:t>
      </w:r>
      <w:r>
        <w:rPr>
          <w:bCs/>
          <w:sz w:val="24"/>
          <w:szCs w:val="24"/>
          <w:lang w:val="lt-LT"/>
        </w:rPr>
        <w:t>)</w:t>
      </w:r>
      <w:r w:rsidR="003611BC">
        <w:rPr>
          <w:bCs/>
          <w:sz w:val="24"/>
          <w:szCs w:val="24"/>
          <w:lang w:val="lt-LT"/>
        </w:rPr>
        <w:t xml:space="preserve">; </w:t>
      </w:r>
      <w:r w:rsidR="000D30BD">
        <w:rPr>
          <w:bCs/>
          <w:sz w:val="24"/>
          <w:szCs w:val="24"/>
          <w:lang w:val="lt-LT"/>
        </w:rPr>
        <w:t>23.18</w:t>
      </w:r>
      <w:r>
        <w:rPr>
          <w:bCs/>
          <w:sz w:val="24"/>
          <w:szCs w:val="24"/>
          <w:lang w:val="lt-LT"/>
        </w:rPr>
        <w:t xml:space="preserve"> (</w:t>
      </w:r>
      <w:r w:rsidR="003611BC">
        <w:rPr>
          <w:bCs/>
          <w:sz w:val="24"/>
          <w:szCs w:val="24"/>
          <w:lang w:val="lt-LT"/>
        </w:rPr>
        <w:t>„konsultuoja ir teikia pagalbą rajono švietimo įstai</w:t>
      </w:r>
      <w:r w:rsidR="0001141F">
        <w:rPr>
          <w:bCs/>
          <w:sz w:val="24"/>
          <w:szCs w:val="24"/>
          <w:lang w:val="lt-LT"/>
        </w:rPr>
        <w:t>goms teisės klausimais</w:t>
      </w:r>
      <w:r>
        <w:rPr>
          <w:bCs/>
          <w:sz w:val="24"/>
          <w:szCs w:val="24"/>
          <w:lang w:val="lt-LT"/>
        </w:rPr>
        <w:t>“)</w:t>
      </w:r>
      <w:r w:rsidR="0001141F">
        <w:rPr>
          <w:bCs/>
          <w:sz w:val="24"/>
          <w:szCs w:val="24"/>
          <w:lang w:val="lt-LT"/>
        </w:rPr>
        <w:t xml:space="preserve">; 25.15 </w:t>
      </w:r>
      <w:r>
        <w:rPr>
          <w:bCs/>
          <w:sz w:val="24"/>
          <w:szCs w:val="24"/>
          <w:lang w:val="lt-LT"/>
        </w:rPr>
        <w:t xml:space="preserve"> (</w:t>
      </w:r>
      <w:r w:rsidR="003611BC">
        <w:rPr>
          <w:bCs/>
          <w:sz w:val="24"/>
          <w:szCs w:val="24"/>
          <w:lang w:val="lt-LT"/>
        </w:rPr>
        <w:t>„atstovauti įstaigos ir rajono švietimo įstaigų interesus darbo ginčų komisijose, valstybės institucijose, savivaldybės institucijose, visų pakopų teismuose ir rengti susijusius dokumentus arba prireikus koordinuo</w:t>
      </w:r>
      <w:r w:rsidR="000206E3">
        <w:rPr>
          <w:bCs/>
          <w:sz w:val="24"/>
          <w:szCs w:val="24"/>
          <w:lang w:val="lt-LT"/>
        </w:rPr>
        <w:t>ti susijusių dokumentų rengimą“</w:t>
      </w:r>
      <w:r>
        <w:rPr>
          <w:bCs/>
          <w:sz w:val="24"/>
          <w:szCs w:val="24"/>
          <w:lang w:val="lt-LT"/>
        </w:rPr>
        <w:t>).</w:t>
      </w:r>
      <w:r w:rsidR="007112CE">
        <w:rPr>
          <w:bCs/>
          <w:sz w:val="24"/>
          <w:szCs w:val="24"/>
          <w:lang w:val="lt-LT"/>
        </w:rPr>
        <w:t xml:space="preserve"> </w:t>
      </w:r>
    </w:p>
    <w:p w14:paraId="29F51BED" w14:textId="3552BC23" w:rsidR="00763991" w:rsidRPr="009738DE" w:rsidRDefault="00CD6EFD" w:rsidP="00763991">
      <w:pPr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763991" w:rsidRPr="007112CE">
        <w:rPr>
          <w:b/>
          <w:bCs/>
          <w:sz w:val="24"/>
          <w:szCs w:val="24"/>
          <w:lang w:val="lt-LT"/>
        </w:rPr>
        <w:t>Laukiami rezultatai.</w:t>
      </w:r>
      <w:r>
        <w:rPr>
          <w:b/>
          <w:bCs/>
          <w:sz w:val="24"/>
          <w:szCs w:val="24"/>
          <w:lang w:val="lt-LT"/>
        </w:rPr>
        <w:t xml:space="preserve"> </w:t>
      </w:r>
      <w:r w:rsidR="00763991" w:rsidRPr="009738DE">
        <w:rPr>
          <w:bCs/>
          <w:sz w:val="24"/>
          <w:szCs w:val="24"/>
          <w:lang w:val="lt-LT"/>
        </w:rPr>
        <w:t>Švietimo</w:t>
      </w:r>
      <w:r w:rsidR="00763991">
        <w:rPr>
          <w:bCs/>
          <w:sz w:val="24"/>
          <w:szCs w:val="24"/>
          <w:lang w:val="lt-LT"/>
        </w:rPr>
        <w:t xml:space="preserve"> centro veiklą reglamentuos nuostatai, atitinkantys teisės aktų nustatytus reikalavimus. Nuostatai bus skelbiami viešai Švietimo centro svetainėje</w:t>
      </w:r>
      <w:r w:rsidR="00B5411E">
        <w:rPr>
          <w:bCs/>
          <w:sz w:val="24"/>
          <w:szCs w:val="24"/>
          <w:lang w:val="lt-LT"/>
        </w:rPr>
        <w:t>.</w:t>
      </w:r>
      <w:r w:rsidR="00763991">
        <w:rPr>
          <w:bCs/>
          <w:sz w:val="24"/>
          <w:szCs w:val="24"/>
          <w:lang w:val="lt-LT"/>
        </w:rPr>
        <w:t xml:space="preserve"> </w:t>
      </w:r>
    </w:p>
    <w:p w14:paraId="59CEE44A" w14:textId="75C4EA2F" w:rsidR="00DF52FF" w:rsidRPr="002F65BF" w:rsidRDefault="00CD6EFD" w:rsidP="0076474F">
      <w:pPr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3F5FD4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3F5FD4" w:rsidRPr="006E3D5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8271D1">
        <w:rPr>
          <w:rFonts w:ascii="TimesNewRomanPSMT" w:hAnsi="TimesNewRomanPSMT" w:cs="TimesNewRomanPSMT"/>
          <w:sz w:val="24"/>
          <w:szCs w:val="24"/>
          <w:lang w:val="lt-LT"/>
        </w:rPr>
        <w:t>N</w:t>
      </w:r>
      <w:r w:rsidR="00DF52FF" w:rsidRPr="002F65BF">
        <w:rPr>
          <w:sz w:val="24"/>
          <w:szCs w:val="24"/>
          <w:lang w:val="lt-LT"/>
        </w:rPr>
        <w:t>uostat</w:t>
      </w:r>
      <w:r w:rsidR="008271D1">
        <w:rPr>
          <w:sz w:val="24"/>
          <w:szCs w:val="24"/>
          <w:lang w:val="lt-LT"/>
        </w:rPr>
        <w:t>ų įregistravimo mokestis</w:t>
      </w:r>
      <w:r w:rsidR="0099014B">
        <w:rPr>
          <w:sz w:val="24"/>
          <w:szCs w:val="24"/>
          <w:lang w:val="lt-LT"/>
        </w:rPr>
        <w:t xml:space="preserve"> Juridinių asmenų registre</w:t>
      </w:r>
      <w:r w:rsidR="00C93D68" w:rsidRPr="002F65BF">
        <w:rPr>
          <w:sz w:val="24"/>
          <w:szCs w:val="24"/>
          <w:lang w:val="lt-LT"/>
        </w:rPr>
        <w:t>.</w:t>
      </w:r>
    </w:p>
    <w:p w14:paraId="59CEE44C" w14:textId="76639A95" w:rsidR="003F5FD4" w:rsidRDefault="00CD6EFD" w:rsidP="0076474F">
      <w:pPr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3F5FD4"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>
        <w:rPr>
          <w:b/>
          <w:bCs/>
          <w:color w:val="000000"/>
          <w:sz w:val="24"/>
          <w:szCs w:val="24"/>
          <w:lang w:val="lt-LT"/>
        </w:rPr>
        <w:t xml:space="preserve"> </w:t>
      </w:r>
      <w:r w:rsidR="003F5FD4"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E" w14:textId="2886B770" w:rsidR="003F5FD4" w:rsidRDefault="00CD6EFD" w:rsidP="00CD6EFD">
      <w:pPr>
        <w:pStyle w:val="Betarp"/>
        <w:jc w:val="both"/>
        <w:rPr>
          <w:color w:val="00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F5FD4" w:rsidRPr="00EB4380">
        <w:rPr>
          <w:b/>
          <w:sz w:val="24"/>
          <w:szCs w:val="24"/>
          <w:lang w:val="lt-LT"/>
        </w:rPr>
        <w:t>Antikorupcinis vertinimas</w:t>
      </w:r>
      <w:r w:rsidR="003F5FD4" w:rsidRPr="00EB438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3F5FD4"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>
        <w:rPr>
          <w:sz w:val="24"/>
          <w:szCs w:val="24"/>
          <w:lang w:val="lt-LT"/>
        </w:rPr>
        <w:t>k</w:t>
      </w:r>
      <w:r w:rsidR="003F5FD4" w:rsidRPr="00BE4F73">
        <w:rPr>
          <w:sz w:val="24"/>
          <w:szCs w:val="24"/>
          <w:lang w:val="lt-LT"/>
        </w:rPr>
        <w:t>orupc</w:t>
      </w:r>
      <w:r w:rsidR="003F5FD4">
        <w:rPr>
          <w:sz w:val="24"/>
          <w:szCs w:val="24"/>
          <w:lang w:val="lt-LT"/>
        </w:rPr>
        <w:t>ijos prevencijos įstatymo 8 straipsnio 1 dalyje</w:t>
      </w:r>
      <w:r w:rsidR="003F5FD4"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22179791" w:rsidR="003E25A4" w:rsidRDefault="001D0C1D" w:rsidP="001D0C1D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</w:p>
    <w:p w14:paraId="6EEC9354" w14:textId="77777777" w:rsidR="00191ADC" w:rsidRDefault="00191ADC" w:rsidP="001D0C1D">
      <w:pPr>
        <w:ind w:right="197"/>
        <w:rPr>
          <w:color w:val="000000"/>
          <w:sz w:val="24"/>
          <w:szCs w:val="24"/>
          <w:lang w:val="lt-LT"/>
        </w:rPr>
      </w:pPr>
      <w:bookmarkStart w:id="0" w:name="_GoBack"/>
      <w:bookmarkEnd w:id="0"/>
    </w:p>
    <w:p w14:paraId="59CEE453" w14:textId="2648FE42" w:rsidR="003F5FD4" w:rsidRPr="00191ADC" w:rsidRDefault="00763991" w:rsidP="001D0C1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Švietimo </w:t>
      </w:r>
      <w:r w:rsidR="00312546">
        <w:rPr>
          <w:sz w:val="24"/>
          <w:szCs w:val="24"/>
          <w:lang w:val="lt-LT"/>
        </w:rPr>
        <w:t>ir sporto sk</w:t>
      </w:r>
      <w:r w:rsidR="00191ADC">
        <w:rPr>
          <w:sz w:val="24"/>
          <w:szCs w:val="24"/>
          <w:lang w:val="lt-LT"/>
        </w:rPr>
        <w:t xml:space="preserve">yriaus </w:t>
      </w:r>
      <w:r w:rsidR="00312546">
        <w:rPr>
          <w:sz w:val="24"/>
          <w:szCs w:val="24"/>
          <w:lang w:val="lt-LT"/>
        </w:rPr>
        <w:t>v</w:t>
      </w:r>
      <w:r w:rsidR="009E6F3E">
        <w:rPr>
          <w:sz w:val="24"/>
          <w:szCs w:val="24"/>
          <w:lang w:val="lt-LT"/>
        </w:rPr>
        <w:t>yriausioji specialistė</w:t>
      </w:r>
      <w:r w:rsidR="00191ADC">
        <w:rPr>
          <w:sz w:val="24"/>
          <w:szCs w:val="24"/>
          <w:lang w:val="lt-LT"/>
        </w:rPr>
        <w:tab/>
      </w:r>
      <w:r w:rsidR="00191ADC">
        <w:rPr>
          <w:sz w:val="24"/>
          <w:szCs w:val="24"/>
          <w:lang w:val="lt-LT"/>
        </w:rPr>
        <w:tab/>
      </w:r>
      <w:r w:rsidR="00191ADC">
        <w:rPr>
          <w:sz w:val="24"/>
          <w:szCs w:val="24"/>
          <w:lang w:val="lt-LT"/>
        </w:rPr>
        <w:tab/>
      </w:r>
      <w:r w:rsidR="00671287">
        <w:rPr>
          <w:sz w:val="24"/>
          <w:szCs w:val="24"/>
          <w:lang w:val="lt-LT"/>
        </w:rPr>
        <w:t xml:space="preserve">                    </w:t>
      </w:r>
      <w:r w:rsidR="00990995">
        <w:rPr>
          <w:sz w:val="24"/>
          <w:szCs w:val="24"/>
          <w:lang w:val="lt-LT"/>
        </w:rPr>
        <w:t>Jolita Geidanienė</w:t>
      </w:r>
    </w:p>
    <w:sectPr w:rsidR="003F5FD4" w:rsidRPr="00191ADC" w:rsidSect="00D3251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35B2" w14:textId="77777777" w:rsidR="000D0E02" w:rsidRDefault="000D0E02">
      <w:r>
        <w:separator/>
      </w:r>
    </w:p>
  </w:endnote>
  <w:endnote w:type="continuationSeparator" w:id="0">
    <w:p w14:paraId="232A4C11" w14:textId="77777777" w:rsidR="000D0E02" w:rsidRDefault="000D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10C54" w14:textId="77777777" w:rsidR="000D0E02" w:rsidRDefault="000D0E02">
      <w:r>
        <w:separator/>
      </w:r>
    </w:p>
  </w:footnote>
  <w:footnote w:type="continuationSeparator" w:id="0">
    <w:p w14:paraId="247D1F9F" w14:textId="77777777" w:rsidR="000D0E02" w:rsidRDefault="000D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9" w14:textId="39FF9994" w:rsidR="00EB1BFB" w:rsidRPr="00A93C79" w:rsidRDefault="00A93C79" w:rsidP="00A93C79">
    <w:pPr>
      <w:jc w:val="right"/>
      <w:rPr>
        <w:sz w:val="24"/>
        <w:szCs w:val="24"/>
      </w:rPr>
    </w:pPr>
    <w:proofErr w:type="spellStart"/>
    <w:r w:rsidRPr="00A93C79">
      <w:rPr>
        <w:sz w:val="24"/>
        <w:szCs w:val="24"/>
      </w:rPr>
      <w:t>Projektas</w:t>
    </w:r>
    <w:proofErr w:type="spellEnd"/>
  </w:p>
  <w:p w14:paraId="59CEE45A" w14:textId="351321AC" w:rsidR="00EB1BFB" w:rsidRPr="00A93C79" w:rsidRDefault="00803265" w:rsidP="00A93C79">
    <w:pPr>
      <w:tabs>
        <w:tab w:val="left" w:pos="6261"/>
        <w:tab w:val="left" w:pos="7425"/>
      </w:tabs>
      <w:rPr>
        <w:sz w:val="24"/>
        <w:szCs w:val="24"/>
      </w:rPr>
    </w:pPr>
    <w:r w:rsidRPr="00A93C79">
      <w:rPr>
        <w:sz w:val="24"/>
        <w:szCs w:val="24"/>
      </w:rPr>
      <w:tab/>
    </w:r>
    <w:r w:rsidR="00A93C79" w:rsidRPr="00A93C79">
      <w:rPr>
        <w:sz w:val="24"/>
        <w:szCs w:val="24"/>
      </w:rPr>
      <w:tab/>
    </w:r>
  </w:p>
  <w:p w14:paraId="59CEE45B" w14:textId="77777777" w:rsidR="00EB1BFB" w:rsidRPr="00A93C79" w:rsidRDefault="00EB1BFB" w:rsidP="00EB1BFB">
    <w:pPr>
      <w:rPr>
        <w:sz w:val="24"/>
        <w:szCs w:val="24"/>
      </w:rPr>
    </w:pPr>
  </w:p>
  <w:p w14:paraId="59CEE45C" w14:textId="77777777" w:rsidR="00EB1BFB" w:rsidRPr="00A93C79" w:rsidRDefault="00EB1BFB" w:rsidP="00EB1BFB">
    <w:pPr>
      <w:rPr>
        <w:b/>
        <w:sz w:val="24"/>
        <w:szCs w:val="24"/>
      </w:rPr>
    </w:pPr>
    <w:r w:rsidRPr="00A93C79">
      <w:rPr>
        <w:b/>
        <w:sz w:val="24"/>
        <w:szCs w:val="24"/>
      </w:rPr>
      <w:t xml:space="preserve">          </w:t>
    </w:r>
  </w:p>
  <w:p w14:paraId="59CEE45D" w14:textId="77777777" w:rsidR="00EB1BFB" w:rsidRPr="00A93C79" w:rsidRDefault="00EB1BFB" w:rsidP="00A93C79">
    <w:pPr>
      <w:jc w:val="center"/>
      <w:rPr>
        <w:b/>
        <w:sz w:val="24"/>
        <w:szCs w:val="24"/>
      </w:rPr>
    </w:pPr>
  </w:p>
  <w:p w14:paraId="59CEE45E" w14:textId="77777777" w:rsidR="00EB1BFB" w:rsidRPr="00A93C79" w:rsidRDefault="00EB1BFB" w:rsidP="00EB1BFB">
    <w:pPr>
      <w:jc w:val="center"/>
      <w:rPr>
        <w:b/>
        <w:sz w:val="24"/>
        <w:szCs w:val="24"/>
      </w:rPr>
    </w:pPr>
    <w:r w:rsidRPr="00A93C79">
      <w:rPr>
        <w:b/>
        <w:sz w:val="24"/>
        <w:szCs w:val="24"/>
      </w:rPr>
      <w:t>ROKI</w:t>
    </w:r>
    <w:r w:rsidRPr="00A93C79">
      <w:rPr>
        <w:b/>
        <w:sz w:val="24"/>
        <w:szCs w:val="24"/>
        <w:lang w:val="lt-LT"/>
      </w:rPr>
      <w:t>Š</w:t>
    </w:r>
    <w:r w:rsidRPr="00A93C79">
      <w:rPr>
        <w:b/>
        <w:sz w:val="24"/>
        <w:szCs w:val="24"/>
      </w:rPr>
      <w:t>KIO RAJONO SAVIVALDYBĖS TARYBA</w:t>
    </w:r>
  </w:p>
  <w:p w14:paraId="59CEE45F" w14:textId="77777777" w:rsidR="00EB1BFB" w:rsidRPr="00A93C79" w:rsidRDefault="00EB1BFB" w:rsidP="00EB1BFB">
    <w:pPr>
      <w:jc w:val="center"/>
      <w:rPr>
        <w:b/>
        <w:sz w:val="24"/>
        <w:szCs w:val="24"/>
      </w:rPr>
    </w:pPr>
  </w:p>
  <w:p w14:paraId="59CEE460" w14:textId="4058116D" w:rsidR="00EB1BFB" w:rsidRPr="00A93C79" w:rsidRDefault="00EB1BFB" w:rsidP="00EB1BFB">
    <w:pPr>
      <w:jc w:val="center"/>
      <w:rPr>
        <w:b/>
        <w:sz w:val="24"/>
        <w:szCs w:val="24"/>
      </w:rPr>
    </w:pPr>
    <w:r w:rsidRPr="00A93C7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B51"/>
    <w:multiLevelType w:val="multilevel"/>
    <w:tmpl w:val="2DB86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41F"/>
    <w:rsid w:val="000206E3"/>
    <w:rsid w:val="00056C0D"/>
    <w:rsid w:val="0007769F"/>
    <w:rsid w:val="00093CB8"/>
    <w:rsid w:val="000B3B9F"/>
    <w:rsid w:val="000D0E02"/>
    <w:rsid w:val="000D30BD"/>
    <w:rsid w:val="000D5DBA"/>
    <w:rsid w:val="001030C7"/>
    <w:rsid w:val="001059F4"/>
    <w:rsid w:val="00113C20"/>
    <w:rsid w:val="00117057"/>
    <w:rsid w:val="001231B3"/>
    <w:rsid w:val="0014786B"/>
    <w:rsid w:val="00155B53"/>
    <w:rsid w:val="00166170"/>
    <w:rsid w:val="00191ADC"/>
    <w:rsid w:val="001934F1"/>
    <w:rsid w:val="001A3741"/>
    <w:rsid w:val="001A421D"/>
    <w:rsid w:val="001B72A6"/>
    <w:rsid w:val="001C281D"/>
    <w:rsid w:val="001C5C05"/>
    <w:rsid w:val="001C7698"/>
    <w:rsid w:val="001D0C1D"/>
    <w:rsid w:val="001E755B"/>
    <w:rsid w:val="001F45C6"/>
    <w:rsid w:val="00200D92"/>
    <w:rsid w:val="00217B23"/>
    <w:rsid w:val="00236072"/>
    <w:rsid w:val="00240696"/>
    <w:rsid w:val="00242A3D"/>
    <w:rsid w:val="00242EA2"/>
    <w:rsid w:val="00243346"/>
    <w:rsid w:val="002454CB"/>
    <w:rsid w:val="0024761A"/>
    <w:rsid w:val="00270B1C"/>
    <w:rsid w:val="00280737"/>
    <w:rsid w:val="00292D00"/>
    <w:rsid w:val="00294C5B"/>
    <w:rsid w:val="002A1CB5"/>
    <w:rsid w:val="002A2DF6"/>
    <w:rsid w:val="002A6C46"/>
    <w:rsid w:val="002C765C"/>
    <w:rsid w:val="002D0B5D"/>
    <w:rsid w:val="002D731A"/>
    <w:rsid w:val="002E302C"/>
    <w:rsid w:val="002F65BF"/>
    <w:rsid w:val="00312546"/>
    <w:rsid w:val="003611BC"/>
    <w:rsid w:val="00371AD3"/>
    <w:rsid w:val="00373B8C"/>
    <w:rsid w:val="00374995"/>
    <w:rsid w:val="00382D17"/>
    <w:rsid w:val="003840D2"/>
    <w:rsid w:val="003A2F5A"/>
    <w:rsid w:val="003B067B"/>
    <w:rsid w:val="003B430C"/>
    <w:rsid w:val="003B438E"/>
    <w:rsid w:val="003B4DC9"/>
    <w:rsid w:val="003E25A4"/>
    <w:rsid w:val="003F48F3"/>
    <w:rsid w:val="003F5FD4"/>
    <w:rsid w:val="004071C7"/>
    <w:rsid w:val="00413B39"/>
    <w:rsid w:val="00441928"/>
    <w:rsid w:val="00444D62"/>
    <w:rsid w:val="00447595"/>
    <w:rsid w:val="00454130"/>
    <w:rsid w:val="0047436C"/>
    <w:rsid w:val="004855CF"/>
    <w:rsid w:val="00495A04"/>
    <w:rsid w:val="004B05B8"/>
    <w:rsid w:val="004B7BE5"/>
    <w:rsid w:val="004C34AB"/>
    <w:rsid w:val="004C768B"/>
    <w:rsid w:val="004E21AB"/>
    <w:rsid w:val="004E3CEB"/>
    <w:rsid w:val="004E66EB"/>
    <w:rsid w:val="004F5082"/>
    <w:rsid w:val="00534E87"/>
    <w:rsid w:val="0053612B"/>
    <w:rsid w:val="00552CE8"/>
    <w:rsid w:val="00571ABD"/>
    <w:rsid w:val="00580D4C"/>
    <w:rsid w:val="00584A2F"/>
    <w:rsid w:val="00590F26"/>
    <w:rsid w:val="005B1F7A"/>
    <w:rsid w:val="005B59A9"/>
    <w:rsid w:val="005C0416"/>
    <w:rsid w:val="005C1CF4"/>
    <w:rsid w:val="005E112E"/>
    <w:rsid w:val="005E4261"/>
    <w:rsid w:val="00603C9E"/>
    <w:rsid w:val="006255D6"/>
    <w:rsid w:val="00626288"/>
    <w:rsid w:val="00626D43"/>
    <w:rsid w:val="00671287"/>
    <w:rsid w:val="0067194A"/>
    <w:rsid w:val="0069735A"/>
    <w:rsid w:val="006A760B"/>
    <w:rsid w:val="006D6BAE"/>
    <w:rsid w:val="006F6C39"/>
    <w:rsid w:val="00701970"/>
    <w:rsid w:val="0070336E"/>
    <w:rsid w:val="007112CE"/>
    <w:rsid w:val="0072341E"/>
    <w:rsid w:val="00732414"/>
    <w:rsid w:val="00742F24"/>
    <w:rsid w:val="00743104"/>
    <w:rsid w:val="00746291"/>
    <w:rsid w:val="00763991"/>
    <w:rsid w:val="0076474F"/>
    <w:rsid w:val="00787174"/>
    <w:rsid w:val="00795129"/>
    <w:rsid w:val="007A02B4"/>
    <w:rsid w:val="007A4544"/>
    <w:rsid w:val="007D5DA7"/>
    <w:rsid w:val="007D7265"/>
    <w:rsid w:val="007D7CE8"/>
    <w:rsid w:val="00803265"/>
    <w:rsid w:val="00804598"/>
    <w:rsid w:val="0081207F"/>
    <w:rsid w:val="008271D1"/>
    <w:rsid w:val="00841CD9"/>
    <w:rsid w:val="008708A5"/>
    <w:rsid w:val="00881A73"/>
    <w:rsid w:val="008831A4"/>
    <w:rsid w:val="008839AC"/>
    <w:rsid w:val="00890774"/>
    <w:rsid w:val="0089261E"/>
    <w:rsid w:val="008931AB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2CD5"/>
    <w:rsid w:val="008F3E4E"/>
    <w:rsid w:val="008F6439"/>
    <w:rsid w:val="00900707"/>
    <w:rsid w:val="00902AD4"/>
    <w:rsid w:val="00917406"/>
    <w:rsid w:val="009330E9"/>
    <w:rsid w:val="009339A7"/>
    <w:rsid w:val="0093582A"/>
    <w:rsid w:val="009738DE"/>
    <w:rsid w:val="00974F7C"/>
    <w:rsid w:val="009878A4"/>
    <w:rsid w:val="0099014B"/>
    <w:rsid w:val="00990995"/>
    <w:rsid w:val="00992885"/>
    <w:rsid w:val="00992E66"/>
    <w:rsid w:val="009C1F16"/>
    <w:rsid w:val="009E52A9"/>
    <w:rsid w:val="009E6F3E"/>
    <w:rsid w:val="00A01BBF"/>
    <w:rsid w:val="00A03316"/>
    <w:rsid w:val="00A17CDE"/>
    <w:rsid w:val="00A2445A"/>
    <w:rsid w:val="00A66600"/>
    <w:rsid w:val="00A93C79"/>
    <w:rsid w:val="00AA0FA2"/>
    <w:rsid w:val="00AB27EF"/>
    <w:rsid w:val="00AB4C44"/>
    <w:rsid w:val="00AB5CAF"/>
    <w:rsid w:val="00AC35D3"/>
    <w:rsid w:val="00AC6EFA"/>
    <w:rsid w:val="00AD423A"/>
    <w:rsid w:val="00AF01E4"/>
    <w:rsid w:val="00AF4F53"/>
    <w:rsid w:val="00B15A5C"/>
    <w:rsid w:val="00B20819"/>
    <w:rsid w:val="00B208FE"/>
    <w:rsid w:val="00B21FA0"/>
    <w:rsid w:val="00B36212"/>
    <w:rsid w:val="00B52CC9"/>
    <w:rsid w:val="00B5411E"/>
    <w:rsid w:val="00B617CF"/>
    <w:rsid w:val="00B84580"/>
    <w:rsid w:val="00B87C35"/>
    <w:rsid w:val="00BB23BE"/>
    <w:rsid w:val="00BB49F9"/>
    <w:rsid w:val="00BF1C9E"/>
    <w:rsid w:val="00BF5781"/>
    <w:rsid w:val="00C013E1"/>
    <w:rsid w:val="00C01BDE"/>
    <w:rsid w:val="00C07268"/>
    <w:rsid w:val="00C33D8E"/>
    <w:rsid w:val="00C875BE"/>
    <w:rsid w:val="00C9207B"/>
    <w:rsid w:val="00C93D68"/>
    <w:rsid w:val="00CA036E"/>
    <w:rsid w:val="00CA536C"/>
    <w:rsid w:val="00CA7671"/>
    <w:rsid w:val="00CB6392"/>
    <w:rsid w:val="00CC5051"/>
    <w:rsid w:val="00CD21CB"/>
    <w:rsid w:val="00CD4E3C"/>
    <w:rsid w:val="00CD6EFD"/>
    <w:rsid w:val="00CE56C4"/>
    <w:rsid w:val="00CE61AE"/>
    <w:rsid w:val="00CF1771"/>
    <w:rsid w:val="00CF3FE9"/>
    <w:rsid w:val="00D202C6"/>
    <w:rsid w:val="00D32514"/>
    <w:rsid w:val="00D47C8D"/>
    <w:rsid w:val="00D625DF"/>
    <w:rsid w:val="00DA7BAD"/>
    <w:rsid w:val="00DD0613"/>
    <w:rsid w:val="00DD3054"/>
    <w:rsid w:val="00DD71EF"/>
    <w:rsid w:val="00DE738F"/>
    <w:rsid w:val="00DF52FF"/>
    <w:rsid w:val="00E31FA7"/>
    <w:rsid w:val="00E35387"/>
    <w:rsid w:val="00E3756B"/>
    <w:rsid w:val="00E4278E"/>
    <w:rsid w:val="00E5139C"/>
    <w:rsid w:val="00E65D46"/>
    <w:rsid w:val="00E750C3"/>
    <w:rsid w:val="00E770EB"/>
    <w:rsid w:val="00EA7CE8"/>
    <w:rsid w:val="00EB1BFB"/>
    <w:rsid w:val="00ED69D8"/>
    <w:rsid w:val="00EE1AA8"/>
    <w:rsid w:val="00F05FC7"/>
    <w:rsid w:val="00F15F15"/>
    <w:rsid w:val="00F20742"/>
    <w:rsid w:val="00F30982"/>
    <w:rsid w:val="00F33A7D"/>
    <w:rsid w:val="00F35130"/>
    <w:rsid w:val="00F73202"/>
    <w:rsid w:val="00F755EE"/>
    <w:rsid w:val="00F81F4F"/>
    <w:rsid w:val="00F83ADE"/>
    <w:rsid w:val="00F923E9"/>
    <w:rsid w:val="00FB6C72"/>
    <w:rsid w:val="00FD20C1"/>
    <w:rsid w:val="00FD51E5"/>
    <w:rsid w:val="00FE7891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2021-09-09T06:08:00Z</cp:lastPrinted>
  <dcterms:created xsi:type="dcterms:W3CDTF">2021-09-15T13:37:00Z</dcterms:created>
  <dcterms:modified xsi:type="dcterms:W3CDTF">2021-09-15T13:37:00Z</dcterms:modified>
</cp:coreProperties>
</file>