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50308" w14:textId="77777777" w:rsidR="00F01E36" w:rsidRPr="00F01E36" w:rsidRDefault="00C26DDC" w:rsidP="00F01E36">
      <w:pPr>
        <w:widowControl w:val="0"/>
        <w:suppressAutoHyphens/>
        <w:jc w:val="center"/>
        <w:rPr>
          <w:rFonts w:eastAsia="Lucida Sans Unicode"/>
          <w:b/>
          <w:kern w:val="1"/>
          <w:sz w:val="24"/>
          <w:szCs w:val="24"/>
          <w:lang w:val="lt-LT"/>
        </w:rPr>
      </w:pPr>
      <w:r w:rsidRPr="00F01E36">
        <w:rPr>
          <w:rFonts w:eastAsia="Lucida Sans Unicode"/>
          <w:b/>
          <w:kern w:val="1"/>
          <w:sz w:val="24"/>
          <w:szCs w:val="24"/>
          <w:lang w:val="lt-LT"/>
        </w:rPr>
        <w:t xml:space="preserve">DĖL ROKIŠKIO RAJONO SAVIVALDYBĖS 2020 M. GEGUŽĖS 29 D. SPRENDIMO </w:t>
      </w:r>
    </w:p>
    <w:p w14:paraId="0FA12D22" w14:textId="4992277E" w:rsidR="00AB6567" w:rsidRPr="00F01E36" w:rsidRDefault="00C26DDC" w:rsidP="00F01E36">
      <w:pPr>
        <w:widowControl w:val="0"/>
        <w:suppressAutoHyphens/>
        <w:jc w:val="center"/>
        <w:rPr>
          <w:rFonts w:eastAsia="Lucida Sans Unicode"/>
          <w:b/>
          <w:kern w:val="1"/>
          <w:sz w:val="24"/>
          <w:szCs w:val="24"/>
          <w:lang w:val="lt-LT"/>
        </w:rPr>
      </w:pPr>
      <w:r w:rsidRPr="00F01E36">
        <w:rPr>
          <w:rFonts w:eastAsia="Lucida Sans Unicode"/>
          <w:b/>
          <w:kern w:val="1"/>
          <w:sz w:val="24"/>
          <w:szCs w:val="24"/>
          <w:lang w:val="lt-LT"/>
        </w:rPr>
        <w:t>NR. TS-158 „</w:t>
      </w:r>
      <w:r w:rsidR="00866DC4" w:rsidRPr="00F01E36">
        <w:rPr>
          <w:rFonts w:eastAsia="Lucida Sans Unicode"/>
          <w:b/>
          <w:kern w:val="1"/>
          <w:sz w:val="24"/>
          <w:szCs w:val="24"/>
          <w:lang w:val="lt-LT"/>
        </w:rPr>
        <w:t xml:space="preserve">DĖL </w:t>
      </w:r>
      <w:r w:rsidR="00675D6D" w:rsidRPr="00F01E36">
        <w:rPr>
          <w:rFonts w:eastAsia="Lucida Sans Unicode"/>
          <w:b/>
          <w:kern w:val="1"/>
          <w:sz w:val="24"/>
          <w:szCs w:val="24"/>
          <w:lang w:val="lt-LT"/>
        </w:rPr>
        <w:t>ROKIŠKIO RAJONO SAVIVALDYBĖS TURTO PERDAVIMO PANAUDOS PAGRINDAIS LAIKINAI NEATLYGINTINAI VALDYTI IR NAUDOTIS TVARKOS</w:t>
      </w:r>
      <w:r w:rsidR="0069316A" w:rsidRPr="00F01E36">
        <w:rPr>
          <w:rFonts w:eastAsia="Lucida Sans Unicode"/>
          <w:b/>
          <w:kern w:val="1"/>
          <w:sz w:val="24"/>
          <w:szCs w:val="24"/>
          <w:lang w:val="lt-LT"/>
        </w:rPr>
        <w:t xml:space="preserve"> </w:t>
      </w:r>
      <w:r w:rsidR="00675D6D" w:rsidRPr="00F01E36">
        <w:rPr>
          <w:rFonts w:eastAsia="Lucida Sans Unicode"/>
          <w:b/>
          <w:kern w:val="1"/>
          <w:sz w:val="24"/>
          <w:szCs w:val="24"/>
          <w:lang w:val="lt-LT"/>
        </w:rPr>
        <w:t>APRAŠO PATVIRTINIMO</w:t>
      </w:r>
      <w:r w:rsidRPr="00F01E36">
        <w:rPr>
          <w:rFonts w:eastAsia="Lucida Sans Unicode"/>
          <w:b/>
          <w:kern w:val="1"/>
          <w:sz w:val="24"/>
          <w:szCs w:val="24"/>
          <w:lang w:val="lt-LT"/>
        </w:rPr>
        <w:t>“ DALINIO PAKEITIMO</w:t>
      </w:r>
    </w:p>
    <w:p w14:paraId="0FA12D23" w14:textId="77777777" w:rsidR="00AB6567" w:rsidRPr="00F01E36" w:rsidRDefault="00AB6567" w:rsidP="0056476C">
      <w:pPr>
        <w:widowControl w:val="0"/>
        <w:suppressAutoHyphens/>
        <w:jc w:val="center"/>
        <w:rPr>
          <w:rFonts w:eastAsia="Lucida Sans Unicode"/>
          <w:b/>
          <w:kern w:val="1"/>
          <w:sz w:val="24"/>
          <w:szCs w:val="24"/>
          <w:lang w:val="lt-LT"/>
        </w:rPr>
      </w:pPr>
    </w:p>
    <w:p w14:paraId="0FA12D24" w14:textId="77777777" w:rsidR="00AB6567" w:rsidRPr="00F01E36" w:rsidRDefault="00AB6567" w:rsidP="0056476C">
      <w:pPr>
        <w:widowControl w:val="0"/>
        <w:suppressAutoHyphens/>
        <w:jc w:val="center"/>
        <w:rPr>
          <w:rFonts w:eastAsia="Lucida Sans Unicode"/>
          <w:kern w:val="1"/>
          <w:sz w:val="24"/>
          <w:szCs w:val="24"/>
          <w:lang w:val="lt-LT"/>
        </w:rPr>
      </w:pPr>
      <w:r w:rsidRPr="00F01E36">
        <w:rPr>
          <w:rFonts w:eastAsia="Lucida Sans Unicode"/>
          <w:kern w:val="1"/>
          <w:sz w:val="24"/>
          <w:szCs w:val="24"/>
          <w:lang w:val="lt-LT"/>
        </w:rPr>
        <w:t>20</w:t>
      </w:r>
      <w:r w:rsidR="00315419" w:rsidRPr="00F01E36">
        <w:rPr>
          <w:rFonts w:eastAsia="Lucida Sans Unicode"/>
          <w:kern w:val="1"/>
          <w:sz w:val="24"/>
          <w:szCs w:val="24"/>
          <w:lang w:val="lt-LT"/>
        </w:rPr>
        <w:t>2</w:t>
      </w:r>
      <w:r w:rsidR="00E06D91" w:rsidRPr="00F01E36">
        <w:rPr>
          <w:rFonts w:eastAsia="Lucida Sans Unicode"/>
          <w:kern w:val="1"/>
          <w:sz w:val="24"/>
          <w:szCs w:val="24"/>
          <w:lang w:val="lt-LT"/>
        </w:rPr>
        <w:t>1</w:t>
      </w:r>
      <w:r w:rsidRPr="00F01E36">
        <w:rPr>
          <w:rFonts w:eastAsia="Lucida Sans Unicode"/>
          <w:kern w:val="1"/>
          <w:sz w:val="24"/>
          <w:szCs w:val="24"/>
          <w:lang w:val="lt-LT"/>
        </w:rPr>
        <w:t xml:space="preserve"> m. </w:t>
      </w:r>
      <w:r w:rsidR="00E06D91" w:rsidRPr="00F01E36">
        <w:rPr>
          <w:rFonts w:eastAsia="Lucida Sans Unicode"/>
          <w:kern w:val="1"/>
          <w:sz w:val="24"/>
          <w:szCs w:val="24"/>
          <w:lang w:val="lt-LT"/>
        </w:rPr>
        <w:t>balandžio 30</w:t>
      </w:r>
      <w:r w:rsidRPr="00F01E36">
        <w:rPr>
          <w:rFonts w:eastAsia="Lucida Sans Unicode"/>
          <w:kern w:val="1"/>
          <w:sz w:val="24"/>
          <w:szCs w:val="24"/>
          <w:lang w:val="lt-LT"/>
        </w:rPr>
        <w:t xml:space="preserve"> d. Nr. TS-</w:t>
      </w:r>
    </w:p>
    <w:p w14:paraId="0FA12D25" w14:textId="77777777" w:rsidR="00AB6567" w:rsidRPr="00F01E36" w:rsidRDefault="00AB6567" w:rsidP="0056476C">
      <w:pPr>
        <w:widowControl w:val="0"/>
        <w:suppressAutoHyphens/>
        <w:jc w:val="center"/>
        <w:rPr>
          <w:rFonts w:eastAsia="Lucida Sans Unicode"/>
          <w:kern w:val="1"/>
          <w:sz w:val="24"/>
          <w:szCs w:val="24"/>
          <w:lang w:val="lt-LT"/>
        </w:rPr>
      </w:pPr>
      <w:r w:rsidRPr="00F01E36">
        <w:rPr>
          <w:rFonts w:eastAsia="Lucida Sans Unicode"/>
          <w:kern w:val="1"/>
          <w:sz w:val="24"/>
          <w:szCs w:val="24"/>
          <w:lang w:val="lt-LT"/>
        </w:rPr>
        <w:t>Rokiškis</w:t>
      </w:r>
    </w:p>
    <w:p w14:paraId="0FA12D26" w14:textId="77777777" w:rsidR="00AB6567" w:rsidRPr="00F01E36" w:rsidRDefault="00AB6567" w:rsidP="0056476C">
      <w:pPr>
        <w:widowControl w:val="0"/>
        <w:suppressAutoHyphens/>
        <w:jc w:val="center"/>
        <w:rPr>
          <w:rFonts w:eastAsia="Lucida Sans Unicode"/>
          <w:b/>
          <w:kern w:val="1"/>
          <w:sz w:val="24"/>
          <w:szCs w:val="24"/>
          <w:lang w:val="lt-LT"/>
        </w:rPr>
      </w:pPr>
    </w:p>
    <w:p w14:paraId="0FA12D27" w14:textId="77777777" w:rsidR="00AB6567" w:rsidRPr="00F01E36" w:rsidRDefault="00AB6567" w:rsidP="0056476C">
      <w:pPr>
        <w:widowControl w:val="0"/>
        <w:suppressAutoHyphens/>
        <w:jc w:val="center"/>
        <w:rPr>
          <w:rFonts w:eastAsia="Lucida Sans Unicode"/>
          <w:b/>
          <w:kern w:val="1"/>
          <w:sz w:val="24"/>
          <w:szCs w:val="24"/>
          <w:lang w:val="lt-LT"/>
        </w:rPr>
      </w:pPr>
    </w:p>
    <w:p w14:paraId="0FA12D28" w14:textId="7ECE3DAA" w:rsidR="00775926" w:rsidRPr="00F01E36" w:rsidRDefault="00AB6567" w:rsidP="00F27B9B">
      <w:pPr>
        <w:widowControl w:val="0"/>
        <w:tabs>
          <w:tab w:val="left" w:pos="993"/>
        </w:tabs>
        <w:suppressAutoHyphens/>
        <w:ind w:firstLine="567"/>
        <w:jc w:val="both"/>
        <w:rPr>
          <w:rFonts w:eastAsia="Lucida Sans Unicode"/>
          <w:kern w:val="1"/>
          <w:sz w:val="24"/>
          <w:szCs w:val="24"/>
          <w:lang w:val="lt-LT"/>
        </w:rPr>
      </w:pPr>
      <w:r w:rsidRPr="00F01E36">
        <w:rPr>
          <w:rFonts w:eastAsia="Lucida Sans Unicode"/>
          <w:kern w:val="1"/>
          <w:sz w:val="24"/>
          <w:szCs w:val="24"/>
          <w:lang w:val="lt-LT"/>
        </w:rPr>
        <w:t xml:space="preserve">Vadovaudamasi </w:t>
      </w:r>
      <w:r w:rsidR="00FC1FA2" w:rsidRPr="00F01E36">
        <w:rPr>
          <w:sz w:val="24"/>
          <w:szCs w:val="24"/>
          <w:lang w:val="lt-LT"/>
        </w:rPr>
        <w:t>Lietuvos Respublikos vietos savivaldos įstatymo 18 straipsnio 1 dalimi</w:t>
      </w:r>
      <w:r w:rsidR="00941A8A" w:rsidRPr="00F01E36">
        <w:rPr>
          <w:rFonts w:eastAsia="Lucida Sans Unicode"/>
          <w:kern w:val="1"/>
          <w:sz w:val="24"/>
          <w:szCs w:val="24"/>
          <w:lang w:val="lt-LT"/>
        </w:rPr>
        <w:t>,</w:t>
      </w:r>
      <w:r w:rsidR="00E26801" w:rsidRPr="00F01E36">
        <w:rPr>
          <w:rFonts w:eastAsia="Lucida Sans Unicode"/>
          <w:kern w:val="1"/>
          <w:sz w:val="24"/>
          <w:szCs w:val="24"/>
          <w:lang w:val="lt-LT"/>
        </w:rPr>
        <w:t xml:space="preserve"> </w:t>
      </w:r>
      <w:r w:rsidR="008B390D">
        <w:rPr>
          <w:rFonts w:eastAsia="Lucida Sans Unicode"/>
          <w:kern w:val="1"/>
          <w:sz w:val="24"/>
          <w:szCs w:val="24"/>
          <w:lang w:val="lt-LT"/>
        </w:rPr>
        <w:t xml:space="preserve">Lietuvos Respublikos valstybės ir savivaldybių turto valdymo, naudojimo ir disponavimo juo įstatymo 14 straipsniu, </w:t>
      </w:r>
      <w:r w:rsidR="009E29E3" w:rsidRPr="00F01E36">
        <w:rPr>
          <w:rFonts w:eastAsia="Lucida Sans Unicode"/>
          <w:kern w:val="1"/>
          <w:sz w:val="24"/>
          <w:szCs w:val="24"/>
          <w:lang w:val="lt-LT"/>
        </w:rPr>
        <w:t>Rokiškio</w:t>
      </w:r>
      <w:r w:rsidRPr="00F01E36">
        <w:rPr>
          <w:rFonts w:eastAsia="Lucida Sans Unicode"/>
          <w:kern w:val="1"/>
          <w:sz w:val="24"/>
          <w:szCs w:val="24"/>
          <w:lang w:val="lt-LT"/>
        </w:rPr>
        <w:t xml:space="preserve"> rajono savivaldybės taryba </w:t>
      </w:r>
      <w:r w:rsidR="00B478FA" w:rsidRPr="00F01E36">
        <w:rPr>
          <w:rFonts w:eastAsia="Lucida Sans Unicode"/>
          <w:spacing w:val="100"/>
          <w:kern w:val="24"/>
          <w:sz w:val="24"/>
          <w:szCs w:val="24"/>
          <w:lang w:val="lt-LT"/>
        </w:rPr>
        <w:t>nusprendžia</w:t>
      </w:r>
      <w:r w:rsidRPr="00F01E36">
        <w:rPr>
          <w:rFonts w:eastAsia="Lucida Sans Unicode"/>
          <w:kern w:val="1"/>
          <w:sz w:val="24"/>
          <w:szCs w:val="24"/>
          <w:lang w:val="lt-LT"/>
        </w:rPr>
        <w:t>:</w:t>
      </w:r>
      <w:r w:rsidR="00775926" w:rsidRPr="00F01E36">
        <w:rPr>
          <w:rFonts w:eastAsia="Lucida Sans Unicode"/>
          <w:kern w:val="1"/>
          <w:sz w:val="24"/>
          <w:szCs w:val="24"/>
          <w:lang w:val="lt-LT"/>
        </w:rPr>
        <w:t xml:space="preserve"> </w:t>
      </w:r>
    </w:p>
    <w:p w14:paraId="2C5D89A0" w14:textId="1CB1392C" w:rsidR="00FC1FA2" w:rsidRPr="00F01E36" w:rsidRDefault="00C25F3F" w:rsidP="00F27B9B">
      <w:pPr>
        <w:tabs>
          <w:tab w:val="left" w:pos="993"/>
        </w:tabs>
        <w:ind w:firstLine="567"/>
        <w:jc w:val="both"/>
        <w:rPr>
          <w:sz w:val="24"/>
          <w:szCs w:val="24"/>
          <w:lang w:val="lt-LT"/>
        </w:rPr>
      </w:pPr>
      <w:r w:rsidRPr="00F01E36">
        <w:rPr>
          <w:sz w:val="24"/>
          <w:szCs w:val="24"/>
          <w:lang w:val="lt-LT"/>
        </w:rPr>
        <w:t>1</w:t>
      </w:r>
      <w:r w:rsidR="00FC1FA2" w:rsidRPr="00F01E36">
        <w:rPr>
          <w:sz w:val="24"/>
          <w:szCs w:val="24"/>
          <w:lang w:val="lt-LT"/>
        </w:rPr>
        <w:t xml:space="preserve"> Iš dalies pakeisti Rokiškio rajono savivaldybės turto perdavimo panaudos pagrindais laikinai neatlygintinai valdyti ir naudotis tvarkos aprašą</w:t>
      </w:r>
      <w:r w:rsidR="00507B29">
        <w:rPr>
          <w:sz w:val="24"/>
          <w:szCs w:val="24"/>
          <w:lang w:val="lt-LT"/>
        </w:rPr>
        <w:t>,</w:t>
      </w:r>
      <w:r w:rsidR="00FC1FA2" w:rsidRPr="00F01E36">
        <w:rPr>
          <w:sz w:val="24"/>
          <w:szCs w:val="24"/>
          <w:lang w:val="lt-LT"/>
        </w:rPr>
        <w:t xml:space="preserve"> patvirtintą Rokiškio rajono savivaldybės tarybos 2020 m. gegužės 29 d.  sprendimu Nr. TS-158</w:t>
      </w:r>
      <w:r w:rsidR="00F01E36">
        <w:rPr>
          <w:sz w:val="24"/>
          <w:szCs w:val="24"/>
          <w:lang w:val="lt-LT"/>
        </w:rPr>
        <w:t xml:space="preserve"> „</w:t>
      </w:r>
      <w:r w:rsidR="00FC1FA2" w:rsidRPr="00F01E36">
        <w:rPr>
          <w:sz w:val="24"/>
          <w:szCs w:val="24"/>
          <w:lang w:val="lt-LT"/>
        </w:rPr>
        <w:t>Dėl Rokiškio rajono savivaldybės turto perdavimo panaudos pagrindais laikinai neatlygintinai valdyti ir naudotis tvarkos aprašo patvirtinimo”:</w:t>
      </w:r>
    </w:p>
    <w:p w14:paraId="6F98AC48" w14:textId="77777777" w:rsidR="00FC1FA2" w:rsidRDefault="00FC1FA2" w:rsidP="00F27B9B">
      <w:pPr>
        <w:pStyle w:val="Sraopastraipa"/>
        <w:numPr>
          <w:ilvl w:val="1"/>
          <w:numId w:val="7"/>
        </w:numPr>
        <w:tabs>
          <w:tab w:val="left" w:pos="993"/>
          <w:tab w:val="left" w:pos="1134"/>
        </w:tabs>
        <w:suppressAutoHyphens/>
        <w:ind w:left="0" w:firstLine="567"/>
        <w:jc w:val="both"/>
        <w:rPr>
          <w:sz w:val="24"/>
          <w:szCs w:val="24"/>
          <w:lang w:val="lt-LT"/>
        </w:rPr>
      </w:pPr>
      <w:r w:rsidRPr="00F01E36">
        <w:rPr>
          <w:sz w:val="24"/>
          <w:szCs w:val="24"/>
          <w:lang w:val="lt-LT"/>
        </w:rPr>
        <w:t>7 punktą išdėstyti taip:</w:t>
      </w:r>
    </w:p>
    <w:p w14:paraId="4F163AAB" w14:textId="77777777" w:rsidR="00FC1FA2" w:rsidRPr="00F01E36" w:rsidRDefault="00FC1FA2" w:rsidP="00F27B9B">
      <w:pPr>
        <w:pStyle w:val="Default"/>
        <w:tabs>
          <w:tab w:val="left" w:pos="426"/>
          <w:tab w:val="left" w:pos="851"/>
          <w:tab w:val="left" w:pos="993"/>
        </w:tabs>
        <w:ind w:firstLine="567"/>
        <w:jc w:val="both"/>
        <w:rPr>
          <w:color w:val="auto"/>
        </w:rPr>
      </w:pPr>
      <w:r w:rsidRPr="00F01E36">
        <w:rPr>
          <w:color w:val="auto"/>
        </w:rPr>
        <w:t xml:space="preserve">„7. Savivaldybės turtas gali būti perduotas panaudos pagrindais šiems subjektams: </w:t>
      </w:r>
    </w:p>
    <w:p w14:paraId="22D59D58" w14:textId="4F4ACFA2" w:rsidR="00FC1FA2" w:rsidRPr="00F01E36" w:rsidRDefault="00FC1FA2" w:rsidP="00F27B9B">
      <w:pPr>
        <w:pStyle w:val="Default"/>
        <w:numPr>
          <w:ilvl w:val="1"/>
          <w:numId w:val="8"/>
        </w:numPr>
        <w:tabs>
          <w:tab w:val="left" w:pos="426"/>
          <w:tab w:val="left" w:pos="993"/>
        </w:tabs>
        <w:ind w:left="0" w:firstLine="567"/>
        <w:jc w:val="both"/>
        <w:rPr>
          <w:color w:val="auto"/>
        </w:rPr>
      </w:pPr>
      <w:r w:rsidRPr="00F01E36">
        <w:rPr>
          <w:color w:val="auto"/>
        </w:rPr>
        <w:t xml:space="preserve">savivaldybės biudžetinėms įstaigoms – ne </w:t>
      </w:r>
      <w:r w:rsidR="006354B7">
        <w:rPr>
          <w:color w:val="auto"/>
        </w:rPr>
        <w:t>ilgesniam</w:t>
      </w:r>
      <w:r w:rsidR="006354B7" w:rsidRPr="00F01E36">
        <w:rPr>
          <w:color w:val="auto"/>
        </w:rPr>
        <w:t xml:space="preserve"> </w:t>
      </w:r>
      <w:r w:rsidRPr="00F01E36">
        <w:rPr>
          <w:color w:val="auto"/>
        </w:rPr>
        <w:t>kaip 20 metų</w:t>
      </w:r>
      <w:r w:rsidR="006354B7">
        <w:rPr>
          <w:color w:val="auto"/>
        </w:rPr>
        <w:t xml:space="preserve"> laikotarpiui, jeigu įstatymai nenustato kitaip</w:t>
      </w:r>
      <w:r w:rsidRPr="00F01E36">
        <w:rPr>
          <w:color w:val="auto"/>
        </w:rPr>
        <w:t xml:space="preserve">; </w:t>
      </w:r>
    </w:p>
    <w:p w14:paraId="78021008" w14:textId="417BA4EC" w:rsidR="00FC1FA2" w:rsidRPr="00F01E36" w:rsidRDefault="00FC1FA2" w:rsidP="00F27B9B">
      <w:pPr>
        <w:pStyle w:val="Default"/>
        <w:numPr>
          <w:ilvl w:val="1"/>
          <w:numId w:val="8"/>
        </w:numPr>
        <w:tabs>
          <w:tab w:val="left" w:pos="426"/>
          <w:tab w:val="left" w:pos="851"/>
          <w:tab w:val="left" w:pos="993"/>
        </w:tabs>
        <w:ind w:left="0" w:firstLine="567"/>
        <w:jc w:val="both"/>
        <w:rPr>
          <w:color w:val="auto"/>
        </w:rPr>
      </w:pPr>
      <w:r w:rsidRPr="00F01E36">
        <w:rPr>
          <w:color w:val="auto"/>
        </w:rPr>
        <w:t>viešosioms įstaigoms, kurios pagal Lietuvos Respublikos viešojo sektoriaus atskaitomybės įstatymą laikomos viešojo sektoriaus subjektais</w:t>
      </w:r>
      <w:r w:rsidR="00716D8D" w:rsidRPr="00F01E36">
        <w:rPr>
          <w:color w:val="auto"/>
        </w:rPr>
        <w:t xml:space="preserve">, </w:t>
      </w:r>
      <w:r w:rsidR="00716D8D" w:rsidRPr="00F01E36">
        <w:t>viešosioms įstaigoms – mokykloms</w:t>
      </w:r>
      <w:r w:rsidRPr="00F01E36">
        <w:rPr>
          <w:color w:val="auto"/>
        </w:rPr>
        <w:t xml:space="preserve"> – </w:t>
      </w:r>
      <w:r w:rsidR="006354B7" w:rsidRPr="00F01E36">
        <w:rPr>
          <w:color w:val="auto"/>
        </w:rPr>
        <w:t xml:space="preserve">ne </w:t>
      </w:r>
      <w:r w:rsidR="006354B7">
        <w:rPr>
          <w:color w:val="auto"/>
        </w:rPr>
        <w:t>ilgesniam</w:t>
      </w:r>
      <w:r w:rsidR="006354B7" w:rsidRPr="00F01E36">
        <w:rPr>
          <w:color w:val="auto"/>
        </w:rPr>
        <w:t xml:space="preserve"> </w:t>
      </w:r>
      <w:r w:rsidRPr="00F01E36">
        <w:rPr>
          <w:color w:val="auto"/>
        </w:rPr>
        <w:t>kaip 10 metų</w:t>
      </w:r>
      <w:r w:rsidR="006354B7">
        <w:rPr>
          <w:color w:val="auto"/>
        </w:rPr>
        <w:t xml:space="preserve"> laikotarpiu</w:t>
      </w:r>
      <w:r w:rsidRPr="00F01E36">
        <w:rPr>
          <w:color w:val="auto"/>
        </w:rPr>
        <w:t xml:space="preserve">, jeigu įstatymai nenustato kitaip; </w:t>
      </w:r>
    </w:p>
    <w:p w14:paraId="022E05A9" w14:textId="57EF634D" w:rsidR="00FC1FA2" w:rsidRPr="00F01E36" w:rsidRDefault="00FC1FA2" w:rsidP="00F27B9B">
      <w:pPr>
        <w:pStyle w:val="Default"/>
        <w:numPr>
          <w:ilvl w:val="1"/>
          <w:numId w:val="8"/>
        </w:numPr>
        <w:tabs>
          <w:tab w:val="left" w:pos="426"/>
          <w:tab w:val="left" w:pos="993"/>
        </w:tabs>
        <w:ind w:left="0" w:firstLine="567"/>
        <w:jc w:val="both"/>
        <w:rPr>
          <w:color w:val="auto"/>
        </w:rPr>
      </w:pPr>
      <w:r w:rsidRPr="00F01E36">
        <w:rPr>
          <w:color w:val="auto"/>
        </w:rPr>
        <w:t xml:space="preserve">asociacijoms (tik 8 punkte nustatytiems veiklos tikslams) – </w:t>
      </w:r>
      <w:r w:rsidR="006354B7" w:rsidRPr="00F01E36">
        <w:rPr>
          <w:color w:val="auto"/>
        </w:rPr>
        <w:t xml:space="preserve">ne </w:t>
      </w:r>
      <w:r w:rsidR="006354B7">
        <w:rPr>
          <w:color w:val="auto"/>
        </w:rPr>
        <w:t>ilgesniam</w:t>
      </w:r>
      <w:r w:rsidR="006354B7" w:rsidRPr="00F01E36">
        <w:rPr>
          <w:color w:val="auto"/>
        </w:rPr>
        <w:t xml:space="preserve"> </w:t>
      </w:r>
      <w:r w:rsidRPr="00F01E36">
        <w:rPr>
          <w:color w:val="auto"/>
        </w:rPr>
        <w:t>kaip 10 metų</w:t>
      </w:r>
      <w:r w:rsidR="006354B7">
        <w:rPr>
          <w:color w:val="auto"/>
        </w:rPr>
        <w:t xml:space="preserve"> laikotarpiui</w:t>
      </w:r>
      <w:r w:rsidRPr="00F01E36">
        <w:rPr>
          <w:color w:val="auto"/>
        </w:rPr>
        <w:t xml:space="preserve">, jeigu įstatymai nenustato kitaip; </w:t>
      </w:r>
    </w:p>
    <w:p w14:paraId="3A9BD686" w14:textId="6C874CB2" w:rsidR="00FC1FA2" w:rsidRPr="00F01E36" w:rsidRDefault="00FC1FA2" w:rsidP="00F27B9B">
      <w:pPr>
        <w:pStyle w:val="Default"/>
        <w:numPr>
          <w:ilvl w:val="1"/>
          <w:numId w:val="8"/>
        </w:numPr>
        <w:tabs>
          <w:tab w:val="left" w:pos="426"/>
          <w:tab w:val="left" w:pos="993"/>
        </w:tabs>
        <w:ind w:left="0" w:firstLine="567"/>
        <w:jc w:val="both"/>
        <w:rPr>
          <w:color w:val="auto"/>
        </w:rPr>
      </w:pPr>
      <w:r w:rsidRPr="00F01E36">
        <w:rPr>
          <w:color w:val="auto"/>
        </w:rPr>
        <w:t xml:space="preserve">labdaros ir paramos fondams (tik 8 punkte nustatytiems veiklos tikslams) – </w:t>
      </w:r>
      <w:r w:rsidR="006354B7" w:rsidRPr="00F01E36">
        <w:rPr>
          <w:color w:val="auto"/>
        </w:rPr>
        <w:t xml:space="preserve">ne </w:t>
      </w:r>
      <w:r w:rsidR="006354B7">
        <w:rPr>
          <w:color w:val="auto"/>
        </w:rPr>
        <w:t>ilgesniam</w:t>
      </w:r>
      <w:r w:rsidR="006354B7" w:rsidRPr="00F01E36">
        <w:rPr>
          <w:color w:val="auto"/>
        </w:rPr>
        <w:t xml:space="preserve"> </w:t>
      </w:r>
      <w:r w:rsidRPr="00F01E36">
        <w:rPr>
          <w:color w:val="auto"/>
        </w:rPr>
        <w:t>kaip 10 metų</w:t>
      </w:r>
      <w:r w:rsidR="006354B7">
        <w:rPr>
          <w:color w:val="auto"/>
        </w:rPr>
        <w:t xml:space="preserve"> laikotarpiui</w:t>
      </w:r>
      <w:r w:rsidRPr="00F01E36">
        <w:rPr>
          <w:color w:val="auto"/>
        </w:rPr>
        <w:t xml:space="preserve">, jeigu įstatymai nenustato kitaip; </w:t>
      </w:r>
    </w:p>
    <w:p w14:paraId="07819A04" w14:textId="26965F81" w:rsidR="00FC1FA2" w:rsidRPr="00F01E36" w:rsidRDefault="00FC1FA2" w:rsidP="00F27B9B">
      <w:pPr>
        <w:pStyle w:val="Default"/>
        <w:numPr>
          <w:ilvl w:val="1"/>
          <w:numId w:val="8"/>
        </w:numPr>
        <w:tabs>
          <w:tab w:val="left" w:pos="426"/>
          <w:tab w:val="left" w:pos="993"/>
        </w:tabs>
        <w:ind w:left="0" w:firstLine="567"/>
        <w:jc w:val="both"/>
        <w:rPr>
          <w:color w:val="auto"/>
        </w:rPr>
      </w:pPr>
      <w:r w:rsidRPr="00F01E36">
        <w:rPr>
          <w:color w:val="auto"/>
        </w:rPr>
        <w:t xml:space="preserve">egzilio sąlygomis veikiančioms aukštosioms mokykloms – </w:t>
      </w:r>
      <w:r w:rsidR="006354B7" w:rsidRPr="00F01E36">
        <w:rPr>
          <w:color w:val="auto"/>
        </w:rPr>
        <w:t xml:space="preserve">ne </w:t>
      </w:r>
      <w:r w:rsidR="006354B7">
        <w:rPr>
          <w:color w:val="auto"/>
        </w:rPr>
        <w:t>ilgesniam</w:t>
      </w:r>
      <w:r w:rsidR="006354B7" w:rsidRPr="00F01E36">
        <w:rPr>
          <w:color w:val="auto"/>
        </w:rPr>
        <w:t xml:space="preserve"> </w:t>
      </w:r>
      <w:r w:rsidRPr="00F01E36">
        <w:rPr>
          <w:color w:val="auto"/>
        </w:rPr>
        <w:t>kaip 10 metų</w:t>
      </w:r>
      <w:r w:rsidR="006354B7">
        <w:rPr>
          <w:color w:val="auto"/>
        </w:rPr>
        <w:t xml:space="preserve"> laikotarpiui</w:t>
      </w:r>
      <w:r w:rsidRPr="00F01E36">
        <w:rPr>
          <w:color w:val="auto"/>
        </w:rPr>
        <w:t xml:space="preserve">, jeigu įstatymai nenustato kitaip; </w:t>
      </w:r>
    </w:p>
    <w:p w14:paraId="11FE52F0" w14:textId="6BFA4DEB" w:rsidR="00FC1FA2" w:rsidRPr="00F01E36" w:rsidRDefault="00FC1FA2" w:rsidP="00F27B9B">
      <w:pPr>
        <w:pStyle w:val="Default"/>
        <w:numPr>
          <w:ilvl w:val="1"/>
          <w:numId w:val="8"/>
        </w:numPr>
        <w:tabs>
          <w:tab w:val="left" w:pos="426"/>
          <w:tab w:val="left" w:pos="993"/>
        </w:tabs>
        <w:ind w:left="0" w:firstLine="567"/>
        <w:jc w:val="both"/>
        <w:rPr>
          <w:color w:val="auto"/>
        </w:rPr>
      </w:pPr>
      <w:r w:rsidRPr="00F01E36">
        <w:rPr>
          <w:color w:val="auto"/>
        </w:rPr>
        <w:t xml:space="preserve">kitiems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valstybės įmonės Lietuvos oro uostų valdomų oro uostų koncesijos įstatyme, tarptautinėse sutartyse ar tarptautiniuose susitarimuose – </w:t>
      </w:r>
      <w:r w:rsidR="006354B7" w:rsidRPr="00F01E36">
        <w:rPr>
          <w:color w:val="auto"/>
        </w:rPr>
        <w:t xml:space="preserve">ne </w:t>
      </w:r>
      <w:r w:rsidR="006354B7">
        <w:rPr>
          <w:color w:val="auto"/>
        </w:rPr>
        <w:t>ilgesniam</w:t>
      </w:r>
      <w:r w:rsidR="006354B7" w:rsidRPr="00F01E36">
        <w:rPr>
          <w:color w:val="auto"/>
        </w:rPr>
        <w:t xml:space="preserve"> </w:t>
      </w:r>
      <w:r w:rsidRPr="00F01E36">
        <w:rPr>
          <w:color w:val="auto"/>
        </w:rPr>
        <w:t>kaip 10 metų</w:t>
      </w:r>
      <w:r w:rsidR="006354B7">
        <w:rPr>
          <w:color w:val="auto"/>
        </w:rPr>
        <w:t xml:space="preserve"> laikotarpiui</w:t>
      </w:r>
      <w:r w:rsidRPr="00F01E36">
        <w:rPr>
          <w:color w:val="auto"/>
        </w:rPr>
        <w:t>, jeigu įstatymai nenustato kitaip;</w:t>
      </w:r>
    </w:p>
    <w:p w14:paraId="64C07F9A" w14:textId="244541CC" w:rsidR="00FC1FA2" w:rsidRPr="00F01E36" w:rsidRDefault="008B2DE1" w:rsidP="00F27B9B">
      <w:pPr>
        <w:pStyle w:val="Default"/>
        <w:numPr>
          <w:ilvl w:val="1"/>
          <w:numId w:val="8"/>
        </w:numPr>
        <w:tabs>
          <w:tab w:val="left" w:pos="426"/>
          <w:tab w:val="left" w:pos="993"/>
        </w:tabs>
        <w:ind w:left="0" w:firstLine="567"/>
        <w:jc w:val="both"/>
        <w:rPr>
          <w:color w:val="auto"/>
        </w:rPr>
      </w:pPr>
      <w:r>
        <w:rPr>
          <w:color w:val="auto"/>
        </w:rPr>
        <w:t>v</w:t>
      </w:r>
      <w:r w:rsidR="00FC1FA2" w:rsidRPr="00F01E36">
        <w:rPr>
          <w:color w:val="auto"/>
        </w:rPr>
        <w:t xml:space="preserve">alstybės biudžetinėms įstaigoms – </w:t>
      </w:r>
      <w:r w:rsidR="006354B7" w:rsidRPr="00F01E36">
        <w:rPr>
          <w:color w:val="auto"/>
        </w:rPr>
        <w:t xml:space="preserve">ne </w:t>
      </w:r>
      <w:r w:rsidR="006354B7">
        <w:rPr>
          <w:color w:val="auto"/>
        </w:rPr>
        <w:t>ilgesniam</w:t>
      </w:r>
      <w:r w:rsidR="006354B7" w:rsidRPr="00F01E36">
        <w:rPr>
          <w:color w:val="auto"/>
        </w:rPr>
        <w:t xml:space="preserve"> </w:t>
      </w:r>
      <w:r w:rsidR="00FC1FA2" w:rsidRPr="00F01E36">
        <w:rPr>
          <w:color w:val="auto"/>
        </w:rPr>
        <w:t>kaip 10 metų</w:t>
      </w:r>
      <w:r w:rsidR="006354B7">
        <w:rPr>
          <w:color w:val="auto"/>
        </w:rPr>
        <w:t xml:space="preserve"> laikotarpiui</w:t>
      </w:r>
      <w:r w:rsidR="00FC1FA2" w:rsidRPr="00F01E36">
        <w:rPr>
          <w:color w:val="auto"/>
        </w:rPr>
        <w:t>, jeigu įstatymai nenustato kitaip;</w:t>
      </w:r>
    </w:p>
    <w:p w14:paraId="1389D16A" w14:textId="01BE176D" w:rsidR="00716D8D" w:rsidRPr="00F01E36" w:rsidRDefault="00FC1FA2" w:rsidP="00F27B9B">
      <w:pPr>
        <w:pStyle w:val="Default"/>
        <w:numPr>
          <w:ilvl w:val="1"/>
          <w:numId w:val="8"/>
        </w:numPr>
        <w:tabs>
          <w:tab w:val="left" w:pos="426"/>
          <w:tab w:val="left" w:pos="993"/>
        </w:tabs>
        <w:ind w:left="0" w:firstLine="567"/>
        <w:jc w:val="both"/>
        <w:rPr>
          <w:color w:val="auto"/>
        </w:rPr>
      </w:pPr>
      <w:r w:rsidRPr="00F01E36">
        <w:rPr>
          <w:color w:val="auto"/>
        </w:rPr>
        <w:t xml:space="preserve">regiono plėtros taryboms – </w:t>
      </w:r>
      <w:r w:rsidR="006354B7" w:rsidRPr="00F01E36">
        <w:rPr>
          <w:color w:val="auto"/>
        </w:rPr>
        <w:t xml:space="preserve">ne </w:t>
      </w:r>
      <w:r w:rsidR="006354B7">
        <w:rPr>
          <w:color w:val="auto"/>
        </w:rPr>
        <w:t>ilgesniam</w:t>
      </w:r>
      <w:r w:rsidR="006354B7" w:rsidRPr="00F01E36">
        <w:rPr>
          <w:color w:val="auto"/>
        </w:rPr>
        <w:t xml:space="preserve"> </w:t>
      </w:r>
      <w:r w:rsidRPr="00F01E36">
        <w:rPr>
          <w:color w:val="auto"/>
        </w:rPr>
        <w:t>kaip 10 metų</w:t>
      </w:r>
      <w:r w:rsidR="006354B7">
        <w:rPr>
          <w:color w:val="auto"/>
        </w:rPr>
        <w:t xml:space="preserve"> laikotarpiui</w:t>
      </w:r>
      <w:r w:rsidRPr="00F01E36">
        <w:rPr>
          <w:color w:val="auto"/>
        </w:rPr>
        <w:t>, jeigu įstatymai nenustato kitaip</w:t>
      </w:r>
      <w:r w:rsidR="00716D8D" w:rsidRPr="00F01E36">
        <w:rPr>
          <w:color w:val="auto"/>
        </w:rPr>
        <w:t>;</w:t>
      </w:r>
    </w:p>
    <w:p w14:paraId="47EC1C8C" w14:textId="20B18FA6" w:rsidR="00FC1FA2" w:rsidRPr="00F01E36" w:rsidRDefault="00716D8D" w:rsidP="00F27B9B">
      <w:pPr>
        <w:pStyle w:val="Default"/>
        <w:numPr>
          <w:ilvl w:val="1"/>
          <w:numId w:val="8"/>
        </w:numPr>
        <w:tabs>
          <w:tab w:val="left" w:pos="426"/>
          <w:tab w:val="left" w:pos="993"/>
        </w:tabs>
        <w:ind w:left="0" w:firstLine="567"/>
        <w:jc w:val="both"/>
        <w:rPr>
          <w:color w:val="auto"/>
        </w:rPr>
      </w:pPr>
      <w:r w:rsidRPr="00F01E36">
        <w:t xml:space="preserve">viešosios naudos nevyriausybinėms organizacijoms, teikiančioms nemokamą kompleksinę pagalbą krizinį nėštumą išgyvenančioms moterims ir jų artimiesiems, arba viešosios naudos nevyriausybinėms organizacijoms, teikiančioms nemokamą </w:t>
      </w:r>
      <w:proofErr w:type="spellStart"/>
      <w:r w:rsidRPr="00F01E36">
        <w:t>paliatyviąją</w:t>
      </w:r>
      <w:proofErr w:type="spellEnd"/>
      <w:r w:rsidRPr="00F01E36">
        <w:t xml:space="preserve"> pagalbą – </w:t>
      </w:r>
      <w:r w:rsidR="006354B7" w:rsidRPr="00F01E36">
        <w:rPr>
          <w:color w:val="auto"/>
        </w:rPr>
        <w:t xml:space="preserve">ne </w:t>
      </w:r>
      <w:r w:rsidR="006354B7">
        <w:rPr>
          <w:color w:val="auto"/>
        </w:rPr>
        <w:t>ilgesniam</w:t>
      </w:r>
      <w:r w:rsidR="006354B7" w:rsidRPr="00F01E36">
        <w:rPr>
          <w:color w:val="auto"/>
        </w:rPr>
        <w:t xml:space="preserve"> </w:t>
      </w:r>
      <w:r w:rsidRPr="00F01E36">
        <w:t>kaip 10 metų</w:t>
      </w:r>
      <w:r w:rsidR="006354B7">
        <w:t xml:space="preserve"> </w:t>
      </w:r>
      <w:r w:rsidR="006354B7">
        <w:rPr>
          <w:color w:val="auto"/>
        </w:rPr>
        <w:t>laikotarpiui</w:t>
      </w:r>
      <w:r w:rsidRPr="00F01E36">
        <w:t xml:space="preserve">, jeigu įstatymai nenustato kitaip. </w:t>
      </w:r>
      <w:r w:rsidR="00FC1FA2" w:rsidRPr="00F01E36">
        <w:rPr>
          <w:color w:val="auto"/>
        </w:rPr>
        <w:t>“</w:t>
      </w:r>
      <w:r w:rsidR="008B2DE1">
        <w:rPr>
          <w:color w:val="auto"/>
        </w:rPr>
        <w:t>;</w:t>
      </w:r>
    </w:p>
    <w:p w14:paraId="48100C63" w14:textId="77777777" w:rsidR="00FC1FA2" w:rsidRPr="00F01E36" w:rsidRDefault="00FC1FA2" w:rsidP="00F27B9B">
      <w:pPr>
        <w:pStyle w:val="Default"/>
        <w:numPr>
          <w:ilvl w:val="1"/>
          <w:numId w:val="7"/>
        </w:numPr>
        <w:tabs>
          <w:tab w:val="left" w:pos="426"/>
          <w:tab w:val="left" w:pos="993"/>
          <w:tab w:val="left" w:pos="1134"/>
        </w:tabs>
        <w:ind w:left="0" w:firstLine="567"/>
        <w:jc w:val="both"/>
        <w:rPr>
          <w:color w:val="auto"/>
        </w:rPr>
      </w:pPr>
      <w:r w:rsidRPr="00F01E36">
        <w:rPr>
          <w:color w:val="auto"/>
        </w:rPr>
        <w:t xml:space="preserve"> 9.1. papunktį išdėstyti taip:</w:t>
      </w:r>
    </w:p>
    <w:p w14:paraId="2AB81087" w14:textId="65FFD31B" w:rsidR="00FC1FA2" w:rsidRPr="00F01E36" w:rsidRDefault="00FC1FA2" w:rsidP="00F27B9B">
      <w:pPr>
        <w:pStyle w:val="Default"/>
        <w:tabs>
          <w:tab w:val="left" w:pos="426"/>
          <w:tab w:val="left" w:pos="993"/>
        </w:tabs>
        <w:ind w:firstLine="567"/>
        <w:jc w:val="both"/>
        <w:rPr>
          <w:color w:val="auto"/>
        </w:rPr>
      </w:pPr>
      <w:r w:rsidRPr="00F01E36">
        <w:rPr>
          <w:color w:val="auto"/>
        </w:rPr>
        <w:t>„9.1. savi</w:t>
      </w:r>
      <w:r w:rsidR="00716D8D" w:rsidRPr="00F01E36">
        <w:rPr>
          <w:color w:val="auto"/>
        </w:rPr>
        <w:t>valdybės taryba – Aprašo 7.2–7.9</w:t>
      </w:r>
      <w:r w:rsidRPr="00F01E36">
        <w:rPr>
          <w:color w:val="auto"/>
        </w:rPr>
        <w:t>. papunkčiuose nurodytiems subjektams</w:t>
      </w:r>
      <w:r w:rsidR="00F01E36">
        <w:rPr>
          <w:color w:val="auto"/>
        </w:rPr>
        <w:t>.</w:t>
      </w:r>
      <w:r w:rsidRPr="00F01E36">
        <w:rPr>
          <w:color w:val="auto"/>
        </w:rPr>
        <w:t>“</w:t>
      </w:r>
      <w:r w:rsidR="008B2DE1">
        <w:rPr>
          <w:color w:val="auto"/>
        </w:rPr>
        <w:t>;</w:t>
      </w:r>
    </w:p>
    <w:p w14:paraId="7DD1B9D0" w14:textId="77777777" w:rsidR="00662F37" w:rsidRPr="00F01E36" w:rsidRDefault="00662F37" w:rsidP="00F27B9B">
      <w:pPr>
        <w:pStyle w:val="Sraopastraipa"/>
        <w:numPr>
          <w:ilvl w:val="1"/>
          <w:numId w:val="7"/>
        </w:numPr>
        <w:tabs>
          <w:tab w:val="left" w:pos="993"/>
        </w:tabs>
        <w:ind w:left="0" w:firstLine="567"/>
        <w:jc w:val="both"/>
        <w:rPr>
          <w:color w:val="000000"/>
          <w:sz w:val="24"/>
          <w:szCs w:val="24"/>
          <w:lang w:val="lt-LT"/>
        </w:rPr>
      </w:pPr>
      <w:r w:rsidRPr="00F01E36">
        <w:rPr>
          <w:color w:val="000000"/>
          <w:sz w:val="24"/>
          <w:szCs w:val="24"/>
          <w:lang w:val="lt-LT"/>
        </w:rPr>
        <w:lastRenderedPageBreak/>
        <w:t>13 punktą išdėstyti taip:</w:t>
      </w:r>
    </w:p>
    <w:p w14:paraId="183D30B2" w14:textId="2252A1B4" w:rsidR="00662F37" w:rsidRPr="00F01E36" w:rsidRDefault="00662F37" w:rsidP="00F27B9B">
      <w:pPr>
        <w:pStyle w:val="Sraopastraipa"/>
        <w:tabs>
          <w:tab w:val="left" w:pos="993"/>
        </w:tabs>
        <w:ind w:left="0" w:firstLine="567"/>
        <w:jc w:val="both"/>
        <w:rPr>
          <w:rStyle w:val="Komentaronuoroda"/>
          <w:sz w:val="24"/>
          <w:szCs w:val="24"/>
          <w:lang w:val="lt-LT" w:eastAsia="en-US"/>
        </w:rPr>
      </w:pPr>
      <w:r w:rsidRPr="00F01E36">
        <w:rPr>
          <w:color w:val="000000"/>
          <w:sz w:val="24"/>
          <w:szCs w:val="24"/>
          <w:lang w:val="lt-LT"/>
        </w:rPr>
        <w:t>„13.Savivaldybių žemė 11 punkte nurodytiems subjektams, išskyrus tradicines religines bendruomenes ir bendrijas, perduodama neatlygintinai naudotis tik valstybės ir savivaldybių funkcijoms atlikti.</w:t>
      </w:r>
      <w:r w:rsidRPr="00F01E36">
        <w:rPr>
          <w:rStyle w:val="Komentaronuoroda"/>
          <w:sz w:val="24"/>
          <w:szCs w:val="24"/>
          <w:lang w:val="lt-LT" w:eastAsia="en-US"/>
        </w:rPr>
        <w:t>“</w:t>
      </w:r>
      <w:r w:rsidR="008B2DE1">
        <w:rPr>
          <w:rStyle w:val="Komentaronuoroda"/>
          <w:sz w:val="24"/>
          <w:szCs w:val="24"/>
          <w:lang w:val="lt-LT" w:eastAsia="en-US"/>
        </w:rPr>
        <w:t>;</w:t>
      </w:r>
    </w:p>
    <w:p w14:paraId="07089266" w14:textId="0880A393" w:rsidR="00A32D2B" w:rsidRPr="00F01E36" w:rsidRDefault="00A32D2B" w:rsidP="00F27B9B">
      <w:pPr>
        <w:pStyle w:val="Sraopastraipa"/>
        <w:numPr>
          <w:ilvl w:val="1"/>
          <w:numId w:val="7"/>
        </w:numPr>
        <w:tabs>
          <w:tab w:val="left" w:pos="993"/>
        </w:tabs>
        <w:ind w:left="0" w:firstLine="567"/>
        <w:jc w:val="both"/>
        <w:rPr>
          <w:color w:val="000000"/>
          <w:sz w:val="24"/>
          <w:szCs w:val="24"/>
          <w:lang w:val="lt-LT"/>
        </w:rPr>
      </w:pPr>
      <w:r w:rsidRPr="00F01E36">
        <w:rPr>
          <w:color w:val="000000"/>
          <w:sz w:val="24"/>
          <w:szCs w:val="24"/>
          <w:lang w:val="lt-LT"/>
        </w:rPr>
        <w:t>18 punktą išdėstyti taip:</w:t>
      </w:r>
    </w:p>
    <w:p w14:paraId="58BE5337" w14:textId="571249A3" w:rsidR="00A32D2B" w:rsidRPr="00F01E36" w:rsidRDefault="00A32D2B" w:rsidP="00F27B9B">
      <w:pPr>
        <w:pStyle w:val="Sraopastraipa"/>
        <w:tabs>
          <w:tab w:val="left" w:pos="993"/>
        </w:tabs>
        <w:ind w:left="0" w:firstLine="567"/>
        <w:jc w:val="both"/>
        <w:rPr>
          <w:color w:val="000000"/>
          <w:sz w:val="24"/>
          <w:szCs w:val="24"/>
          <w:lang w:val="lt-LT"/>
        </w:rPr>
      </w:pPr>
      <w:r w:rsidRPr="00F01E36">
        <w:rPr>
          <w:sz w:val="24"/>
          <w:szCs w:val="24"/>
          <w:lang w:val="lt-LT"/>
        </w:rPr>
        <w:t xml:space="preserve">„18. Savivaldybės administracija išnagrinėja subjektų prašymus, kitus Aprašo 15 </w:t>
      </w:r>
      <w:r w:rsidRPr="00F01E36">
        <w:rPr>
          <w:color w:val="000000"/>
          <w:sz w:val="24"/>
          <w:szCs w:val="24"/>
          <w:lang w:val="lt-LT"/>
        </w:rPr>
        <w:t>punkte nurodytus dokumentus ir“</w:t>
      </w:r>
      <w:r w:rsidR="008B2DE1">
        <w:rPr>
          <w:color w:val="000000"/>
          <w:sz w:val="24"/>
          <w:szCs w:val="24"/>
          <w:lang w:val="lt-LT"/>
        </w:rPr>
        <w:t>;</w:t>
      </w:r>
    </w:p>
    <w:p w14:paraId="59D5477F" w14:textId="183704F6" w:rsidR="00061398" w:rsidRPr="00F01E36" w:rsidRDefault="00664598" w:rsidP="00F27B9B">
      <w:pPr>
        <w:pStyle w:val="Default"/>
        <w:numPr>
          <w:ilvl w:val="1"/>
          <w:numId w:val="7"/>
        </w:numPr>
        <w:tabs>
          <w:tab w:val="left" w:pos="426"/>
          <w:tab w:val="left" w:pos="993"/>
        </w:tabs>
        <w:ind w:left="0" w:firstLine="567"/>
        <w:jc w:val="both"/>
        <w:rPr>
          <w:color w:val="auto"/>
        </w:rPr>
      </w:pPr>
      <w:r w:rsidRPr="00F01E36">
        <w:rPr>
          <w:color w:val="auto"/>
        </w:rPr>
        <w:t>19 punktą išdėstyti taip:</w:t>
      </w:r>
    </w:p>
    <w:p w14:paraId="524F6724" w14:textId="77777777" w:rsidR="005A0B07" w:rsidRPr="00F01E36" w:rsidRDefault="00664598" w:rsidP="00F27B9B">
      <w:pPr>
        <w:pStyle w:val="Default"/>
        <w:tabs>
          <w:tab w:val="left" w:pos="426"/>
          <w:tab w:val="left" w:pos="993"/>
        </w:tabs>
        <w:ind w:firstLine="567"/>
        <w:jc w:val="both"/>
        <w:rPr>
          <w:color w:val="auto"/>
        </w:rPr>
      </w:pPr>
      <w:r w:rsidRPr="00F01E36">
        <w:rPr>
          <w:color w:val="auto"/>
        </w:rPr>
        <w:t>„</w:t>
      </w:r>
      <w:r w:rsidR="005A0B07" w:rsidRPr="00F01E36">
        <w:rPr>
          <w:color w:val="auto"/>
        </w:rPr>
        <w:t>19.</w:t>
      </w:r>
      <w:r w:rsidR="005A0B07" w:rsidRPr="00F01E36">
        <w:rPr>
          <w:color w:val="auto"/>
        </w:rPr>
        <w:tab/>
        <w:t xml:space="preserve">Savivaldybės tarybos sprendimų, savivaldybės administracijos direktoriaus įsakymų projektuose nurodoma: </w:t>
      </w:r>
    </w:p>
    <w:p w14:paraId="4B34A8B8" w14:textId="77777777" w:rsidR="005A0B07" w:rsidRPr="00F01E36" w:rsidRDefault="005A0B07" w:rsidP="00DD4C21">
      <w:pPr>
        <w:pStyle w:val="Default"/>
        <w:tabs>
          <w:tab w:val="left" w:pos="426"/>
          <w:tab w:val="left" w:pos="1134"/>
        </w:tabs>
        <w:ind w:firstLine="567"/>
        <w:jc w:val="both"/>
        <w:rPr>
          <w:color w:val="auto"/>
        </w:rPr>
      </w:pPr>
      <w:r w:rsidRPr="00F01E36">
        <w:rPr>
          <w:color w:val="auto"/>
        </w:rPr>
        <w:t>19.1.</w:t>
      </w:r>
      <w:r w:rsidRPr="00F01E36">
        <w:rPr>
          <w:color w:val="auto"/>
        </w:rPr>
        <w:tab/>
        <w:t>perduodantis ir priimantis subjektai</w:t>
      </w:r>
    </w:p>
    <w:p w14:paraId="3E39701D" w14:textId="77777777" w:rsidR="005A0B07" w:rsidRPr="00F01E36" w:rsidRDefault="005A0B07" w:rsidP="00DD4C21">
      <w:pPr>
        <w:pStyle w:val="Default"/>
        <w:tabs>
          <w:tab w:val="left" w:pos="426"/>
          <w:tab w:val="left" w:pos="1134"/>
        </w:tabs>
        <w:ind w:firstLine="567"/>
        <w:jc w:val="both"/>
        <w:rPr>
          <w:color w:val="auto"/>
        </w:rPr>
      </w:pPr>
      <w:r w:rsidRPr="00F01E36">
        <w:rPr>
          <w:color w:val="auto"/>
        </w:rPr>
        <w:t>19.2.</w:t>
      </w:r>
      <w:r w:rsidRPr="00F01E36">
        <w:rPr>
          <w:color w:val="auto"/>
        </w:rPr>
        <w:tab/>
        <w:t>terminas, kuriam yra perduodamas turtas;</w:t>
      </w:r>
    </w:p>
    <w:p w14:paraId="3C8ED723" w14:textId="77777777" w:rsidR="005A0B07" w:rsidRPr="00F01E36" w:rsidRDefault="005A0B07" w:rsidP="00DD4C21">
      <w:pPr>
        <w:pStyle w:val="Default"/>
        <w:tabs>
          <w:tab w:val="left" w:pos="426"/>
          <w:tab w:val="left" w:pos="1134"/>
        </w:tabs>
        <w:ind w:firstLine="567"/>
        <w:jc w:val="both"/>
        <w:rPr>
          <w:color w:val="auto"/>
        </w:rPr>
      </w:pPr>
      <w:r w:rsidRPr="00F01E36">
        <w:rPr>
          <w:color w:val="auto"/>
        </w:rPr>
        <w:t>19.3.</w:t>
      </w:r>
      <w:r w:rsidRPr="00F01E36">
        <w:rPr>
          <w:color w:val="auto"/>
        </w:rPr>
        <w:tab/>
        <w:t>turto panaudojimo paskirtis;</w:t>
      </w:r>
    </w:p>
    <w:p w14:paraId="4EE021F2" w14:textId="77777777" w:rsidR="005A0B07" w:rsidRPr="00F01E36" w:rsidRDefault="005A0B07" w:rsidP="00DD4C21">
      <w:pPr>
        <w:pStyle w:val="Default"/>
        <w:tabs>
          <w:tab w:val="left" w:pos="426"/>
          <w:tab w:val="left" w:pos="1134"/>
        </w:tabs>
        <w:ind w:firstLine="567"/>
        <w:jc w:val="both"/>
        <w:rPr>
          <w:color w:val="auto"/>
        </w:rPr>
      </w:pPr>
      <w:r w:rsidRPr="00F01E36">
        <w:rPr>
          <w:color w:val="auto"/>
        </w:rPr>
        <w:t>19.4.</w:t>
      </w:r>
      <w:r w:rsidRPr="00F01E36">
        <w:rPr>
          <w:color w:val="auto"/>
        </w:rPr>
        <w:tab/>
        <w:t xml:space="preserve">perduodant savivaldybės nekilnojamąjį turtą: pavadinimas ir adresas; unikalus numeris ir bendras statinio plotas (jeigu toks yra) arba kiti nekilnojamajam turtui būdingi geometriniai parametrai, atsižvelgus į šio turto naudojimo paskirtį; nekilnojamojo turto ar kitų nekilnojamųjų daiktų vienetai; savivaldybės nekilnojamojo turto įsigijimo ir likutinė vertė; kitos panaudos sąlygos (jeigu tokių reikia); </w:t>
      </w:r>
    </w:p>
    <w:p w14:paraId="07831EA7" w14:textId="77777777" w:rsidR="005A0B07" w:rsidRPr="00F01E36" w:rsidRDefault="005A0B07" w:rsidP="00DD4C21">
      <w:pPr>
        <w:pStyle w:val="Default"/>
        <w:tabs>
          <w:tab w:val="left" w:pos="426"/>
          <w:tab w:val="left" w:pos="1134"/>
        </w:tabs>
        <w:ind w:firstLine="567"/>
        <w:jc w:val="both"/>
        <w:rPr>
          <w:color w:val="auto"/>
        </w:rPr>
      </w:pPr>
      <w:r w:rsidRPr="00F01E36">
        <w:rPr>
          <w:color w:val="auto"/>
        </w:rPr>
        <w:t>19.5.</w:t>
      </w:r>
      <w:r w:rsidRPr="00F01E36">
        <w:rPr>
          <w:color w:val="auto"/>
        </w:rPr>
        <w:tab/>
        <w:t>perduodant kitą nematerialųjį, ilgalaikį ir trumpalaikį materialųjį turtą: turto pavadinimas; kiti duomenys, identifikuojantys savivaldybės turtą (turto inventorinis numeris, markė, modelis, identifikavimo ir valstybinis numeriai); turto skaičius (vienetais); turto vieneto įsigijimo ir likutinė vertė; perduodamo turto sąrašas su šiame papunktyje nurodytais turto identifikavimo duomenimis, jeigu panaudos pagrindais perduodami daugiau nei 2 turto vienetai; kitos panaudos sutarties sąlygos (jeigu reikia);</w:t>
      </w:r>
    </w:p>
    <w:p w14:paraId="11C6012D" w14:textId="3E52901E" w:rsidR="00664598" w:rsidRPr="00F01E36" w:rsidRDefault="005A0B07" w:rsidP="00DD4C21">
      <w:pPr>
        <w:pStyle w:val="Default"/>
        <w:tabs>
          <w:tab w:val="left" w:pos="426"/>
          <w:tab w:val="left" w:pos="1134"/>
          <w:tab w:val="left" w:pos="1276"/>
        </w:tabs>
        <w:ind w:firstLine="567"/>
        <w:jc w:val="both"/>
        <w:rPr>
          <w:color w:val="auto"/>
        </w:rPr>
      </w:pPr>
      <w:r w:rsidRPr="00F01E36">
        <w:rPr>
          <w:color w:val="auto"/>
        </w:rPr>
        <w:t>19.6.</w:t>
      </w:r>
      <w:r w:rsidRPr="00F01E36">
        <w:rPr>
          <w:color w:val="auto"/>
        </w:rPr>
        <w:tab/>
        <w:t>gali būti nurodytos ir kitos panaudos sąlygos, kurios privalo būti įrašytos į panaudos sutartį.“</w:t>
      </w:r>
      <w:r w:rsidR="008B2DE1">
        <w:rPr>
          <w:color w:val="auto"/>
        </w:rPr>
        <w:t>;</w:t>
      </w:r>
    </w:p>
    <w:p w14:paraId="725EC75C" w14:textId="66ACCFC3" w:rsidR="00FC1FA2" w:rsidRPr="00F01E36" w:rsidRDefault="00FC1FA2" w:rsidP="00F27B9B">
      <w:pPr>
        <w:pStyle w:val="Default"/>
        <w:numPr>
          <w:ilvl w:val="1"/>
          <w:numId w:val="7"/>
        </w:numPr>
        <w:tabs>
          <w:tab w:val="left" w:pos="426"/>
          <w:tab w:val="left" w:pos="993"/>
        </w:tabs>
        <w:ind w:left="0" w:firstLine="567"/>
        <w:jc w:val="both"/>
        <w:rPr>
          <w:color w:val="auto"/>
        </w:rPr>
      </w:pPr>
      <w:r w:rsidRPr="00F01E36">
        <w:t>20.4. papunktį išdėstyti taip:</w:t>
      </w:r>
    </w:p>
    <w:p w14:paraId="3912F6BB" w14:textId="739FC47C" w:rsidR="00FC1FA2" w:rsidRPr="00F01E36" w:rsidRDefault="00FC1FA2" w:rsidP="00F27B9B">
      <w:pPr>
        <w:tabs>
          <w:tab w:val="left" w:pos="993"/>
        </w:tabs>
        <w:ind w:firstLine="567"/>
        <w:jc w:val="both"/>
        <w:rPr>
          <w:sz w:val="24"/>
          <w:szCs w:val="24"/>
          <w:lang w:val="lt-LT"/>
        </w:rPr>
      </w:pPr>
      <w:r w:rsidRPr="00F01E36">
        <w:rPr>
          <w:sz w:val="24"/>
          <w:szCs w:val="24"/>
          <w:lang w:val="lt-LT"/>
        </w:rPr>
        <w:t xml:space="preserve">„20.4. panaudos sutarties projektas, parengtas vadovaujantis teisės aktų reikalavimais, kai turtą </w:t>
      </w:r>
      <w:r w:rsidR="00153D82" w:rsidRPr="00F01E36">
        <w:rPr>
          <w:sz w:val="24"/>
          <w:szCs w:val="24"/>
          <w:lang w:val="lt-LT"/>
        </w:rPr>
        <w:t>ketinama perduoti Aprašo 7.2–7.9</w:t>
      </w:r>
      <w:r w:rsidRPr="00F01E36">
        <w:rPr>
          <w:sz w:val="24"/>
          <w:szCs w:val="24"/>
          <w:lang w:val="lt-LT"/>
        </w:rPr>
        <w:t>. papunkčiuose nurodytiems subjektams;“</w:t>
      </w:r>
      <w:r w:rsidR="008B2DE1">
        <w:rPr>
          <w:sz w:val="24"/>
          <w:szCs w:val="24"/>
          <w:lang w:val="lt-LT"/>
        </w:rPr>
        <w:t>;</w:t>
      </w:r>
    </w:p>
    <w:p w14:paraId="27902366" w14:textId="21E678C2" w:rsidR="00FC1FA2" w:rsidRPr="00F01E36" w:rsidRDefault="00FC1FA2" w:rsidP="00F27B9B">
      <w:pPr>
        <w:pStyle w:val="Sraopastraipa"/>
        <w:numPr>
          <w:ilvl w:val="1"/>
          <w:numId w:val="7"/>
        </w:numPr>
        <w:tabs>
          <w:tab w:val="left" w:pos="993"/>
          <w:tab w:val="left" w:pos="1134"/>
        </w:tabs>
        <w:suppressAutoHyphens/>
        <w:ind w:left="0" w:firstLine="567"/>
        <w:jc w:val="both"/>
        <w:rPr>
          <w:sz w:val="24"/>
          <w:szCs w:val="24"/>
          <w:lang w:val="lt-LT"/>
        </w:rPr>
      </w:pPr>
      <w:r w:rsidRPr="00F01E36">
        <w:rPr>
          <w:sz w:val="24"/>
          <w:szCs w:val="24"/>
          <w:lang w:val="lt-LT"/>
        </w:rPr>
        <w:t>20.6. papunktį išdėstyti taip:</w:t>
      </w:r>
    </w:p>
    <w:p w14:paraId="5FAAD41F" w14:textId="006F9842" w:rsidR="00FC1FA2" w:rsidRPr="00F01E36" w:rsidRDefault="00FC1FA2" w:rsidP="00F27B9B">
      <w:pPr>
        <w:tabs>
          <w:tab w:val="left" w:pos="993"/>
        </w:tabs>
        <w:ind w:firstLine="567"/>
        <w:jc w:val="both"/>
        <w:rPr>
          <w:sz w:val="24"/>
          <w:szCs w:val="24"/>
          <w:lang w:val="lt-LT"/>
        </w:rPr>
      </w:pPr>
      <w:r w:rsidRPr="00F01E36">
        <w:rPr>
          <w:sz w:val="24"/>
          <w:szCs w:val="24"/>
          <w:lang w:val="lt-LT"/>
        </w:rPr>
        <w:t>„20.6. Poveikio konkurencijai ir atitikties valstybės pagalbos reikalavimams vertinimo klausimynas, kai savivaldybės turtą panaudos pagrindais ketinama perduoti Aprašo 7.2–7.5 ir 7.8</w:t>
      </w:r>
      <w:r w:rsidR="00153D82" w:rsidRPr="00F01E36">
        <w:rPr>
          <w:sz w:val="24"/>
          <w:szCs w:val="24"/>
          <w:lang w:val="lt-LT"/>
        </w:rPr>
        <w:t>, 7.9</w:t>
      </w:r>
      <w:r w:rsidRPr="00F01E36">
        <w:rPr>
          <w:sz w:val="24"/>
          <w:szCs w:val="24"/>
          <w:lang w:val="lt-LT"/>
        </w:rPr>
        <w:t>. papunkčiuose nurodytiems subjektams;“</w:t>
      </w:r>
      <w:r w:rsidR="008B2DE1">
        <w:rPr>
          <w:sz w:val="24"/>
          <w:szCs w:val="24"/>
          <w:lang w:val="lt-LT"/>
        </w:rPr>
        <w:t>;</w:t>
      </w:r>
    </w:p>
    <w:p w14:paraId="3798A1D2" w14:textId="77777777" w:rsidR="00FC1FA2" w:rsidRPr="00F01E36" w:rsidRDefault="00FC1FA2" w:rsidP="00F27B9B">
      <w:pPr>
        <w:pStyle w:val="Default"/>
        <w:numPr>
          <w:ilvl w:val="1"/>
          <w:numId w:val="7"/>
        </w:numPr>
        <w:tabs>
          <w:tab w:val="left" w:pos="993"/>
          <w:tab w:val="left" w:pos="1134"/>
        </w:tabs>
        <w:ind w:left="0" w:firstLine="567"/>
        <w:jc w:val="both"/>
        <w:rPr>
          <w:color w:val="auto"/>
        </w:rPr>
      </w:pPr>
      <w:r w:rsidRPr="00F01E36">
        <w:rPr>
          <w:color w:val="auto"/>
        </w:rPr>
        <w:t>21.1. papunktį išdėstyti taip:</w:t>
      </w:r>
    </w:p>
    <w:p w14:paraId="7584D917" w14:textId="6E424141" w:rsidR="00FC1FA2" w:rsidRPr="00F01E36" w:rsidRDefault="00FC1FA2" w:rsidP="00F27B9B">
      <w:pPr>
        <w:pStyle w:val="Default"/>
        <w:tabs>
          <w:tab w:val="left" w:pos="993"/>
          <w:tab w:val="left" w:pos="1134"/>
        </w:tabs>
        <w:ind w:firstLine="567"/>
        <w:jc w:val="both"/>
        <w:rPr>
          <w:color w:val="auto"/>
        </w:rPr>
      </w:pPr>
      <w:r w:rsidRPr="00F01E36">
        <w:rPr>
          <w:color w:val="auto"/>
        </w:rPr>
        <w:t>„21.1. kai tu</w:t>
      </w:r>
      <w:r w:rsidR="008213ED" w:rsidRPr="00F01E36">
        <w:rPr>
          <w:color w:val="auto"/>
        </w:rPr>
        <w:t>rtas perduodamas Aprašo 7.2</w:t>
      </w:r>
      <w:r w:rsidR="006354B7">
        <w:rPr>
          <w:color w:val="auto"/>
        </w:rPr>
        <w:t xml:space="preserve"> –</w:t>
      </w:r>
      <w:r w:rsidR="008213ED" w:rsidRPr="00F01E36">
        <w:rPr>
          <w:color w:val="auto"/>
        </w:rPr>
        <w:t xml:space="preserve"> 7.9.</w:t>
      </w:r>
      <w:r w:rsidRPr="00F01E36">
        <w:rPr>
          <w:color w:val="auto"/>
        </w:rPr>
        <w:t xml:space="preserve"> papunkčiuose nurodytiems subjektams pasirašoma sutartis, kurios projektui iš anksto pritarė savivaldybės taryba.“</w:t>
      </w:r>
      <w:r w:rsidR="008B2DE1">
        <w:rPr>
          <w:color w:val="auto"/>
        </w:rPr>
        <w:t>;</w:t>
      </w:r>
      <w:r w:rsidRPr="00F01E36">
        <w:rPr>
          <w:color w:val="auto"/>
        </w:rPr>
        <w:t xml:space="preserve"> </w:t>
      </w:r>
    </w:p>
    <w:p w14:paraId="15FB953B" w14:textId="79DB3444" w:rsidR="00FC1FA2" w:rsidRPr="00F01E36" w:rsidRDefault="001E4F3C" w:rsidP="00F27B9B">
      <w:pPr>
        <w:pStyle w:val="Sraopastraipa"/>
        <w:numPr>
          <w:ilvl w:val="1"/>
          <w:numId w:val="7"/>
        </w:numPr>
        <w:tabs>
          <w:tab w:val="left" w:pos="993"/>
        </w:tabs>
        <w:ind w:left="0" w:firstLine="567"/>
        <w:jc w:val="both"/>
        <w:rPr>
          <w:sz w:val="24"/>
          <w:szCs w:val="24"/>
          <w:lang w:val="lt-LT"/>
        </w:rPr>
      </w:pPr>
      <w:r w:rsidRPr="00F01E36">
        <w:rPr>
          <w:sz w:val="24"/>
          <w:szCs w:val="24"/>
          <w:lang w:val="lt-LT"/>
        </w:rPr>
        <w:t>24.5. papunktį išdėstyti taip:</w:t>
      </w:r>
    </w:p>
    <w:p w14:paraId="3D4A1BE1" w14:textId="6E939252" w:rsidR="001E4F3C" w:rsidRPr="00F01E36" w:rsidRDefault="001E4F3C" w:rsidP="00F27B9B">
      <w:pPr>
        <w:pStyle w:val="Default"/>
        <w:tabs>
          <w:tab w:val="left" w:pos="993"/>
          <w:tab w:val="left" w:pos="1134"/>
        </w:tabs>
        <w:ind w:firstLine="567"/>
        <w:jc w:val="both"/>
        <w:rPr>
          <w:color w:val="auto"/>
        </w:rPr>
      </w:pPr>
      <w:r w:rsidRPr="00F01E36">
        <w:t xml:space="preserve">„24.5. </w:t>
      </w:r>
      <w:r w:rsidRPr="00F01E36">
        <w:rPr>
          <w:color w:val="auto"/>
        </w:rPr>
        <w:t>gauti savivaldybės administracijos direktoriaus ar jo įgalioto asmens išankstinį raštišką sutikimą atlikti nekilnojamojo turto kapitalinį remontą, rekonstravimą taip pat nekilnojamojo turto dalies paprastąjį remontą, kai planuojama patalpas perplanuoti;“</w:t>
      </w:r>
      <w:r w:rsidR="008B2DE1">
        <w:rPr>
          <w:color w:val="auto"/>
        </w:rPr>
        <w:t>;</w:t>
      </w:r>
    </w:p>
    <w:p w14:paraId="5DD1A986" w14:textId="1602326C" w:rsidR="001E4F3C" w:rsidRPr="00F01E36" w:rsidRDefault="00D86AFC" w:rsidP="00F27B9B">
      <w:pPr>
        <w:pStyle w:val="Default"/>
        <w:numPr>
          <w:ilvl w:val="1"/>
          <w:numId w:val="7"/>
        </w:numPr>
        <w:tabs>
          <w:tab w:val="left" w:pos="993"/>
          <w:tab w:val="left" w:pos="1134"/>
        </w:tabs>
        <w:ind w:left="0" w:firstLine="567"/>
        <w:jc w:val="both"/>
        <w:rPr>
          <w:color w:val="auto"/>
        </w:rPr>
      </w:pPr>
      <w:r w:rsidRPr="00F01E36">
        <w:rPr>
          <w:color w:val="auto"/>
        </w:rPr>
        <w:t>Poveikio konkurencijai ir atitikties valstybės pagalbos reikalavimams vertinimo klausimyn</w:t>
      </w:r>
      <w:r w:rsidR="00F27B9B" w:rsidRPr="00F01E36">
        <w:rPr>
          <w:color w:val="auto"/>
        </w:rPr>
        <w:t>ą</w:t>
      </w:r>
      <w:r w:rsidRPr="00F01E36">
        <w:rPr>
          <w:color w:val="auto"/>
        </w:rPr>
        <w:t xml:space="preserve"> </w:t>
      </w:r>
      <w:r w:rsidR="00D923F2">
        <w:rPr>
          <w:color w:val="auto"/>
        </w:rPr>
        <w:t>išdėstyti nauja redakcija (1 priedas);</w:t>
      </w:r>
    </w:p>
    <w:p w14:paraId="7502418A" w14:textId="045464B1" w:rsidR="00D86AFC" w:rsidRPr="00F01E36" w:rsidRDefault="00F27B9B" w:rsidP="00F27B9B">
      <w:pPr>
        <w:pStyle w:val="Default"/>
        <w:numPr>
          <w:ilvl w:val="1"/>
          <w:numId w:val="7"/>
        </w:numPr>
        <w:tabs>
          <w:tab w:val="left" w:pos="993"/>
          <w:tab w:val="left" w:pos="1134"/>
        </w:tabs>
        <w:ind w:left="0" w:firstLine="567"/>
        <w:jc w:val="both"/>
        <w:rPr>
          <w:color w:val="auto"/>
        </w:rPr>
      </w:pPr>
      <w:r w:rsidRPr="00F01E36">
        <w:rPr>
          <w:color w:val="auto"/>
        </w:rPr>
        <w:t xml:space="preserve">Savivaldybės turto panaudos sutartį išdėstyti </w:t>
      </w:r>
      <w:r w:rsidR="00D923F2">
        <w:rPr>
          <w:color w:val="auto"/>
        </w:rPr>
        <w:t>nauja redakcija</w:t>
      </w:r>
      <w:r w:rsidRPr="00F01E36">
        <w:rPr>
          <w:color w:val="auto"/>
        </w:rPr>
        <w:t xml:space="preserve"> (2 priedas);</w:t>
      </w:r>
    </w:p>
    <w:p w14:paraId="20119C56" w14:textId="73FA69B6" w:rsidR="00F27B9B" w:rsidRPr="00F01E36" w:rsidRDefault="00F27B9B" w:rsidP="00F27B9B">
      <w:pPr>
        <w:pStyle w:val="Default"/>
        <w:numPr>
          <w:ilvl w:val="1"/>
          <w:numId w:val="7"/>
        </w:numPr>
        <w:tabs>
          <w:tab w:val="left" w:pos="993"/>
          <w:tab w:val="left" w:pos="1134"/>
        </w:tabs>
        <w:ind w:left="0" w:firstLine="567"/>
        <w:jc w:val="both"/>
        <w:rPr>
          <w:color w:val="auto"/>
        </w:rPr>
      </w:pPr>
      <w:r w:rsidRPr="00F01E36">
        <w:rPr>
          <w:color w:val="auto"/>
        </w:rPr>
        <w:t xml:space="preserve">Savivaldybės turto, suteikto panaudos pagrindais, perdavimo ir priėmimo aktą išdėstyti </w:t>
      </w:r>
      <w:r w:rsidR="00D923F2">
        <w:rPr>
          <w:color w:val="auto"/>
        </w:rPr>
        <w:t>nauja redakcija</w:t>
      </w:r>
      <w:r w:rsidRPr="00F01E36">
        <w:rPr>
          <w:color w:val="auto"/>
        </w:rPr>
        <w:t xml:space="preserve"> (3 priedas).</w:t>
      </w:r>
    </w:p>
    <w:p w14:paraId="53CAE59D" w14:textId="62E5F80D" w:rsidR="00266ADB" w:rsidRDefault="00FC1FA2" w:rsidP="00266ADB">
      <w:pPr>
        <w:tabs>
          <w:tab w:val="left" w:pos="993"/>
        </w:tabs>
        <w:ind w:firstLine="567"/>
        <w:jc w:val="both"/>
        <w:rPr>
          <w:sz w:val="24"/>
          <w:szCs w:val="24"/>
          <w:lang w:val="lt-LT"/>
        </w:rPr>
      </w:pPr>
      <w:r w:rsidRPr="00F01E36">
        <w:rPr>
          <w:sz w:val="24"/>
          <w:szCs w:val="24"/>
          <w:lang w:val="lt-LT"/>
        </w:rPr>
        <w:t>2.</w:t>
      </w:r>
      <w:r w:rsidR="00C25F3F" w:rsidRPr="00F01E36">
        <w:rPr>
          <w:sz w:val="24"/>
          <w:szCs w:val="24"/>
          <w:lang w:val="lt-LT"/>
        </w:rPr>
        <w:t xml:space="preserve"> </w:t>
      </w:r>
      <w:r w:rsidR="00266ADB">
        <w:rPr>
          <w:sz w:val="24"/>
          <w:szCs w:val="24"/>
          <w:lang w:val="lt-LT"/>
        </w:rPr>
        <w:t xml:space="preserve">Pripažinti netekusiu galios Rokiškio rajono savivaldybės 2020 m. liepos 31 d. sprendimą Nr. TS-212 „Dėl Rokiškio rajono savivaldybės tarybos 2020 m. gegužės 29 d. sprendimo Nr. TS-158 „Dėl Rokiškio rajono savivaldybės turto perdavimo panaudos pagrindais laikinai neatlygintinai valdyti ir naudotis tvarkos aprašo </w:t>
      </w:r>
      <w:proofErr w:type="spellStart"/>
      <w:r w:rsidR="00266ADB">
        <w:rPr>
          <w:sz w:val="24"/>
          <w:szCs w:val="24"/>
          <w:lang w:val="lt-LT"/>
        </w:rPr>
        <w:t>patvirtintimo</w:t>
      </w:r>
      <w:proofErr w:type="spellEnd"/>
      <w:r w:rsidR="00266ADB">
        <w:rPr>
          <w:sz w:val="24"/>
          <w:szCs w:val="24"/>
          <w:lang w:val="lt-LT"/>
        </w:rPr>
        <w:t>“ dalinio pakeitimo“.</w:t>
      </w:r>
    </w:p>
    <w:p w14:paraId="0FA12D2B" w14:textId="50C1707E" w:rsidR="00203BE0" w:rsidRPr="00F01E36" w:rsidRDefault="00266ADB" w:rsidP="00266ADB">
      <w:pPr>
        <w:tabs>
          <w:tab w:val="left" w:pos="993"/>
        </w:tabs>
        <w:ind w:firstLine="567"/>
        <w:jc w:val="both"/>
        <w:rPr>
          <w:sz w:val="24"/>
          <w:szCs w:val="24"/>
          <w:lang w:val="lt-LT"/>
        </w:rPr>
      </w:pPr>
      <w:r>
        <w:rPr>
          <w:sz w:val="24"/>
          <w:szCs w:val="24"/>
          <w:lang w:val="lt-LT"/>
        </w:rPr>
        <w:t xml:space="preserve">3. </w:t>
      </w:r>
      <w:r w:rsidR="00C25F3F" w:rsidRPr="00F01E36">
        <w:rPr>
          <w:sz w:val="24"/>
          <w:szCs w:val="24"/>
          <w:lang w:val="lt-LT"/>
        </w:rPr>
        <w:t xml:space="preserve">Sprendimą skelbti savivaldybės interneto svetainėje </w:t>
      </w:r>
      <w:hyperlink r:id="rId9" w:history="1">
        <w:r w:rsidR="00C25F3F" w:rsidRPr="00F01E36">
          <w:rPr>
            <w:rStyle w:val="Hipersaitas"/>
            <w:color w:val="auto"/>
            <w:sz w:val="24"/>
            <w:szCs w:val="24"/>
            <w:lang w:val="lt-LT"/>
          </w:rPr>
          <w:t>www.rokiskis.lt</w:t>
        </w:r>
      </w:hyperlink>
      <w:r w:rsidR="00527D03" w:rsidRPr="00F01E36">
        <w:rPr>
          <w:sz w:val="24"/>
          <w:szCs w:val="24"/>
          <w:lang w:val="lt-LT"/>
        </w:rPr>
        <w:t xml:space="preserve"> ir </w:t>
      </w:r>
      <w:r w:rsidR="00203BE0" w:rsidRPr="00F01E36">
        <w:rPr>
          <w:sz w:val="24"/>
          <w:szCs w:val="24"/>
          <w:lang w:val="lt-LT"/>
        </w:rPr>
        <w:t>teisės aktų registre.</w:t>
      </w:r>
    </w:p>
    <w:p w14:paraId="0FA12D2C" w14:textId="402A4D43" w:rsidR="00C25F3F" w:rsidRPr="00F01E36" w:rsidRDefault="00266ADB" w:rsidP="00266ADB">
      <w:pPr>
        <w:autoSpaceDE w:val="0"/>
        <w:autoSpaceDN w:val="0"/>
        <w:adjustRightInd w:val="0"/>
        <w:ind w:firstLine="567"/>
        <w:rPr>
          <w:sz w:val="24"/>
          <w:szCs w:val="24"/>
          <w:lang w:val="lt-LT"/>
        </w:rPr>
      </w:pPr>
      <w:r>
        <w:rPr>
          <w:sz w:val="24"/>
          <w:szCs w:val="24"/>
          <w:lang w:val="lt-LT" w:eastAsia="en-US"/>
        </w:rPr>
        <w:lastRenderedPageBreak/>
        <w:t>Sprendimas per vieną mėnesį gali būti skundžiamas Regionų apygardos administraciniam teismui, skundą (prašymą) paduodant bet kuriuose šio teismo rūmuose, Lietuvos Respublikos administracinių bylų teisenos įstatymo nustatyta tvarka.</w:t>
      </w:r>
    </w:p>
    <w:p w14:paraId="0FA12D32" w14:textId="77777777" w:rsidR="005C2B9B" w:rsidRDefault="005C2B9B" w:rsidP="0056476C">
      <w:pPr>
        <w:widowControl w:val="0"/>
        <w:tabs>
          <w:tab w:val="left" w:pos="7938"/>
        </w:tabs>
        <w:suppressAutoHyphens/>
        <w:rPr>
          <w:sz w:val="24"/>
          <w:szCs w:val="24"/>
          <w:lang w:val="lt-LT"/>
        </w:rPr>
      </w:pPr>
    </w:p>
    <w:p w14:paraId="717263BE" w14:textId="77777777" w:rsidR="00266ADB" w:rsidRDefault="00266ADB" w:rsidP="0056476C">
      <w:pPr>
        <w:widowControl w:val="0"/>
        <w:tabs>
          <w:tab w:val="left" w:pos="7938"/>
        </w:tabs>
        <w:suppressAutoHyphens/>
        <w:rPr>
          <w:sz w:val="24"/>
          <w:szCs w:val="24"/>
          <w:lang w:val="lt-LT"/>
        </w:rPr>
      </w:pPr>
      <w:bookmarkStart w:id="0" w:name="_GoBack"/>
      <w:bookmarkEnd w:id="0"/>
    </w:p>
    <w:p w14:paraId="6E38A188" w14:textId="77777777" w:rsidR="00BE4927" w:rsidRDefault="00BE4927" w:rsidP="0056476C">
      <w:pPr>
        <w:widowControl w:val="0"/>
        <w:tabs>
          <w:tab w:val="left" w:pos="7938"/>
        </w:tabs>
        <w:suppressAutoHyphens/>
        <w:rPr>
          <w:sz w:val="24"/>
          <w:szCs w:val="24"/>
          <w:lang w:val="lt-LT"/>
        </w:rPr>
      </w:pPr>
    </w:p>
    <w:p w14:paraId="4C696ECD" w14:textId="77777777" w:rsidR="00266ADB" w:rsidRPr="00F01E36" w:rsidRDefault="00266ADB" w:rsidP="0056476C">
      <w:pPr>
        <w:widowControl w:val="0"/>
        <w:tabs>
          <w:tab w:val="left" w:pos="7938"/>
        </w:tabs>
        <w:suppressAutoHyphens/>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06D91" w:rsidRPr="00F01E36" w14:paraId="0FA12D35" w14:textId="77777777" w:rsidTr="00E06D91">
        <w:tc>
          <w:tcPr>
            <w:tcW w:w="4927" w:type="dxa"/>
          </w:tcPr>
          <w:p w14:paraId="0FA12D33" w14:textId="77777777" w:rsidR="00E06D91" w:rsidRPr="00F01E36" w:rsidRDefault="00E06D91" w:rsidP="0056476C">
            <w:pPr>
              <w:widowControl w:val="0"/>
              <w:tabs>
                <w:tab w:val="left" w:pos="7938"/>
              </w:tabs>
              <w:suppressAutoHyphens/>
              <w:rPr>
                <w:sz w:val="24"/>
                <w:szCs w:val="24"/>
                <w:lang w:val="lt-LT"/>
              </w:rPr>
            </w:pPr>
            <w:r w:rsidRPr="00F01E36">
              <w:rPr>
                <w:sz w:val="24"/>
                <w:szCs w:val="24"/>
                <w:lang w:val="lt-LT"/>
              </w:rPr>
              <w:t>Savivaldybės meras</w:t>
            </w:r>
          </w:p>
        </w:tc>
        <w:tc>
          <w:tcPr>
            <w:tcW w:w="4927" w:type="dxa"/>
          </w:tcPr>
          <w:p w14:paraId="0FA12D34" w14:textId="77777777" w:rsidR="00E06D91" w:rsidRPr="00F01E36" w:rsidRDefault="00E06D91" w:rsidP="00E06D91">
            <w:pPr>
              <w:widowControl w:val="0"/>
              <w:tabs>
                <w:tab w:val="left" w:pos="7938"/>
              </w:tabs>
              <w:suppressAutoHyphens/>
              <w:jc w:val="right"/>
              <w:rPr>
                <w:sz w:val="24"/>
                <w:szCs w:val="24"/>
                <w:lang w:val="lt-LT"/>
              </w:rPr>
            </w:pPr>
            <w:r w:rsidRPr="00F01E36">
              <w:rPr>
                <w:sz w:val="24"/>
                <w:szCs w:val="24"/>
                <w:lang w:val="lt-LT"/>
              </w:rPr>
              <w:t>Ramūnas Godeliauskas</w:t>
            </w:r>
          </w:p>
        </w:tc>
      </w:tr>
    </w:tbl>
    <w:p w14:paraId="0FA12D36" w14:textId="77777777" w:rsidR="005C2B9B" w:rsidRPr="00F01E36" w:rsidRDefault="005C2B9B" w:rsidP="0056476C">
      <w:pPr>
        <w:widowControl w:val="0"/>
        <w:tabs>
          <w:tab w:val="left" w:pos="7938"/>
        </w:tabs>
        <w:suppressAutoHyphens/>
        <w:rPr>
          <w:sz w:val="24"/>
          <w:szCs w:val="24"/>
          <w:lang w:val="lt-LT"/>
        </w:rPr>
      </w:pPr>
    </w:p>
    <w:p w14:paraId="0FA12D37" w14:textId="77777777" w:rsidR="008F51F4" w:rsidRDefault="008F51F4" w:rsidP="0056476C">
      <w:pPr>
        <w:ind w:right="1558"/>
        <w:rPr>
          <w:sz w:val="24"/>
          <w:szCs w:val="24"/>
          <w:lang w:val="lt-LT"/>
        </w:rPr>
      </w:pPr>
    </w:p>
    <w:p w14:paraId="03CC9534" w14:textId="77777777" w:rsidR="00266ADB" w:rsidRDefault="00266ADB" w:rsidP="0056476C">
      <w:pPr>
        <w:ind w:right="1558"/>
        <w:rPr>
          <w:sz w:val="24"/>
          <w:szCs w:val="24"/>
          <w:lang w:val="lt-LT"/>
        </w:rPr>
      </w:pPr>
    </w:p>
    <w:p w14:paraId="5A84A07D" w14:textId="77777777" w:rsidR="00266ADB" w:rsidRDefault="00266ADB" w:rsidP="0056476C">
      <w:pPr>
        <w:ind w:right="1558"/>
        <w:rPr>
          <w:sz w:val="24"/>
          <w:szCs w:val="24"/>
          <w:lang w:val="lt-LT"/>
        </w:rPr>
      </w:pPr>
    </w:p>
    <w:p w14:paraId="2D0DC8E2" w14:textId="77777777" w:rsidR="00266ADB" w:rsidRDefault="00266ADB" w:rsidP="0056476C">
      <w:pPr>
        <w:ind w:right="1558"/>
        <w:rPr>
          <w:sz w:val="24"/>
          <w:szCs w:val="24"/>
          <w:lang w:val="lt-LT"/>
        </w:rPr>
      </w:pPr>
    </w:p>
    <w:p w14:paraId="04E0480B" w14:textId="77777777" w:rsidR="00266ADB" w:rsidRDefault="00266ADB" w:rsidP="0056476C">
      <w:pPr>
        <w:ind w:right="1558"/>
        <w:rPr>
          <w:sz w:val="24"/>
          <w:szCs w:val="24"/>
          <w:lang w:val="lt-LT"/>
        </w:rPr>
      </w:pPr>
    </w:p>
    <w:p w14:paraId="2B387B7B" w14:textId="77777777" w:rsidR="00266ADB" w:rsidRDefault="00266ADB" w:rsidP="0056476C">
      <w:pPr>
        <w:ind w:right="1558"/>
        <w:rPr>
          <w:sz w:val="24"/>
          <w:szCs w:val="24"/>
          <w:lang w:val="lt-LT"/>
        </w:rPr>
      </w:pPr>
    </w:p>
    <w:p w14:paraId="30E5DAFA" w14:textId="77777777" w:rsidR="00266ADB" w:rsidRDefault="00266ADB" w:rsidP="0056476C">
      <w:pPr>
        <w:ind w:right="1558"/>
        <w:rPr>
          <w:sz w:val="24"/>
          <w:szCs w:val="24"/>
          <w:lang w:val="lt-LT"/>
        </w:rPr>
      </w:pPr>
    </w:p>
    <w:p w14:paraId="7D0E729F" w14:textId="77777777" w:rsidR="00266ADB" w:rsidRDefault="00266ADB" w:rsidP="0056476C">
      <w:pPr>
        <w:ind w:right="1558"/>
        <w:rPr>
          <w:sz w:val="24"/>
          <w:szCs w:val="24"/>
          <w:lang w:val="lt-LT"/>
        </w:rPr>
      </w:pPr>
    </w:p>
    <w:p w14:paraId="2E503ABE" w14:textId="77777777" w:rsidR="00266ADB" w:rsidRDefault="00266ADB" w:rsidP="0056476C">
      <w:pPr>
        <w:ind w:right="1558"/>
        <w:rPr>
          <w:sz w:val="24"/>
          <w:szCs w:val="24"/>
          <w:lang w:val="lt-LT"/>
        </w:rPr>
      </w:pPr>
    </w:p>
    <w:p w14:paraId="56EA63F6" w14:textId="77777777" w:rsidR="00266ADB" w:rsidRDefault="00266ADB" w:rsidP="0056476C">
      <w:pPr>
        <w:ind w:right="1558"/>
        <w:rPr>
          <w:sz w:val="24"/>
          <w:szCs w:val="24"/>
          <w:lang w:val="lt-LT"/>
        </w:rPr>
      </w:pPr>
    </w:p>
    <w:p w14:paraId="7909C581" w14:textId="77777777" w:rsidR="00266ADB" w:rsidRDefault="00266ADB" w:rsidP="0056476C">
      <w:pPr>
        <w:ind w:right="1558"/>
        <w:rPr>
          <w:sz w:val="24"/>
          <w:szCs w:val="24"/>
          <w:lang w:val="lt-LT"/>
        </w:rPr>
      </w:pPr>
    </w:p>
    <w:p w14:paraId="06EAF0B6" w14:textId="77777777" w:rsidR="00266ADB" w:rsidRDefault="00266ADB" w:rsidP="0056476C">
      <w:pPr>
        <w:ind w:right="1558"/>
        <w:rPr>
          <w:sz w:val="24"/>
          <w:szCs w:val="24"/>
          <w:lang w:val="lt-LT"/>
        </w:rPr>
      </w:pPr>
    </w:p>
    <w:p w14:paraId="7E21198E" w14:textId="77777777" w:rsidR="00266ADB" w:rsidRDefault="00266ADB" w:rsidP="0056476C">
      <w:pPr>
        <w:ind w:right="1558"/>
        <w:rPr>
          <w:sz w:val="24"/>
          <w:szCs w:val="24"/>
          <w:lang w:val="lt-LT"/>
        </w:rPr>
      </w:pPr>
    </w:p>
    <w:p w14:paraId="56DE5991" w14:textId="77777777" w:rsidR="00266ADB" w:rsidRDefault="00266ADB" w:rsidP="0056476C">
      <w:pPr>
        <w:ind w:right="1558"/>
        <w:rPr>
          <w:sz w:val="24"/>
          <w:szCs w:val="24"/>
          <w:lang w:val="lt-LT"/>
        </w:rPr>
      </w:pPr>
    </w:p>
    <w:p w14:paraId="2B1EE89E" w14:textId="77777777" w:rsidR="00266ADB" w:rsidRDefault="00266ADB" w:rsidP="0056476C">
      <w:pPr>
        <w:ind w:right="1558"/>
        <w:rPr>
          <w:sz w:val="24"/>
          <w:szCs w:val="24"/>
          <w:lang w:val="lt-LT"/>
        </w:rPr>
      </w:pPr>
    </w:p>
    <w:p w14:paraId="5BCEC02D" w14:textId="77777777" w:rsidR="00266ADB" w:rsidRDefault="00266ADB" w:rsidP="0056476C">
      <w:pPr>
        <w:ind w:right="1558"/>
        <w:rPr>
          <w:sz w:val="24"/>
          <w:szCs w:val="24"/>
          <w:lang w:val="lt-LT"/>
        </w:rPr>
      </w:pPr>
    </w:p>
    <w:p w14:paraId="25AF62D4" w14:textId="77777777" w:rsidR="00266ADB" w:rsidRDefault="00266ADB" w:rsidP="0056476C">
      <w:pPr>
        <w:ind w:right="1558"/>
        <w:rPr>
          <w:sz w:val="24"/>
          <w:szCs w:val="24"/>
          <w:lang w:val="lt-LT"/>
        </w:rPr>
      </w:pPr>
    </w:p>
    <w:p w14:paraId="546F28BF" w14:textId="77777777" w:rsidR="00266ADB" w:rsidRDefault="00266ADB" w:rsidP="0056476C">
      <w:pPr>
        <w:ind w:right="1558"/>
        <w:rPr>
          <w:sz w:val="24"/>
          <w:szCs w:val="24"/>
          <w:lang w:val="lt-LT"/>
        </w:rPr>
      </w:pPr>
    </w:p>
    <w:p w14:paraId="477AF709" w14:textId="77777777" w:rsidR="00266ADB" w:rsidRDefault="00266ADB" w:rsidP="0056476C">
      <w:pPr>
        <w:ind w:right="1558"/>
        <w:rPr>
          <w:sz w:val="24"/>
          <w:szCs w:val="24"/>
          <w:lang w:val="lt-LT"/>
        </w:rPr>
      </w:pPr>
    </w:p>
    <w:p w14:paraId="5363F154" w14:textId="77777777" w:rsidR="00266ADB" w:rsidRDefault="00266ADB" w:rsidP="0056476C">
      <w:pPr>
        <w:ind w:right="1558"/>
        <w:rPr>
          <w:sz w:val="24"/>
          <w:szCs w:val="24"/>
          <w:lang w:val="lt-LT"/>
        </w:rPr>
      </w:pPr>
    </w:p>
    <w:p w14:paraId="3C2E1449" w14:textId="77777777" w:rsidR="00266ADB" w:rsidRDefault="00266ADB" w:rsidP="0056476C">
      <w:pPr>
        <w:ind w:right="1558"/>
        <w:rPr>
          <w:sz w:val="24"/>
          <w:szCs w:val="24"/>
          <w:lang w:val="lt-LT"/>
        </w:rPr>
      </w:pPr>
    </w:p>
    <w:p w14:paraId="4ECCF628" w14:textId="77777777" w:rsidR="00266ADB" w:rsidRDefault="00266ADB" w:rsidP="0056476C">
      <w:pPr>
        <w:ind w:right="1558"/>
        <w:rPr>
          <w:sz w:val="24"/>
          <w:szCs w:val="24"/>
          <w:lang w:val="lt-LT"/>
        </w:rPr>
      </w:pPr>
    </w:p>
    <w:p w14:paraId="280C3ADE" w14:textId="77777777" w:rsidR="00266ADB" w:rsidRDefault="00266ADB" w:rsidP="0056476C">
      <w:pPr>
        <w:ind w:right="1558"/>
        <w:rPr>
          <w:sz w:val="24"/>
          <w:szCs w:val="24"/>
          <w:lang w:val="lt-LT"/>
        </w:rPr>
      </w:pPr>
    </w:p>
    <w:p w14:paraId="783B246C" w14:textId="77777777" w:rsidR="00266ADB" w:rsidRDefault="00266ADB" w:rsidP="0056476C">
      <w:pPr>
        <w:ind w:right="1558"/>
        <w:rPr>
          <w:sz w:val="24"/>
          <w:szCs w:val="24"/>
          <w:lang w:val="lt-LT"/>
        </w:rPr>
      </w:pPr>
    </w:p>
    <w:p w14:paraId="0FF131E8" w14:textId="77777777" w:rsidR="00266ADB" w:rsidRDefault="00266ADB" w:rsidP="0056476C">
      <w:pPr>
        <w:ind w:right="1558"/>
        <w:rPr>
          <w:sz w:val="24"/>
          <w:szCs w:val="24"/>
          <w:lang w:val="lt-LT"/>
        </w:rPr>
      </w:pPr>
    </w:p>
    <w:p w14:paraId="33144FB3" w14:textId="77777777" w:rsidR="00266ADB" w:rsidRDefault="00266ADB" w:rsidP="0056476C">
      <w:pPr>
        <w:ind w:right="1558"/>
        <w:rPr>
          <w:sz w:val="24"/>
          <w:szCs w:val="24"/>
          <w:lang w:val="lt-LT"/>
        </w:rPr>
      </w:pPr>
    </w:p>
    <w:p w14:paraId="2D424545" w14:textId="77777777" w:rsidR="00266ADB" w:rsidRDefault="00266ADB" w:rsidP="0056476C">
      <w:pPr>
        <w:ind w:right="1558"/>
        <w:rPr>
          <w:sz w:val="24"/>
          <w:szCs w:val="24"/>
          <w:lang w:val="lt-LT"/>
        </w:rPr>
      </w:pPr>
    </w:p>
    <w:p w14:paraId="6268273B" w14:textId="77777777" w:rsidR="00266ADB" w:rsidRDefault="00266ADB" w:rsidP="0056476C">
      <w:pPr>
        <w:ind w:right="1558"/>
        <w:rPr>
          <w:sz w:val="24"/>
          <w:szCs w:val="24"/>
          <w:lang w:val="lt-LT"/>
        </w:rPr>
      </w:pPr>
    </w:p>
    <w:p w14:paraId="50B5E0FE" w14:textId="77777777" w:rsidR="00266ADB" w:rsidRDefault="00266ADB" w:rsidP="0056476C">
      <w:pPr>
        <w:ind w:right="1558"/>
        <w:rPr>
          <w:sz w:val="24"/>
          <w:szCs w:val="24"/>
          <w:lang w:val="lt-LT"/>
        </w:rPr>
      </w:pPr>
    </w:p>
    <w:p w14:paraId="6C8552F4" w14:textId="77777777" w:rsidR="00266ADB" w:rsidRDefault="00266ADB" w:rsidP="0056476C">
      <w:pPr>
        <w:ind w:right="1558"/>
        <w:rPr>
          <w:sz w:val="24"/>
          <w:szCs w:val="24"/>
          <w:lang w:val="lt-LT"/>
        </w:rPr>
      </w:pPr>
    </w:p>
    <w:p w14:paraId="51CC3CF2" w14:textId="77777777" w:rsidR="00266ADB" w:rsidRDefault="00266ADB" w:rsidP="0056476C">
      <w:pPr>
        <w:ind w:right="1558"/>
        <w:rPr>
          <w:sz w:val="24"/>
          <w:szCs w:val="24"/>
          <w:lang w:val="lt-LT"/>
        </w:rPr>
      </w:pPr>
    </w:p>
    <w:p w14:paraId="234AF5BE" w14:textId="77777777" w:rsidR="00266ADB" w:rsidRDefault="00266ADB" w:rsidP="0056476C">
      <w:pPr>
        <w:ind w:right="1558"/>
        <w:rPr>
          <w:sz w:val="24"/>
          <w:szCs w:val="24"/>
          <w:lang w:val="lt-LT"/>
        </w:rPr>
      </w:pPr>
    </w:p>
    <w:p w14:paraId="0DC24E19" w14:textId="77777777" w:rsidR="00266ADB" w:rsidRDefault="00266ADB" w:rsidP="0056476C">
      <w:pPr>
        <w:ind w:right="1558"/>
        <w:rPr>
          <w:sz w:val="24"/>
          <w:szCs w:val="24"/>
          <w:lang w:val="lt-LT"/>
        </w:rPr>
      </w:pPr>
    </w:p>
    <w:p w14:paraId="723AC0EA" w14:textId="77777777" w:rsidR="00266ADB" w:rsidRDefault="00266ADB" w:rsidP="0056476C">
      <w:pPr>
        <w:ind w:right="1558"/>
        <w:rPr>
          <w:sz w:val="24"/>
          <w:szCs w:val="24"/>
          <w:lang w:val="lt-LT"/>
        </w:rPr>
      </w:pPr>
    </w:p>
    <w:p w14:paraId="5307B4D0" w14:textId="77777777" w:rsidR="00266ADB" w:rsidRDefault="00266ADB" w:rsidP="0056476C">
      <w:pPr>
        <w:ind w:right="1558"/>
        <w:rPr>
          <w:sz w:val="24"/>
          <w:szCs w:val="24"/>
          <w:lang w:val="lt-LT"/>
        </w:rPr>
      </w:pPr>
    </w:p>
    <w:p w14:paraId="69B0674D" w14:textId="77777777" w:rsidR="00266ADB" w:rsidRDefault="00266ADB" w:rsidP="0056476C">
      <w:pPr>
        <w:ind w:right="1558"/>
        <w:rPr>
          <w:sz w:val="24"/>
          <w:szCs w:val="24"/>
          <w:lang w:val="lt-LT"/>
        </w:rPr>
      </w:pPr>
    </w:p>
    <w:p w14:paraId="2F77E9B6" w14:textId="77777777" w:rsidR="00266ADB" w:rsidRDefault="00266ADB" w:rsidP="0056476C">
      <w:pPr>
        <w:ind w:right="1558"/>
        <w:rPr>
          <w:sz w:val="24"/>
          <w:szCs w:val="24"/>
          <w:lang w:val="lt-LT"/>
        </w:rPr>
      </w:pPr>
    </w:p>
    <w:p w14:paraId="0D99D15A" w14:textId="77777777" w:rsidR="00BE4927" w:rsidRDefault="00BE4927" w:rsidP="0056476C">
      <w:pPr>
        <w:ind w:right="1558"/>
        <w:rPr>
          <w:sz w:val="24"/>
          <w:szCs w:val="24"/>
          <w:lang w:val="lt-LT"/>
        </w:rPr>
      </w:pPr>
    </w:p>
    <w:p w14:paraId="61010F62" w14:textId="77777777" w:rsidR="00BE4927" w:rsidRDefault="00BE4927" w:rsidP="0056476C">
      <w:pPr>
        <w:ind w:right="1558"/>
        <w:rPr>
          <w:sz w:val="24"/>
          <w:szCs w:val="24"/>
          <w:lang w:val="lt-LT"/>
        </w:rPr>
      </w:pPr>
    </w:p>
    <w:p w14:paraId="264DC4CF" w14:textId="77777777" w:rsidR="00266ADB" w:rsidRDefault="00266ADB" w:rsidP="0056476C">
      <w:pPr>
        <w:ind w:right="1558"/>
        <w:rPr>
          <w:sz w:val="24"/>
          <w:szCs w:val="24"/>
          <w:lang w:val="lt-LT"/>
        </w:rPr>
      </w:pPr>
    </w:p>
    <w:p w14:paraId="328B3E75" w14:textId="77777777" w:rsidR="00266ADB" w:rsidRPr="00F01E36" w:rsidRDefault="00266ADB" w:rsidP="0056476C">
      <w:pPr>
        <w:ind w:right="1558"/>
        <w:rPr>
          <w:sz w:val="24"/>
          <w:szCs w:val="24"/>
          <w:lang w:val="lt-LT"/>
        </w:rPr>
      </w:pPr>
    </w:p>
    <w:p w14:paraId="0FA12D4C" w14:textId="15274330" w:rsidR="00E06D91" w:rsidRPr="00F01E36" w:rsidRDefault="00315419" w:rsidP="00F27B9B">
      <w:pPr>
        <w:pStyle w:val="Default"/>
        <w:tabs>
          <w:tab w:val="left" w:pos="5103"/>
        </w:tabs>
        <w:ind w:left="5529" w:hanging="5529"/>
        <w:rPr>
          <w:b/>
        </w:rPr>
      </w:pPr>
      <w:r w:rsidRPr="00F01E36">
        <w:t>Kristina Tūskienė</w:t>
      </w:r>
      <w:r w:rsidR="00E06D91" w:rsidRPr="00F01E36">
        <w:rPr>
          <w:b/>
        </w:rPr>
        <w:br w:type="page"/>
      </w:r>
    </w:p>
    <w:p w14:paraId="0FA12D4D" w14:textId="77777777" w:rsidR="009D713E" w:rsidRPr="00F01E36" w:rsidRDefault="009D713E" w:rsidP="009D713E">
      <w:pPr>
        <w:rPr>
          <w:sz w:val="24"/>
          <w:szCs w:val="24"/>
          <w:lang w:val="lt-LT"/>
        </w:rPr>
      </w:pPr>
      <w:r w:rsidRPr="00F01E36">
        <w:rPr>
          <w:sz w:val="24"/>
          <w:szCs w:val="24"/>
          <w:lang w:val="lt-LT"/>
        </w:rPr>
        <w:lastRenderedPageBreak/>
        <w:t>Rokiškio rajono savivaldybės tarybai</w:t>
      </w:r>
    </w:p>
    <w:p w14:paraId="0FA12D4E" w14:textId="77777777" w:rsidR="009D713E" w:rsidRPr="00F01E36" w:rsidRDefault="009D713E" w:rsidP="009D713E">
      <w:pPr>
        <w:ind w:firstLine="851"/>
        <w:jc w:val="center"/>
        <w:rPr>
          <w:b/>
          <w:sz w:val="24"/>
          <w:szCs w:val="24"/>
          <w:lang w:val="lt-LT"/>
        </w:rPr>
      </w:pPr>
    </w:p>
    <w:p w14:paraId="0FA12D4F" w14:textId="77777777" w:rsidR="009D713E" w:rsidRPr="00F01E36" w:rsidRDefault="009D713E" w:rsidP="009D713E">
      <w:pPr>
        <w:jc w:val="center"/>
        <w:rPr>
          <w:b/>
          <w:sz w:val="24"/>
          <w:szCs w:val="24"/>
          <w:lang w:val="lt-LT"/>
        </w:rPr>
      </w:pPr>
      <w:r w:rsidRPr="00F01E36">
        <w:rPr>
          <w:b/>
          <w:sz w:val="24"/>
          <w:szCs w:val="24"/>
          <w:lang w:val="lt-LT"/>
        </w:rPr>
        <w:t>SPRENDIMO PROJEKTO „</w:t>
      </w:r>
      <w:r w:rsidR="00B478FA" w:rsidRPr="00F01E36">
        <w:rPr>
          <w:rFonts w:eastAsia="Lucida Sans Unicode"/>
          <w:b/>
          <w:kern w:val="1"/>
          <w:sz w:val="24"/>
          <w:szCs w:val="24"/>
          <w:lang w:val="lt-LT"/>
        </w:rPr>
        <w:t xml:space="preserve"> DĖL ROKIŠKIO RAJONO SAVIVALDYBĖS TURTO PERDAVIMO PANAUDOS PAGRINDAIS LAIKINAI NEATLYGINTINAI VALDYTI IR NAUDOTIS TVARKOS APRAŠO PATVIRTINIMO</w:t>
      </w:r>
      <w:r w:rsidR="00B478FA" w:rsidRPr="00F01E36">
        <w:rPr>
          <w:b/>
          <w:sz w:val="24"/>
          <w:szCs w:val="24"/>
          <w:lang w:val="lt-LT"/>
        </w:rPr>
        <w:t xml:space="preserve"> </w:t>
      </w:r>
      <w:r w:rsidRPr="00F01E36">
        <w:rPr>
          <w:b/>
          <w:sz w:val="24"/>
          <w:szCs w:val="24"/>
          <w:lang w:val="lt-LT"/>
        </w:rPr>
        <w:t xml:space="preserve">“ </w:t>
      </w:r>
    </w:p>
    <w:p w14:paraId="0FA12D50" w14:textId="77777777" w:rsidR="009D713E" w:rsidRPr="00F01E36" w:rsidRDefault="009D713E" w:rsidP="009D713E">
      <w:pPr>
        <w:jc w:val="center"/>
        <w:rPr>
          <w:b/>
          <w:sz w:val="24"/>
          <w:szCs w:val="24"/>
          <w:lang w:val="lt-LT"/>
        </w:rPr>
      </w:pPr>
      <w:r w:rsidRPr="00F01E36">
        <w:rPr>
          <w:b/>
          <w:sz w:val="24"/>
          <w:szCs w:val="24"/>
          <w:lang w:val="lt-LT"/>
        </w:rPr>
        <w:t>AIŠKINAMASIS RAŠTAS</w:t>
      </w:r>
    </w:p>
    <w:p w14:paraId="0FA12D51" w14:textId="77777777" w:rsidR="009D713E" w:rsidRPr="00F01E36" w:rsidRDefault="009D713E" w:rsidP="009D713E">
      <w:pPr>
        <w:jc w:val="center"/>
        <w:rPr>
          <w:b/>
          <w:sz w:val="24"/>
          <w:szCs w:val="24"/>
          <w:lang w:val="lt-LT"/>
        </w:rPr>
      </w:pPr>
    </w:p>
    <w:p w14:paraId="0FA12D52" w14:textId="77777777" w:rsidR="009D713E" w:rsidRPr="00F01E36" w:rsidRDefault="00B478FA" w:rsidP="009D713E">
      <w:pPr>
        <w:jc w:val="center"/>
        <w:rPr>
          <w:sz w:val="24"/>
          <w:szCs w:val="24"/>
          <w:lang w:val="lt-LT"/>
        </w:rPr>
      </w:pPr>
      <w:r w:rsidRPr="00F01E36">
        <w:rPr>
          <w:sz w:val="24"/>
          <w:szCs w:val="24"/>
          <w:lang w:val="lt-LT"/>
        </w:rPr>
        <w:t>2021 m. kovo 22 d.</w:t>
      </w:r>
    </w:p>
    <w:p w14:paraId="0FA12D53" w14:textId="77777777" w:rsidR="009D713E" w:rsidRPr="00F01E36" w:rsidRDefault="009D713E" w:rsidP="009D713E">
      <w:pPr>
        <w:jc w:val="center"/>
        <w:rPr>
          <w:sz w:val="24"/>
          <w:szCs w:val="24"/>
          <w:lang w:val="lt-LT"/>
        </w:rPr>
      </w:pPr>
      <w:r w:rsidRPr="00F01E36">
        <w:rPr>
          <w:sz w:val="24"/>
          <w:szCs w:val="24"/>
          <w:lang w:val="lt-LT"/>
        </w:rPr>
        <w:t>Rokiškis</w:t>
      </w:r>
    </w:p>
    <w:p w14:paraId="0FA12D54" w14:textId="77777777" w:rsidR="009D713E" w:rsidRPr="00F01E36" w:rsidRDefault="009D713E" w:rsidP="009D713E">
      <w:pPr>
        <w:ind w:firstLine="851"/>
        <w:jc w:val="center"/>
        <w:rPr>
          <w:b/>
          <w:sz w:val="24"/>
          <w:szCs w:val="24"/>
          <w:lang w:val="lt-LT"/>
        </w:rPr>
      </w:pPr>
    </w:p>
    <w:p w14:paraId="0FA12D56" w14:textId="77777777" w:rsidR="009D713E" w:rsidRPr="00F01E36" w:rsidRDefault="009D713E" w:rsidP="009D713E">
      <w:pPr>
        <w:ind w:firstLine="567"/>
        <w:jc w:val="both"/>
        <w:rPr>
          <w:b/>
          <w:sz w:val="24"/>
          <w:szCs w:val="24"/>
          <w:lang w:val="lt-LT"/>
        </w:rPr>
      </w:pPr>
      <w:r w:rsidRPr="00F01E36">
        <w:rPr>
          <w:b/>
          <w:sz w:val="24"/>
          <w:szCs w:val="24"/>
          <w:lang w:val="lt-LT"/>
        </w:rPr>
        <w:t>Sprendimo projekto tikslas ir uždaviniai</w:t>
      </w:r>
    </w:p>
    <w:p w14:paraId="0FA12D57" w14:textId="4EC88116" w:rsidR="009D713E" w:rsidRPr="00F01E36" w:rsidRDefault="009D713E" w:rsidP="009D713E">
      <w:pPr>
        <w:ind w:firstLine="567"/>
        <w:jc w:val="both"/>
        <w:rPr>
          <w:sz w:val="24"/>
          <w:szCs w:val="24"/>
          <w:lang w:val="lt-LT"/>
        </w:rPr>
      </w:pPr>
      <w:r w:rsidRPr="00F01E36">
        <w:rPr>
          <w:sz w:val="24"/>
          <w:szCs w:val="24"/>
          <w:lang w:val="lt-LT"/>
        </w:rPr>
        <w:t>Tikslas</w:t>
      </w:r>
      <w:r w:rsidRPr="00F01E36">
        <w:rPr>
          <w:b/>
          <w:sz w:val="24"/>
          <w:szCs w:val="24"/>
          <w:lang w:val="lt-LT"/>
        </w:rPr>
        <w:t xml:space="preserve"> – </w:t>
      </w:r>
      <w:r w:rsidR="00B478FA" w:rsidRPr="00F01E36">
        <w:rPr>
          <w:sz w:val="24"/>
          <w:szCs w:val="24"/>
          <w:lang w:val="lt-LT"/>
        </w:rPr>
        <w:t xml:space="preserve">patikslinti </w:t>
      </w:r>
      <w:r w:rsidRPr="00F01E36">
        <w:rPr>
          <w:sz w:val="24"/>
          <w:szCs w:val="24"/>
          <w:lang w:val="lt-LT"/>
        </w:rPr>
        <w:t>Rokiškio rajono savivaldybės turto perdavimo panaudos pagrindais laikinai neatlygintinai valdyti ir naudotis tvarkos aprašą (toliau –</w:t>
      </w:r>
      <w:r w:rsidR="00743FC8" w:rsidRPr="00F01E36">
        <w:rPr>
          <w:sz w:val="24"/>
          <w:szCs w:val="24"/>
          <w:lang w:val="lt-LT"/>
        </w:rPr>
        <w:t xml:space="preserve"> Panaudos a</w:t>
      </w:r>
      <w:r w:rsidRPr="00F01E36">
        <w:rPr>
          <w:sz w:val="24"/>
          <w:szCs w:val="24"/>
          <w:lang w:val="lt-LT"/>
        </w:rPr>
        <w:t>prašas)</w:t>
      </w:r>
      <w:r w:rsidR="00DD4C21" w:rsidRPr="00F01E36">
        <w:rPr>
          <w:sz w:val="24"/>
          <w:szCs w:val="24"/>
          <w:lang w:val="lt-LT"/>
        </w:rPr>
        <w:t>.</w:t>
      </w:r>
    </w:p>
    <w:p w14:paraId="0FA12D58" w14:textId="77777777" w:rsidR="009D713E" w:rsidRPr="00F01E36" w:rsidRDefault="009D713E" w:rsidP="009D713E">
      <w:pPr>
        <w:ind w:firstLine="567"/>
        <w:jc w:val="both"/>
        <w:rPr>
          <w:sz w:val="24"/>
          <w:szCs w:val="24"/>
          <w:lang w:val="lt-LT"/>
        </w:rPr>
      </w:pPr>
      <w:r w:rsidRPr="00F01E36">
        <w:rPr>
          <w:b/>
          <w:sz w:val="24"/>
          <w:szCs w:val="24"/>
          <w:lang w:val="lt-LT"/>
        </w:rPr>
        <w:t>Šiuo metu esantis teisinis reglamentavimas.</w:t>
      </w:r>
      <w:r w:rsidRPr="00F01E36">
        <w:rPr>
          <w:sz w:val="24"/>
          <w:szCs w:val="24"/>
          <w:lang w:val="lt-LT"/>
        </w:rPr>
        <w:t xml:space="preserve"> </w:t>
      </w:r>
    </w:p>
    <w:p w14:paraId="7556FEF6" w14:textId="04849011" w:rsidR="00DD4C21" w:rsidRPr="00F01E36" w:rsidRDefault="00DD4C21" w:rsidP="009D713E">
      <w:pPr>
        <w:tabs>
          <w:tab w:val="left" w:pos="851"/>
        </w:tabs>
        <w:ind w:firstLine="567"/>
        <w:jc w:val="both"/>
        <w:rPr>
          <w:b/>
          <w:sz w:val="24"/>
          <w:szCs w:val="24"/>
          <w:lang w:val="lt-LT"/>
        </w:rPr>
      </w:pPr>
      <w:r w:rsidRPr="00F01E36">
        <w:rPr>
          <w:sz w:val="24"/>
          <w:szCs w:val="24"/>
          <w:lang w:val="lt-LT"/>
        </w:rPr>
        <w:t>Lietuvos Respublikos vietos savivaldos įstatymo 18 straipsnio 1 dalis</w:t>
      </w:r>
      <w:r w:rsidR="008B2DE1">
        <w:rPr>
          <w:sz w:val="24"/>
          <w:szCs w:val="24"/>
          <w:lang w:val="lt-LT"/>
        </w:rPr>
        <w:t>.</w:t>
      </w:r>
    </w:p>
    <w:p w14:paraId="0FA12D5A" w14:textId="25801483" w:rsidR="009D713E" w:rsidRPr="00F01E36" w:rsidRDefault="009D713E" w:rsidP="009D713E">
      <w:pPr>
        <w:tabs>
          <w:tab w:val="left" w:pos="851"/>
        </w:tabs>
        <w:ind w:firstLine="567"/>
        <w:jc w:val="both"/>
        <w:rPr>
          <w:sz w:val="24"/>
          <w:szCs w:val="24"/>
          <w:lang w:val="lt-LT"/>
        </w:rPr>
      </w:pPr>
      <w:r w:rsidRPr="00F01E36">
        <w:rPr>
          <w:b/>
          <w:sz w:val="24"/>
          <w:szCs w:val="24"/>
          <w:lang w:val="lt-LT"/>
        </w:rPr>
        <w:t>Sprendimo projekto esmė</w:t>
      </w:r>
      <w:r w:rsidRPr="00F01E36">
        <w:rPr>
          <w:sz w:val="24"/>
          <w:szCs w:val="24"/>
          <w:lang w:val="lt-LT"/>
        </w:rPr>
        <w:t xml:space="preserve">. </w:t>
      </w:r>
    </w:p>
    <w:p w14:paraId="0FA12D5B" w14:textId="3C34C98C" w:rsidR="009D713E" w:rsidRPr="00F01E36" w:rsidRDefault="004C2828" w:rsidP="00985E89">
      <w:pPr>
        <w:tabs>
          <w:tab w:val="left" w:pos="851"/>
        </w:tabs>
        <w:ind w:firstLine="567"/>
        <w:jc w:val="both"/>
        <w:rPr>
          <w:sz w:val="24"/>
          <w:szCs w:val="24"/>
          <w:lang w:val="lt-LT"/>
        </w:rPr>
      </w:pPr>
      <w:r w:rsidRPr="00F01E36">
        <w:rPr>
          <w:sz w:val="24"/>
          <w:szCs w:val="24"/>
          <w:lang w:val="lt-LT"/>
        </w:rPr>
        <w:t xml:space="preserve">Vadovaujantis </w:t>
      </w:r>
      <w:r w:rsidRPr="00F01E36">
        <w:rPr>
          <w:rFonts w:eastAsia="Lucida Sans Unicode"/>
          <w:kern w:val="1"/>
          <w:sz w:val="24"/>
          <w:szCs w:val="24"/>
          <w:lang w:val="lt-LT"/>
        </w:rPr>
        <w:t xml:space="preserve">Lietuvos Respublikos valstybės ir savivaldybių turto valdymo, naudojimo ir disponavimo juo įstatymo </w:t>
      </w:r>
      <w:r w:rsidRPr="00F01E36">
        <w:rPr>
          <w:sz w:val="24"/>
          <w:szCs w:val="24"/>
          <w:lang w:val="lt-LT"/>
        </w:rPr>
        <w:t>14 straipsnio pakeitimais bei a</w:t>
      </w:r>
      <w:r w:rsidR="00B478FA" w:rsidRPr="00F01E36">
        <w:rPr>
          <w:sz w:val="24"/>
          <w:szCs w:val="24"/>
          <w:lang w:val="lt-LT"/>
        </w:rPr>
        <w:t xml:space="preserve">tsižvelgiant į </w:t>
      </w:r>
      <w:r w:rsidR="00B478FA" w:rsidRPr="00F01E36">
        <w:rPr>
          <w:iCs/>
          <w:sz w:val="24"/>
          <w:szCs w:val="24"/>
          <w:lang w:val="lt-LT"/>
        </w:rPr>
        <w:t>Vyriausybės atstovų įstaigos vyriausioji patarėj</w:t>
      </w:r>
      <w:r w:rsidRPr="00F01E36">
        <w:rPr>
          <w:iCs/>
          <w:sz w:val="24"/>
          <w:szCs w:val="24"/>
          <w:lang w:val="lt-LT"/>
        </w:rPr>
        <w:t xml:space="preserve">os pastabas pateiktas išnagrinėjus </w:t>
      </w:r>
      <w:r w:rsidRPr="00F01E36">
        <w:rPr>
          <w:sz w:val="24"/>
          <w:szCs w:val="24"/>
          <w:lang w:val="lt-LT"/>
        </w:rPr>
        <w:t>Rokiškio rajono savivaldybės turto perdavimo panaudos pagrindais laikinai neatlygintinai valdyti ir naudotis tvarkos aprašą (toliau – Panaudos aprašas) patvirtintą Rokiškio rajono savivaldybės tarybos 2020 m. gegužės 29 d. sprendimu Nr. TS-158 su vėlesniai</w:t>
      </w:r>
      <w:r w:rsidR="00832239" w:rsidRPr="00F01E36">
        <w:rPr>
          <w:sz w:val="24"/>
          <w:szCs w:val="24"/>
          <w:lang w:val="lt-LT"/>
        </w:rPr>
        <w:t>s</w:t>
      </w:r>
      <w:r w:rsidRPr="00F01E36">
        <w:rPr>
          <w:sz w:val="24"/>
          <w:szCs w:val="24"/>
          <w:lang w:val="lt-LT"/>
        </w:rPr>
        <w:t xml:space="preserve"> jo papildymais, s</w:t>
      </w:r>
      <w:r w:rsidR="009D713E" w:rsidRPr="00F01E36">
        <w:rPr>
          <w:sz w:val="24"/>
          <w:szCs w:val="24"/>
          <w:lang w:val="lt-LT"/>
        </w:rPr>
        <w:t xml:space="preserve">iūloma </w:t>
      </w:r>
      <w:r w:rsidRPr="00F01E36">
        <w:rPr>
          <w:sz w:val="24"/>
          <w:szCs w:val="24"/>
          <w:lang w:val="lt-LT"/>
        </w:rPr>
        <w:t>Panaudos a</w:t>
      </w:r>
      <w:r w:rsidR="009D713E" w:rsidRPr="00F01E36">
        <w:rPr>
          <w:sz w:val="24"/>
          <w:szCs w:val="24"/>
          <w:lang w:val="lt-LT"/>
        </w:rPr>
        <w:t>prašą</w:t>
      </w:r>
      <w:r w:rsidR="00832239" w:rsidRPr="00F01E36">
        <w:rPr>
          <w:sz w:val="24"/>
          <w:szCs w:val="24"/>
          <w:lang w:val="lt-LT"/>
        </w:rPr>
        <w:t>:</w:t>
      </w:r>
    </w:p>
    <w:p w14:paraId="0FA12D5C" w14:textId="3AC836F9" w:rsidR="00832239" w:rsidRPr="00F01E36" w:rsidRDefault="00743FC8" w:rsidP="00FC1FA2">
      <w:pPr>
        <w:pStyle w:val="Sraopastraipa"/>
        <w:numPr>
          <w:ilvl w:val="0"/>
          <w:numId w:val="6"/>
        </w:numPr>
        <w:tabs>
          <w:tab w:val="left" w:pos="851"/>
        </w:tabs>
        <w:ind w:left="0" w:firstLine="567"/>
        <w:jc w:val="both"/>
        <w:rPr>
          <w:sz w:val="24"/>
          <w:szCs w:val="24"/>
          <w:lang w:val="lt-LT"/>
        </w:rPr>
      </w:pPr>
      <w:r w:rsidRPr="00F01E36">
        <w:rPr>
          <w:sz w:val="24"/>
          <w:szCs w:val="24"/>
          <w:lang w:val="lt-LT"/>
        </w:rPr>
        <w:t>papildyt</w:t>
      </w:r>
      <w:r w:rsidR="00475D31">
        <w:rPr>
          <w:sz w:val="24"/>
          <w:szCs w:val="24"/>
          <w:lang w:val="lt-LT"/>
        </w:rPr>
        <w:t>i</w:t>
      </w:r>
      <w:r w:rsidRPr="00F01E36">
        <w:rPr>
          <w:sz w:val="24"/>
          <w:szCs w:val="24"/>
          <w:lang w:val="lt-LT"/>
        </w:rPr>
        <w:t xml:space="preserve"> įstaigų</w:t>
      </w:r>
      <w:r w:rsidR="00832239" w:rsidRPr="00F01E36">
        <w:rPr>
          <w:sz w:val="24"/>
          <w:szCs w:val="24"/>
          <w:lang w:val="lt-LT"/>
        </w:rPr>
        <w:t xml:space="preserve"> sąraš</w:t>
      </w:r>
      <w:r w:rsidR="00475D31">
        <w:rPr>
          <w:sz w:val="24"/>
          <w:szCs w:val="24"/>
          <w:lang w:val="lt-LT"/>
        </w:rPr>
        <w:t>ą</w:t>
      </w:r>
      <w:r w:rsidR="00832239" w:rsidRPr="00F01E36">
        <w:rPr>
          <w:sz w:val="24"/>
          <w:szCs w:val="24"/>
          <w:lang w:val="lt-LT"/>
        </w:rPr>
        <w:t xml:space="preserve">, kurioms perduodamas turtas panaudos pagrindais - viešosios naudos nevyriausybinėms organizacijoms, teikiančioms nemokamą kompleksinę pagalbą krizinį nėštumą išgyvenančioms moterims ir jų artimiesiems, arba viešosios naudos nevyriausybinėms organizacijoms, teikiančioms nemokamą </w:t>
      </w:r>
      <w:proofErr w:type="spellStart"/>
      <w:r w:rsidR="00832239" w:rsidRPr="00F01E36">
        <w:rPr>
          <w:sz w:val="24"/>
          <w:szCs w:val="24"/>
          <w:lang w:val="lt-LT"/>
        </w:rPr>
        <w:t>paliatyviąją</w:t>
      </w:r>
      <w:proofErr w:type="spellEnd"/>
      <w:r w:rsidR="00832239" w:rsidRPr="00F01E36">
        <w:rPr>
          <w:sz w:val="24"/>
          <w:szCs w:val="24"/>
          <w:lang w:val="lt-LT"/>
        </w:rPr>
        <w:t xml:space="preserve"> pagalbą;</w:t>
      </w:r>
    </w:p>
    <w:p w14:paraId="0FA12D5D" w14:textId="278C1B3A" w:rsidR="00832239" w:rsidRPr="00F01E36" w:rsidRDefault="00743FC8" w:rsidP="00FC1FA2">
      <w:pPr>
        <w:pStyle w:val="Sraopastraipa"/>
        <w:numPr>
          <w:ilvl w:val="0"/>
          <w:numId w:val="6"/>
        </w:numPr>
        <w:tabs>
          <w:tab w:val="left" w:pos="851"/>
        </w:tabs>
        <w:ind w:left="0" w:firstLine="567"/>
        <w:jc w:val="both"/>
        <w:rPr>
          <w:sz w:val="24"/>
          <w:szCs w:val="24"/>
          <w:lang w:val="lt-LT"/>
        </w:rPr>
      </w:pPr>
      <w:r w:rsidRPr="00F01E36">
        <w:rPr>
          <w:sz w:val="24"/>
          <w:szCs w:val="24"/>
          <w:lang w:val="lt-LT"/>
        </w:rPr>
        <w:t>koreguo</w:t>
      </w:r>
      <w:r w:rsidR="00475D31">
        <w:rPr>
          <w:sz w:val="24"/>
          <w:szCs w:val="24"/>
          <w:lang w:val="lt-LT"/>
        </w:rPr>
        <w:t>ti</w:t>
      </w:r>
      <w:r w:rsidRPr="00F01E36">
        <w:rPr>
          <w:sz w:val="24"/>
          <w:szCs w:val="24"/>
          <w:lang w:val="lt-LT"/>
        </w:rPr>
        <w:t xml:space="preserve"> sutartyje ir Panaudos aprašo 24.5 punkto papunkt</w:t>
      </w:r>
      <w:r w:rsidR="00475D31">
        <w:rPr>
          <w:sz w:val="24"/>
          <w:szCs w:val="24"/>
          <w:lang w:val="lt-LT"/>
        </w:rPr>
        <w:t>į</w:t>
      </w:r>
      <w:r w:rsidR="00985E89" w:rsidRPr="00F01E36">
        <w:rPr>
          <w:sz w:val="24"/>
          <w:szCs w:val="24"/>
          <w:lang w:val="lt-LT"/>
        </w:rPr>
        <w:t>, kad panaudos gavėjai, negali keisti perduoto turto paskirti</w:t>
      </w:r>
      <w:r w:rsidRPr="00F01E36">
        <w:rPr>
          <w:sz w:val="24"/>
          <w:szCs w:val="24"/>
          <w:lang w:val="lt-LT"/>
        </w:rPr>
        <w:t>e</w:t>
      </w:r>
      <w:r w:rsidR="00985E89" w:rsidRPr="00F01E36">
        <w:rPr>
          <w:sz w:val="24"/>
          <w:szCs w:val="24"/>
          <w:lang w:val="lt-LT"/>
        </w:rPr>
        <w:t>s;</w:t>
      </w:r>
    </w:p>
    <w:p w14:paraId="0FA12D5E" w14:textId="5A108175" w:rsidR="00985E89" w:rsidRPr="00F01E36" w:rsidRDefault="00985E89" w:rsidP="00FC1FA2">
      <w:pPr>
        <w:pStyle w:val="Sraopastraipa"/>
        <w:numPr>
          <w:ilvl w:val="0"/>
          <w:numId w:val="6"/>
        </w:numPr>
        <w:tabs>
          <w:tab w:val="left" w:pos="851"/>
        </w:tabs>
        <w:ind w:left="0" w:firstLine="567"/>
        <w:jc w:val="both"/>
        <w:rPr>
          <w:sz w:val="24"/>
          <w:szCs w:val="24"/>
          <w:lang w:val="lt-LT"/>
        </w:rPr>
      </w:pPr>
      <w:r w:rsidRPr="00F01E36">
        <w:rPr>
          <w:sz w:val="24"/>
          <w:szCs w:val="24"/>
          <w:lang w:val="lt-LT"/>
        </w:rPr>
        <w:t>panaudos sutart</w:t>
      </w:r>
      <w:r w:rsidR="00475D31">
        <w:rPr>
          <w:sz w:val="24"/>
          <w:szCs w:val="24"/>
          <w:lang w:val="lt-LT"/>
        </w:rPr>
        <w:t>į</w:t>
      </w:r>
      <w:r w:rsidRPr="00F01E36">
        <w:rPr>
          <w:sz w:val="24"/>
          <w:szCs w:val="24"/>
          <w:lang w:val="lt-LT"/>
        </w:rPr>
        <w:t xml:space="preserve"> papildyt</w:t>
      </w:r>
      <w:r w:rsidR="00475D31">
        <w:rPr>
          <w:sz w:val="24"/>
          <w:szCs w:val="24"/>
          <w:lang w:val="lt-LT"/>
        </w:rPr>
        <w:t>i</w:t>
      </w:r>
      <w:r w:rsidRPr="00F01E36">
        <w:rPr>
          <w:sz w:val="24"/>
          <w:szCs w:val="24"/>
          <w:lang w:val="lt-LT"/>
        </w:rPr>
        <w:t xml:space="preserve"> 9.10 punkto </w:t>
      </w:r>
      <w:r w:rsidR="002D0F18" w:rsidRPr="00F01E36">
        <w:rPr>
          <w:sz w:val="24"/>
          <w:szCs w:val="24"/>
          <w:lang w:val="lt-LT"/>
        </w:rPr>
        <w:t>papun</w:t>
      </w:r>
      <w:r w:rsidR="002D0F18">
        <w:rPr>
          <w:sz w:val="24"/>
          <w:szCs w:val="24"/>
          <w:lang w:val="lt-LT"/>
        </w:rPr>
        <w:t>kčiu</w:t>
      </w:r>
      <w:r w:rsidRPr="00F01E36">
        <w:rPr>
          <w:sz w:val="24"/>
          <w:szCs w:val="24"/>
          <w:lang w:val="lt-LT"/>
        </w:rPr>
        <w:t xml:space="preserve">, kad likus vienam mėnesiui iki sutarties </w:t>
      </w:r>
      <w:r w:rsidR="00475D31">
        <w:rPr>
          <w:sz w:val="24"/>
          <w:szCs w:val="24"/>
          <w:lang w:val="lt-LT"/>
        </w:rPr>
        <w:t>termino pabaigos, raštu pranešt</w:t>
      </w:r>
      <w:r w:rsidR="008B2DE1">
        <w:rPr>
          <w:sz w:val="24"/>
          <w:szCs w:val="24"/>
          <w:lang w:val="lt-LT"/>
        </w:rPr>
        <w:t>i</w:t>
      </w:r>
      <w:r w:rsidRPr="00F01E36">
        <w:rPr>
          <w:sz w:val="24"/>
          <w:szCs w:val="24"/>
          <w:lang w:val="lt-LT"/>
        </w:rPr>
        <w:t xml:space="preserve"> panaudos davėjui apie grąžinamą turtą;</w:t>
      </w:r>
    </w:p>
    <w:p w14:paraId="01EE7D82" w14:textId="52046A59" w:rsidR="001A6EDE" w:rsidRPr="00F01E36" w:rsidRDefault="001A6EDE" w:rsidP="00FC1FA2">
      <w:pPr>
        <w:pStyle w:val="Sraopastraipa"/>
        <w:numPr>
          <w:ilvl w:val="0"/>
          <w:numId w:val="6"/>
        </w:numPr>
        <w:tabs>
          <w:tab w:val="left" w:pos="851"/>
        </w:tabs>
        <w:ind w:left="0" w:firstLine="567"/>
        <w:jc w:val="both"/>
        <w:rPr>
          <w:sz w:val="24"/>
          <w:szCs w:val="24"/>
          <w:lang w:val="lt-LT"/>
        </w:rPr>
      </w:pPr>
      <w:r w:rsidRPr="00F01E36">
        <w:rPr>
          <w:sz w:val="24"/>
          <w:szCs w:val="24"/>
          <w:lang w:val="lt-LT"/>
        </w:rPr>
        <w:t>atnaujint</w:t>
      </w:r>
      <w:r w:rsidR="00475D31">
        <w:rPr>
          <w:sz w:val="24"/>
          <w:szCs w:val="24"/>
          <w:lang w:val="lt-LT"/>
        </w:rPr>
        <w:t>i</w:t>
      </w:r>
      <w:r w:rsidRPr="00F01E36">
        <w:rPr>
          <w:sz w:val="24"/>
          <w:szCs w:val="24"/>
          <w:lang w:val="lt-LT"/>
        </w:rPr>
        <w:t xml:space="preserve"> poveikio konkurencijai ir atitikties valstybės pagalbos reikalavimams vertinimo klausimyn</w:t>
      </w:r>
      <w:r w:rsidR="00475D31">
        <w:rPr>
          <w:sz w:val="24"/>
          <w:szCs w:val="24"/>
          <w:lang w:val="lt-LT"/>
        </w:rPr>
        <w:t>ą</w:t>
      </w:r>
      <w:r w:rsidRPr="00F01E36">
        <w:rPr>
          <w:sz w:val="24"/>
          <w:szCs w:val="24"/>
          <w:lang w:val="lt-LT"/>
        </w:rPr>
        <w:t>;</w:t>
      </w:r>
    </w:p>
    <w:p w14:paraId="0FA12D5F" w14:textId="047FA380" w:rsidR="00985E89" w:rsidRPr="00F01E36" w:rsidRDefault="00475D31" w:rsidP="00FC1FA2">
      <w:pPr>
        <w:pStyle w:val="Sraopastraipa"/>
        <w:numPr>
          <w:ilvl w:val="0"/>
          <w:numId w:val="6"/>
        </w:numPr>
        <w:tabs>
          <w:tab w:val="left" w:pos="851"/>
        </w:tabs>
        <w:ind w:left="0" w:firstLine="567"/>
        <w:jc w:val="both"/>
        <w:rPr>
          <w:sz w:val="24"/>
          <w:szCs w:val="24"/>
          <w:lang w:val="lt-LT"/>
        </w:rPr>
      </w:pPr>
      <w:r>
        <w:rPr>
          <w:sz w:val="24"/>
          <w:szCs w:val="24"/>
          <w:lang w:val="lt-LT"/>
        </w:rPr>
        <w:t>atlikti kitus</w:t>
      </w:r>
      <w:r w:rsidR="00985E89" w:rsidRPr="00F01E36">
        <w:rPr>
          <w:sz w:val="24"/>
          <w:szCs w:val="24"/>
          <w:lang w:val="lt-LT"/>
        </w:rPr>
        <w:t xml:space="preserve"> papildym</w:t>
      </w:r>
      <w:r>
        <w:rPr>
          <w:sz w:val="24"/>
          <w:szCs w:val="24"/>
          <w:lang w:val="lt-LT"/>
        </w:rPr>
        <w:t>us ir pakeitimus</w:t>
      </w:r>
      <w:r w:rsidR="00985E89" w:rsidRPr="00F01E36">
        <w:rPr>
          <w:sz w:val="24"/>
          <w:szCs w:val="24"/>
          <w:lang w:val="lt-LT"/>
        </w:rPr>
        <w:t>, k</w:t>
      </w:r>
      <w:r w:rsidR="00743FC8" w:rsidRPr="00F01E36">
        <w:rPr>
          <w:sz w:val="24"/>
          <w:szCs w:val="24"/>
          <w:lang w:val="lt-LT"/>
        </w:rPr>
        <w:t>urie susiję su pasikeitusiu Panaudos aprašo 7 punktu.</w:t>
      </w:r>
    </w:p>
    <w:p w14:paraId="0FA12D60" w14:textId="77777777" w:rsidR="009D713E" w:rsidRPr="00F01E36" w:rsidRDefault="009D713E" w:rsidP="00985E89">
      <w:pPr>
        <w:tabs>
          <w:tab w:val="left" w:pos="851"/>
        </w:tabs>
        <w:ind w:firstLine="567"/>
        <w:jc w:val="both"/>
        <w:rPr>
          <w:b/>
          <w:sz w:val="24"/>
          <w:szCs w:val="24"/>
          <w:lang w:val="lt-LT"/>
        </w:rPr>
      </w:pPr>
      <w:r w:rsidRPr="00F01E36">
        <w:rPr>
          <w:b/>
          <w:sz w:val="24"/>
          <w:szCs w:val="24"/>
          <w:lang w:val="lt-LT"/>
        </w:rPr>
        <w:t>Galimos pasekmės, priėmus siūlomą sprendimo projektą:</w:t>
      </w:r>
    </w:p>
    <w:p w14:paraId="0FA12D61" w14:textId="5892DD2E" w:rsidR="009D713E" w:rsidRPr="00F01E36" w:rsidRDefault="009D713E" w:rsidP="00985E89">
      <w:pPr>
        <w:tabs>
          <w:tab w:val="left" w:pos="851"/>
        </w:tabs>
        <w:ind w:firstLine="567"/>
        <w:jc w:val="both"/>
        <w:rPr>
          <w:sz w:val="24"/>
          <w:szCs w:val="24"/>
          <w:lang w:val="lt-LT"/>
        </w:rPr>
      </w:pPr>
      <w:r w:rsidRPr="00F01E36">
        <w:rPr>
          <w:b/>
          <w:sz w:val="24"/>
          <w:szCs w:val="24"/>
          <w:lang w:val="lt-LT"/>
        </w:rPr>
        <w:t>teigiamos</w:t>
      </w:r>
      <w:r w:rsidRPr="00F01E36">
        <w:rPr>
          <w:sz w:val="24"/>
          <w:szCs w:val="24"/>
          <w:lang w:val="lt-LT"/>
        </w:rPr>
        <w:t xml:space="preserve"> – laikomasi galiojančių įstatymų</w:t>
      </w:r>
      <w:r w:rsidR="008B2DE1">
        <w:rPr>
          <w:sz w:val="24"/>
          <w:szCs w:val="24"/>
          <w:lang w:val="lt-LT"/>
        </w:rPr>
        <w:t>;</w:t>
      </w:r>
    </w:p>
    <w:p w14:paraId="0FA12D62" w14:textId="77777777" w:rsidR="009D713E" w:rsidRPr="00F01E36" w:rsidRDefault="009D713E" w:rsidP="00985E89">
      <w:pPr>
        <w:tabs>
          <w:tab w:val="left" w:pos="851"/>
        </w:tabs>
        <w:ind w:firstLine="567"/>
        <w:jc w:val="both"/>
        <w:rPr>
          <w:sz w:val="24"/>
          <w:szCs w:val="24"/>
          <w:lang w:val="lt-LT"/>
        </w:rPr>
      </w:pPr>
      <w:r w:rsidRPr="00F01E36">
        <w:rPr>
          <w:b/>
          <w:sz w:val="24"/>
          <w:szCs w:val="24"/>
          <w:lang w:val="lt-LT"/>
        </w:rPr>
        <w:t>neigiamos</w:t>
      </w:r>
      <w:r w:rsidRPr="00F01E36">
        <w:rPr>
          <w:sz w:val="24"/>
          <w:szCs w:val="24"/>
          <w:lang w:val="lt-LT"/>
        </w:rPr>
        <w:t xml:space="preserve"> – nėra duomenų apie galimas (tikėtinas) neigiamas pasekmes priėmus teikiamą sprendimo projektą. </w:t>
      </w:r>
    </w:p>
    <w:p w14:paraId="0FA12D63" w14:textId="77777777" w:rsidR="009D713E" w:rsidRPr="00F01E36" w:rsidRDefault="009D713E" w:rsidP="00985E89">
      <w:pPr>
        <w:tabs>
          <w:tab w:val="left" w:pos="851"/>
        </w:tabs>
        <w:ind w:firstLine="567"/>
        <w:jc w:val="both"/>
        <w:rPr>
          <w:sz w:val="24"/>
          <w:szCs w:val="24"/>
          <w:lang w:val="lt-LT"/>
        </w:rPr>
      </w:pPr>
      <w:r w:rsidRPr="00F01E36">
        <w:rPr>
          <w:b/>
          <w:sz w:val="24"/>
          <w:szCs w:val="24"/>
          <w:lang w:val="lt-LT"/>
        </w:rPr>
        <w:t xml:space="preserve">Kokia sprendimo projekto nauda Rokiškio rajono gyventojams. </w:t>
      </w:r>
      <w:r w:rsidRPr="00F01E36">
        <w:rPr>
          <w:sz w:val="24"/>
          <w:szCs w:val="24"/>
          <w:lang w:val="lt-LT"/>
        </w:rPr>
        <w:t>Tiesioginės naudos nėra.</w:t>
      </w:r>
    </w:p>
    <w:p w14:paraId="0FA12D64" w14:textId="77777777" w:rsidR="009D713E" w:rsidRPr="00F01E36" w:rsidRDefault="009D713E" w:rsidP="00985E89">
      <w:pPr>
        <w:tabs>
          <w:tab w:val="left" w:pos="851"/>
        </w:tabs>
        <w:ind w:firstLine="567"/>
        <w:jc w:val="both"/>
        <w:rPr>
          <w:sz w:val="24"/>
          <w:szCs w:val="24"/>
          <w:lang w:val="lt-LT"/>
        </w:rPr>
      </w:pPr>
      <w:r w:rsidRPr="00F01E36">
        <w:rPr>
          <w:b/>
          <w:sz w:val="24"/>
          <w:szCs w:val="24"/>
          <w:lang w:val="lt-LT"/>
        </w:rPr>
        <w:t xml:space="preserve">Finansavimo šaltiniai ir jų poreikis. </w:t>
      </w:r>
      <w:r w:rsidRPr="00F01E36">
        <w:rPr>
          <w:sz w:val="24"/>
          <w:szCs w:val="24"/>
          <w:lang w:val="lt-LT"/>
        </w:rPr>
        <w:t>Papildomų lėšų poreikis nenumatomas.</w:t>
      </w:r>
    </w:p>
    <w:p w14:paraId="0FA12D65" w14:textId="77777777" w:rsidR="009D713E" w:rsidRPr="00F01E36" w:rsidRDefault="009D713E" w:rsidP="00985E89">
      <w:pPr>
        <w:tabs>
          <w:tab w:val="left" w:pos="851"/>
        </w:tabs>
        <w:ind w:firstLine="567"/>
        <w:jc w:val="both"/>
        <w:rPr>
          <w:sz w:val="24"/>
          <w:szCs w:val="24"/>
          <w:lang w:val="lt-LT"/>
        </w:rPr>
      </w:pPr>
      <w:r w:rsidRPr="00F01E36">
        <w:rPr>
          <w:b/>
          <w:bCs/>
          <w:sz w:val="24"/>
          <w:szCs w:val="24"/>
          <w:lang w:val="lt-LT"/>
        </w:rPr>
        <w:t xml:space="preserve">Suderinamumas su Lietuvos Respublikos galiojančiais teisės norminiais aktais. </w:t>
      </w:r>
      <w:r w:rsidRPr="00F01E36">
        <w:rPr>
          <w:sz w:val="24"/>
          <w:szCs w:val="24"/>
          <w:lang w:val="lt-LT"/>
        </w:rPr>
        <w:t>Projektas neprieštarauja galiojantiems teisės aktams.</w:t>
      </w:r>
    </w:p>
    <w:p w14:paraId="0FA12D66" w14:textId="77777777" w:rsidR="009D713E" w:rsidRPr="00F01E36" w:rsidRDefault="009D713E" w:rsidP="00985E89">
      <w:pPr>
        <w:pStyle w:val="Default"/>
        <w:tabs>
          <w:tab w:val="left" w:pos="851"/>
        </w:tabs>
        <w:ind w:firstLine="567"/>
        <w:jc w:val="both"/>
        <w:rPr>
          <w:color w:val="auto"/>
        </w:rPr>
      </w:pPr>
      <w:r w:rsidRPr="00F01E36">
        <w:rPr>
          <w:b/>
          <w:color w:val="auto"/>
        </w:rPr>
        <w:t>Antikorupcinis vertinimas</w:t>
      </w:r>
      <w:r w:rsidRPr="00F01E36">
        <w:rPr>
          <w:color w:val="auto"/>
        </w:rPr>
        <w:t>. Teisės akte nenumatoma reguliuoti visuomeninių santykių, susijusių su Lietuvos Respublikos korupcijos prevencijos įstatymo 8 straipsnio 1 dalyje numatytais veiksmais.</w:t>
      </w:r>
    </w:p>
    <w:p w14:paraId="1A4DDF92" w14:textId="77777777" w:rsidR="00743FC8" w:rsidRPr="00F01E36" w:rsidRDefault="00743FC8" w:rsidP="00985E89">
      <w:pPr>
        <w:pStyle w:val="Default"/>
        <w:tabs>
          <w:tab w:val="left" w:pos="851"/>
        </w:tabs>
        <w:ind w:firstLine="567"/>
        <w:jc w:val="both"/>
        <w:rPr>
          <w:color w:val="auto"/>
        </w:rPr>
      </w:pPr>
    </w:p>
    <w:p w14:paraId="3886B5B6" w14:textId="77777777" w:rsidR="00743FC8" w:rsidRPr="00F01E36" w:rsidRDefault="00743FC8" w:rsidP="00985E89">
      <w:pPr>
        <w:pStyle w:val="Default"/>
        <w:tabs>
          <w:tab w:val="left" w:pos="851"/>
        </w:tabs>
        <w:ind w:firstLine="567"/>
        <w:jc w:val="both"/>
        <w:rPr>
          <w:color w:val="auto"/>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985E89" w:rsidRPr="00F01E36" w14:paraId="0FA12D69" w14:textId="77777777" w:rsidTr="00832239">
        <w:tc>
          <w:tcPr>
            <w:tcW w:w="5920" w:type="dxa"/>
          </w:tcPr>
          <w:p w14:paraId="0FA12D67" w14:textId="77777777" w:rsidR="00832239" w:rsidRPr="00F01E36" w:rsidRDefault="00832239" w:rsidP="009D713E">
            <w:pPr>
              <w:pStyle w:val="Default"/>
              <w:jc w:val="both"/>
              <w:rPr>
                <w:color w:val="auto"/>
                <w:highlight w:val="yellow"/>
              </w:rPr>
            </w:pPr>
            <w:r w:rsidRPr="00F01E36">
              <w:rPr>
                <w:color w:val="auto"/>
              </w:rPr>
              <w:t>Turto valdymo ir ūkio skyriaus vyriausioji specialistė</w:t>
            </w:r>
          </w:p>
        </w:tc>
        <w:tc>
          <w:tcPr>
            <w:tcW w:w="3934" w:type="dxa"/>
          </w:tcPr>
          <w:p w14:paraId="0FA12D68" w14:textId="77777777" w:rsidR="00832239" w:rsidRPr="00F01E36" w:rsidRDefault="00832239" w:rsidP="00832239">
            <w:pPr>
              <w:pStyle w:val="Default"/>
              <w:jc w:val="right"/>
              <w:rPr>
                <w:color w:val="auto"/>
                <w:highlight w:val="yellow"/>
              </w:rPr>
            </w:pPr>
            <w:r w:rsidRPr="00F01E36">
              <w:rPr>
                <w:color w:val="auto"/>
              </w:rPr>
              <w:t>Kristina Tūskienė</w:t>
            </w:r>
          </w:p>
        </w:tc>
      </w:tr>
      <w:tr w:rsidR="00DD4C21" w:rsidRPr="00F01E36" w14:paraId="2A47E126" w14:textId="77777777" w:rsidTr="00832239">
        <w:tc>
          <w:tcPr>
            <w:tcW w:w="5920" w:type="dxa"/>
          </w:tcPr>
          <w:p w14:paraId="234F41B7" w14:textId="77777777" w:rsidR="00DD4C21" w:rsidRPr="00F01E36" w:rsidRDefault="00DD4C21" w:rsidP="009D713E">
            <w:pPr>
              <w:pStyle w:val="Default"/>
              <w:jc w:val="both"/>
              <w:rPr>
                <w:color w:val="auto"/>
              </w:rPr>
            </w:pPr>
          </w:p>
        </w:tc>
        <w:tc>
          <w:tcPr>
            <w:tcW w:w="3934" w:type="dxa"/>
          </w:tcPr>
          <w:p w14:paraId="3298C846" w14:textId="77777777" w:rsidR="00DD4C21" w:rsidRPr="00F01E36" w:rsidRDefault="00DD4C21" w:rsidP="00832239">
            <w:pPr>
              <w:pStyle w:val="Default"/>
              <w:jc w:val="right"/>
              <w:rPr>
                <w:color w:val="auto"/>
              </w:rPr>
            </w:pPr>
          </w:p>
        </w:tc>
      </w:tr>
    </w:tbl>
    <w:p w14:paraId="1CD0AC18" w14:textId="77777777" w:rsidR="00DD4C21" w:rsidRPr="00F01E36" w:rsidRDefault="00DD4C21" w:rsidP="00D86AFC">
      <w:pPr>
        <w:pStyle w:val="Default"/>
        <w:tabs>
          <w:tab w:val="left" w:pos="1134"/>
        </w:tabs>
        <w:ind w:left="5103"/>
      </w:pPr>
    </w:p>
    <w:p w14:paraId="60CFB8AB" w14:textId="77777777" w:rsidR="00DD4C21" w:rsidRPr="00F01E36" w:rsidRDefault="00DD4C21">
      <w:pPr>
        <w:rPr>
          <w:color w:val="000000"/>
          <w:sz w:val="24"/>
          <w:szCs w:val="24"/>
          <w:lang w:val="lt-LT"/>
        </w:rPr>
      </w:pPr>
      <w:r w:rsidRPr="00F01E36">
        <w:rPr>
          <w:lang w:val="lt-LT"/>
        </w:rPr>
        <w:br w:type="page"/>
      </w:r>
    </w:p>
    <w:p w14:paraId="569B9A00" w14:textId="0C66DA41" w:rsidR="00D86AFC" w:rsidRPr="00F01E36" w:rsidRDefault="00F27B9B" w:rsidP="00D86AFC">
      <w:pPr>
        <w:pStyle w:val="Default"/>
        <w:tabs>
          <w:tab w:val="left" w:pos="1134"/>
        </w:tabs>
        <w:ind w:left="5103"/>
      </w:pPr>
      <w:r w:rsidRPr="00F01E36">
        <w:lastRenderedPageBreak/>
        <w:t>Rokiškio rajono savivaldybės tarybos 2021 m. balandžio 30 d. sprendimo Nr. TS-</w:t>
      </w:r>
    </w:p>
    <w:p w14:paraId="418E6ECA" w14:textId="1D2E8381" w:rsidR="00F27B9B" w:rsidRPr="00F01E36" w:rsidRDefault="00F27B9B" w:rsidP="00D86AFC">
      <w:pPr>
        <w:pStyle w:val="Default"/>
        <w:tabs>
          <w:tab w:val="left" w:pos="1134"/>
        </w:tabs>
        <w:ind w:left="5103"/>
      </w:pPr>
      <w:r w:rsidRPr="00F01E36">
        <w:t>1 priedas</w:t>
      </w:r>
    </w:p>
    <w:p w14:paraId="119506B2" w14:textId="77777777" w:rsidR="00F27B9B" w:rsidRPr="00F01E36" w:rsidRDefault="00F27B9B" w:rsidP="00D86AFC">
      <w:pPr>
        <w:pStyle w:val="Default"/>
        <w:tabs>
          <w:tab w:val="left" w:pos="1134"/>
        </w:tabs>
        <w:ind w:left="5103"/>
      </w:pPr>
    </w:p>
    <w:p w14:paraId="0FA12E48" w14:textId="2A6FD655" w:rsidR="003D518C" w:rsidRPr="00F01E36" w:rsidRDefault="00D86AFC" w:rsidP="00D86AFC">
      <w:pPr>
        <w:pStyle w:val="Default"/>
        <w:tabs>
          <w:tab w:val="left" w:pos="1134"/>
        </w:tabs>
        <w:ind w:left="5103"/>
      </w:pPr>
      <w:r w:rsidRPr="00F01E36">
        <w:t>„</w:t>
      </w:r>
      <w:r w:rsidR="003D518C" w:rsidRPr="00F01E36">
        <w:t>Rokiškio rajono savivaldybės turto perdavimo</w:t>
      </w:r>
    </w:p>
    <w:p w14:paraId="0FA12E49" w14:textId="77777777" w:rsidR="003D518C" w:rsidRPr="00F01E36" w:rsidRDefault="003D518C" w:rsidP="003D518C">
      <w:pPr>
        <w:pStyle w:val="Default"/>
        <w:ind w:left="5103"/>
        <w:jc w:val="both"/>
      </w:pPr>
      <w:r w:rsidRPr="00F01E36">
        <w:t xml:space="preserve">panaudos pagrindais laikinai neatlygintinai </w:t>
      </w:r>
    </w:p>
    <w:p w14:paraId="0FA12E4A" w14:textId="77777777" w:rsidR="003D518C" w:rsidRPr="00F01E36" w:rsidRDefault="003D518C" w:rsidP="003D518C">
      <w:pPr>
        <w:pStyle w:val="Default"/>
        <w:ind w:left="5103"/>
        <w:jc w:val="both"/>
      </w:pPr>
      <w:r w:rsidRPr="00F01E36">
        <w:t xml:space="preserve">valdyti ir naudotis tvarkos aprašo </w:t>
      </w:r>
    </w:p>
    <w:p w14:paraId="0FA12E4B" w14:textId="77777777" w:rsidR="003D518C" w:rsidRPr="00F01E36" w:rsidRDefault="003D518C" w:rsidP="003D518C">
      <w:pPr>
        <w:pStyle w:val="Default"/>
        <w:ind w:firstLine="5103"/>
        <w:jc w:val="both"/>
      </w:pPr>
      <w:r w:rsidRPr="00F01E36">
        <w:t>2 priedas</w:t>
      </w:r>
    </w:p>
    <w:p w14:paraId="0FA12E4C" w14:textId="77777777" w:rsidR="003D518C" w:rsidRPr="00F01E36" w:rsidRDefault="003D518C" w:rsidP="003D518C">
      <w:pPr>
        <w:pStyle w:val="Default"/>
        <w:ind w:firstLine="5103"/>
        <w:jc w:val="center"/>
      </w:pPr>
    </w:p>
    <w:p w14:paraId="0FA12E4D" w14:textId="77777777" w:rsidR="003D518C" w:rsidRPr="00F01E36" w:rsidRDefault="003D518C" w:rsidP="003D518C">
      <w:pPr>
        <w:pStyle w:val="Default"/>
        <w:jc w:val="center"/>
        <w:rPr>
          <w:b/>
          <w:bCs/>
        </w:rPr>
      </w:pPr>
    </w:p>
    <w:p w14:paraId="0FA12E4E" w14:textId="77777777" w:rsidR="003D518C" w:rsidRPr="00F01E36" w:rsidRDefault="003D518C" w:rsidP="003D518C">
      <w:pPr>
        <w:pStyle w:val="Default"/>
        <w:jc w:val="center"/>
      </w:pPr>
      <w:r w:rsidRPr="00F01E36">
        <w:rPr>
          <w:b/>
          <w:bCs/>
        </w:rPr>
        <w:t xml:space="preserve">POVEIKIO KONKURENCIJAI IR ATITIKTIES VALSTYBĖS PAGALBOS REIKALAVIMAMS VERTINIMO </w:t>
      </w:r>
    </w:p>
    <w:p w14:paraId="0FA12E4F" w14:textId="77777777" w:rsidR="003D518C" w:rsidRPr="00F01E36" w:rsidRDefault="003D518C" w:rsidP="003D518C">
      <w:pPr>
        <w:pStyle w:val="Default"/>
        <w:jc w:val="center"/>
        <w:rPr>
          <w:b/>
          <w:bCs/>
        </w:rPr>
      </w:pPr>
      <w:r w:rsidRPr="00F01E36">
        <w:rPr>
          <w:b/>
          <w:bCs/>
        </w:rPr>
        <w:t>KLAUSIMYNAS</w:t>
      </w:r>
    </w:p>
    <w:p w14:paraId="0FA12E50" w14:textId="77777777" w:rsidR="003D518C" w:rsidRPr="00F01E36" w:rsidRDefault="003D518C" w:rsidP="003D518C">
      <w:pPr>
        <w:pStyle w:val="Default"/>
        <w:jc w:val="center"/>
        <w:rPr>
          <w:b/>
          <w:bCs/>
        </w:rPr>
      </w:pPr>
    </w:p>
    <w:p w14:paraId="0FA12E51" w14:textId="77777777" w:rsidR="003D518C" w:rsidRPr="00F01E36" w:rsidRDefault="003D518C" w:rsidP="003D518C">
      <w:pPr>
        <w:pStyle w:val="Default"/>
        <w:jc w:val="center"/>
      </w:pPr>
      <w:r w:rsidRPr="00F01E36">
        <w:t>_______________ Nr.____________</w:t>
      </w:r>
    </w:p>
    <w:p w14:paraId="0FA12E52" w14:textId="77777777" w:rsidR="003D518C" w:rsidRPr="00F01E36" w:rsidRDefault="003D518C" w:rsidP="00BC0169">
      <w:pPr>
        <w:pStyle w:val="Default"/>
        <w:ind w:firstLine="3544"/>
        <w:rPr>
          <w:i/>
          <w:vertAlign w:val="superscript"/>
        </w:rPr>
      </w:pPr>
      <w:r w:rsidRPr="00F01E36">
        <w:rPr>
          <w:i/>
          <w:vertAlign w:val="superscript"/>
        </w:rPr>
        <w:t>(data)</w:t>
      </w:r>
    </w:p>
    <w:p w14:paraId="0FA12E53" w14:textId="77777777" w:rsidR="003D518C" w:rsidRPr="00F01E36" w:rsidRDefault="003D518C" w:rsidP="003D518C">
      <w:pPr>
        <w:pStyle w:val="Default"/>
        <w:jc w:val="center"/>
      </w:pPr>
      <w:r w:rsidRPr="00F01E36">
        <w:t>___________________________</w:t>
      </w:r>
    </w:p>
    <w:p w14:paraId="0FA12E54" w14:textId="77777777" w:rsidR="003D518C" w:rsidRPr="00F01E36" w:rsidRDefault="003D518C" w:rsidP="003D518C">
      <w:pPr>
        <w:pStyle w:val="Default"/>
        <w:jc w:val="center"/>
        <w:rPr>
          <w:i/>
          <w:vertAlign w:val="superscript"/>
        </w:rPr>
      </w:pPr>
      <w:r w:rsidRPr="00F01E36">
        <w:rPr>
          <w:i/>
          <w:vertAlign w:val="superscript"/>
        </w:rPr>
        <w:t>(sudarymo vieta)</w:t>
      </w:r>
    </w:p>
    <w:p w14:paraId="0FA12E55" w14:textId="77777777" w:rsidR="003D518C" w:rsidRPr="00F01E36" w:rsidRDefault="003D518C" w:rsidP="003D518C">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3D518C" w:rsidRPr="00F01E36" w14:paraId="0FA12E58" w14:textId="77777777" w:rsidTr="00C5219B">
        <w:tc>
          <w:tcPr>
            <w:tcW w:w="2943" w:type="dxa"/>
            <w:shd w:val="clear" w:color="auto" w:fill="auto"/>
          </w:tcPr>
          <w:p w14:paraId="0FA12E56" w14:textId="77777777" w:rsidR="003D518C" w:rsidRPr="00F01E36" w:rsidRDefault="003D518C" w:rsidP="00C5219B">
            <w:pPr>
              <w:pStyle w:val="Default"/>
            </w:pPr>
            <w:r w:rsidRPr="00F01E36">
              <w:rPr>
                <w:b/>
                <w:bCs/>
              </w:rPr>
              <w:t xml:space="preserve">Turto valdytojas </w:t>
            </w:r>
          </w:p>
        </w:tc>
        <w:tc>
          <w:tcPr>
            <w:tcW w:w="6911" w:type="dxa"/>
            <w:shd w:val="clear" w:color="auto" w:fill="auto"/>
          </w:tcPr>
          <w:p w14:paraId="0FA12E57" w14:textId="77777777" w:rsidR="003D518C" w:rsidRPr="00F01E36" w:rsidRDefault="003D518C" w:rsidP="00C5219B">
            <w:pPr>
              <w:pStyle w:val="Default"/>
              <w:jc w:val="both"/>
              <w:rPr>
                <w:i/>
                <w:vertAlign w:val="superscript"/>
              </w:rPr>
            </w:pPr>
            <w:r w:rsidRPr="00F01E36">
              <w:rPr>
                <w:i/>
                <w:iCs/>
                <w:vertAlign w:val="superscript"/>
              </w:rPr>
              <w:t>(pavadinimas, kodas)</w:t>
            </w:r>
          </w:p>
        </w:tc>
      </w:tr>
      <w:tr w:rsidR="003D518C" w:rsidRPr="00F01E36" w14:paraId="0FA12E5D" w14:textId="77777777" w:rsidTr="00C5219B">
        <w:tc>
          <w:tcPr>
            <w:tcW w:w="2943" w:type="dxa"/>
            <w:shd w:val="clear" w:color="auto" w:fill="auto"/>
          </w:tcPr>
          <w:p w14:paraId="0FA12E59" w14:textId="77777777" w:rsidR="003D518C" w:rsidRPr="00F01E36" w:rsidRDefault="003D518C" w:rsidP="00C5219B">
            <w:pPr>
              <w:pStyle w:val="Default"/>
            </w:pPr>
            <w:r w:rsidRPr="00F01E36">
              <w:rPr>
                <w:b/>
                <w:bCs/>
              </w:rPr>
              <w:t xml:space="preserve">Perduodamas turtas </w:t>
            </w:r>
          </w:p>
          <w:p w14:paraId="0FA12E5A" w14:textId="77777777" w:rsidR="003D518C" w:rsidRPr="00F01E36" w:rsidRDefault="003D518C" w:rsidP="00C5219B">
            <w:pPr>
              <w:pStyle w:val="Default"/>
            </w:pPr>
          </w:p>
        </w:tc>
        <w:tc>
          <w:tcPr>
            <w:tcW w:w="6911" w:type="dxa"/>
            <w:shd w:val="clear" w:color="auto" w:fill="auto"/>
          </w:tcPr>
          <w:p w14:paraId="0FA12E5B" w14:textId="77777777" w:rsidR="003D518C" w:rsidRPr="00F01E36" w:rsidRDefault="003D518C" w:rsidP="00C5219B">
            <w:pPr>
              <w:pStyle w:val="Default"/>
              <w:jc w:val="both"/>
              <w:rPr>
                <w:i/>
                <w:vertAlign w:val="superscript"/>
              </w:rPr>
            </w:pPr>
            <w:r w:rsidRPr="00F01E36">
              <w:rPr>
                <w:i/>
                <w:iCs/>
                <w:vertAlign w:val="superscript"/>
              </w:rPr>
              <w:t xml:space="preserve">(jeigu perduodamas nekilnojamasis turtas, nurodoma panaudojimo paskirtis, pavadinimas, adresas, unikalus numeris, bendras statinio plotas (jeigu toks yra) arba kiti nekilnojamajam turtui būdingi geometriniai parametrai, atsižvelgus į šio turto naudojimo paskirtį, perduodamo nekilnojamojo turto plotas (jeigu toks yra); </w:t>
            </w:r>
          </w:p>
          <w:p w14:paraId="0FA12E5C" w14:textId="77777777" w:rsidR="003D518C" w:rsidRPr="00F01E36" w:rsidRDefault="003D518C" w:rsidP="00C5219B">
            <w:pPr>
              <w:pStyle w:val="Default"/>
              <w:jc w:val="both"/>
              <w:rPr>
                <w:i/>
                <w:vertAlign w:val="superscript"/>
              </w:rPr>
            </w:pPr>
            <w:r w:rsidRPr="00F01E36">
              <w:rPr>
                <w:i/>
                <w:iCs/>
                <w:vertAlign w:val="superscript"/>
              </w:rPr>
              <w:t xml:space="preserve">jeigu perduodamas nematerialusis, ilgalaikis ir trumpalaikis materialusis turtas, nurodomas turto pavadinimas, kiti duomenys, identifikuojantys turtą (turto inventorinis numeris, markė, modelis, identifikavimo ir valstybinis numeriai, turto skaičius (vienetais)) </w:t>
            </w:r>
          </w:p>
        </w:tc>
      </w:tr>
      <w:tr w:rsidR="003D518C" w:rsidRPr="00BE4927" w14:paraId="0FA12E60" w14:textId="77777777" w:rsidTr="00C5219B">
        <w:tc>
          <w:tcPr>
            <w:tcW w:w="2943" w:type="dxa"/>
            <w:shd w:val="clear" w:color="auto" w:fill="auto"/>
          </w:tcPr>
          <w:p w14:paraId="0FA12E5E" w14:textId="77777777" w:rsidR="003D518C" w:rsidRPr="00F01E36" w:rsidRDefault="003D518C" w:rsidP="00C5219B">
            <w:pPr>
              <w:pStyle w:val="Default"/>
            </w:pPr>
            <w:r w:rsidRPr="00F01E36">
              <w:rPr>
                <w:b/>
                <w:bCs/>
              </w:rPr>
              <w:t xml:space="preserve">Panaudos subjektas </w:t>
            </w:r>
          </w:p>
        </w:tc>
        <w:tc>
          <w:tcPr>
            <w:tcW w:w="6911" w:type="dxa"/>
            <w:shd w:val="clear" w:color="auto" w:fill="auto"/>
          </w:tcPr>
          <w:p w14:paraId="0FA12E5F" w14:textId="1C779F1E" w:rsidR="003D518C" w:rsidRPr="00F01E36" w:rsidRDefault="003D518C" w:rsidP="00F27B9B">
            <w:pPr>
              <w:pStyle w:val="Default"/>
              <w:jc w:val="both"/>
              <w:rPr>
                <w:i/>
                <w:vertAlign w:val="superscript"/>
              </w:rPr>
            </w:pPr>
            <w:r w:rsidRPr="00F01E36">
              <w:rPr>
                <w:i/>
                <w:iCs/>
                <w:vertAlign w:val="superscript"/>
              </w:rPr>
              <w:t>(Lietuvos Respublikos valstybės ir savivaldybių turto valdymo, naudojimo ir disponavimo juo įstatymo 14 straipsnio 1</w:t>
            </w:r>
            <w:r w:rsidR="00893A53" w:rsidRPr="00F01E36">
              <w:rPr>
                <w:i/>
                <w:iCs/>
                <w:vertAlign w:val="superscript"/>
              </w:rPr>
              <w:t>dalis</w:t>
            </w:r>
            <w:r w:rsidRPr="00F01E36">
              <w:rPr>
                <w:i/>
                <w:iCs/>
                <w:vertAlign w:val="superscript"/>
              </w:rPr>
              <w:t xml:space="preserve"> </w:t>
            </w:r>
            <w:r w:rsidR="00893A53" w:rsidRPr="00F01E36">
              <w:rPr>
                <w:i/>
                <w:iCs/>
                <w:vertAlign w:val="superscript"/>
              </w:rPr>
              <w:t xml:space="preserve">2–7 punktuose </w:t>
            </w:r>
            <w:r w:rsidRPr="00F01E36">
              <w:rPr>
                <w:i/>
                <w:iCs/>
                <w:vertAlign w:val="superscript"/>
              </w:rPr>
              <w:t xml:space="preserve">nurodytas subjektas, jo pavadinimas) </w:t>
            </w:r>
          </w:p>
        </w:tc>
      </w:tr>
      <w:tr w:rsidR="003D518C" w:rsidRPr="00F01E36" w14:paraId="0FA12E63" w14:textId="77777777" w:rsidTr="00C5219B">
        <w:tc>
          <w:tcPr>
            <w:tcW w:w="2943" w:type="dxa"/>
            <w:shd w:val="clear" w:color="auto" w:fill="auto"/>
          </w:tcPr>
          <w:p w14:paraId="0FA12E61" w14:textId="77777777" w:rsidR="003D518C" w:rsidRPr="00F01E36" w:rsidRDefault="003D518C" w:rsidP="00C5219B">
            <w:pPr>
              <w:pStyle w:val="Default"/>
            </w:pPr>
            <w:r w:rsidRPr="00F01E36">
              <w:rPr>
                <w:b/>
                <w:bCs/>
              </w:rPr>
              <w:t xml:space="preserve">Turto perdavimo tikslas </w:t>
            </w:r>
          </w:p>
        </w:tc>
        <w:tc>
          <w:tcPr>
            <w:tcW w:w="6911" w:type="dxa"/>
            <w:shd w:val="clear" w:color="auto" w:fill="auto"/>
          </w:tcPr>
          <w:p w14:paraId="0FA12E62" w14:textId="77777777" w:rsidR="003D518C" w:rsidRPr="00F01E36" w:rsidRDefault="003D518C" w:rsidP="00C5219B">
            <w:pPr>
              <w:pStyle w:val="Default"/>
              <w:jc w:val="both"/>
              <w:rPr>
                <w:i/>
                <w:vertAlign w:val="superscript"/>
              </w:rPr>
            </w:pPr>
            <w:r w:rsidRPr="00F01E36">
              <w:rPr>
                <w:i/>
                <w:iCs/>
                <w:vertAlign w:val="superscript"/>
              </w:rPr>
              <w:t xml:space="preserve">(kokioms veikloms vykdyti ar funkcijoms įgyvendinti perduodamas turtas) </w:t>
            </w:r>
          </w:p>
        </w:tc>
      </w:tr>
    </w:tbl>
    <w:p w14:paraId="0FA12E64" w14:textId="77777777" w:rsidR="003D518C" w:rsidRPr="00F01E36" w:rsidRDefault="003D518C" w:rsidP="003D518C">
      <w:pPr>
        <w:pStyle w:val="Default"/>
        <w:ind w:firstLine="3119"/>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134"/>
        <w:gridCol w:w="1243"/>
      </w:tblGrid>
      <w:tr w:rsidR="003D518C" w:rsidRPr="00F01E36" w14:paraId="0FA12E66" w14:textId="77777777" w:rsidTr="00C5219B">
        <w:tc>
          <w:tcPr>
            <w:tcW w:w="9856" w:type="dxa"/>
            <w:gridSpan w:val="4"/>
            <w:shd w:val="clear" w:color="auto" w:fill="D9D9D9"/>
          </w:tcPr>
          <w:p w14:paraId="0FA12E65" w14:textId="77777777" w:rsidR="003D518C" w:rsidRPr="00F01E36" w:rsidRDefault="003D518C" w:rsidP="00C5219B">
            <w:pPr>
              <w:pStyle w:val="Default"/>
              <w:jc w:val="center"/>
            </w:pPr>
            <w:r w:rsidRPr="00F01E36">
              <w:rPr>
                <w:b/>
                <w:bCs/>
              </w:rPr>
              <w:t>I dalis. Perduodamo turto panaudojimo ūkinei veiklai vykdyti požymių nustatymas</w:t>
            </w:r>
          </w:p>
        </w:tc>
      </w:tr>
      <w:tr w:rsidR="003D518C" w:rsidRPr="00F01E36" w14:paraId="0FA12E6C" w14:textId="77777777" w:rsidTr="00C5219B">
        <w:tc>
          <w:tcPr>
            <w:tcW w:w="817" w:type="dxa"/>
            <w:shd w:val="clear" w:color="auto" w:fill="auto"/>
          </w:tcPr>
          <w:p w14:paraId="0FA12E67" w14:textId="77777777" w:rsidR="003D518C" w:rsidRPr="00F01E36" w:rsidRDefault="003D518C" w:rsidP="00C5219B">
            <w:pPr>
              <w:pStyle w:val="Default"/>
              <w:jc w:val="both"/>
              <w:rPr>
                <w:b/>
              </w:rPr>
            </w:pPr>
            <w:r w:rsidRPr="00F01E36">
              <w:rPr>
                <w:b/>
              </w:rPr>
              <w:t>1.</w:t>
            </w:r>
          </w:p>
        </w:tc>
        <w:tc>
          <w:tcPr>
            <w:tcW w:w="6662" w:type="dxa"/>
            <w:shd w:val="clear" w:color="auto" w:fill="auto"/>
          </w:tcPr>
          <w:p w14:paraId="0FA12E68" w14:textId="77777777" w:rsidR="003D518C" w:rsidRPr="00F01E36" w:rsidRDefault="003D518C" w:rsidP="00C5219B">
            <w:pPr>
              <w:pStyle w:val="Default"/>
              <w:jc w:val="both"/>
            </w:pPr>
            <w:r w:rsidRPr="00F01E36">
              <w:rPr>
                <w:b/>
                <w:bCs/>
              </w:rPr>
              <w:t xml:space="preserve">Ar panaudos subjektas teikia paslaugas, kurias teikia ir privatūs subjektai </w:t>
            </w:r>
          </w:p>
          <w:p w14:paraId="0FA12E69" w14:textId="77777777" w:rsidR="003D518C" w:rsidRPr="00F01E36" w:rsidRDefault="003D518C" w:rsidP="00C5219B">
            <w:pPr>
              <w:pStyle w:val="Default"/>
              <w:jc w:val="both"/>
              <w:rPr>
                <w:vertAlign w:val="superscript"/>
              </w:rPr>
            </w:pPr>
            <w:r w:rsidRPr="00F01E36">
              <w:rPr>
                <w:i/>
                <w:iCs/>
                <w:vertAlign w:val="superscript"/>
              </w:rPr>
              <w:t xml:space="preserve">(privatūs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 </w:t>
            </w:r>
          </w:p>
        </w:tc>
        <w:tc>
          <w:tcPr>
            <w:tcW w:w="1134" w:type="dxa"/>
            <w:shd w:val="clear" w:color="auto" w:fill="auto"/>
          </w:tcPr>
          <w:p w14:paraId="0FA12E6A" w14:textId="77777777" w:rsidR="003D518C" w:rsidRPr="00F01E36" w:rsidRDefault="003D518C" w:rsidP="00FC1FA2">
            <w:pPr>
              <w:pStyle w:val="Default"/>
              <w:numPr>
                <w:ilvl w:val="0"/>
                <w:numId w:val="2"/>
              </w:numPr>
              <w:tabs>
                <w:tab w:val="left" w:pos="317"/>
              </w:tabs>
              <w:ind w:left="34" w:firstLine="0"/>
              <w:rPr>
                <w:b/>
              </w:rPr>
            </w:pPr>
            <w:r w:rsidRPr="00F01E36">
              <w:rPr>
                <w:b/>
              </w:rPr>
              <w:t>Taip</w:t>
            </w:r>
          </w:p>
        </w:tc>
        <w:tc>
          <w:tcPr>
            <w:tcW w:w="1243" w:type="dxa"/>
            <w:shd w:val="clear" w:color="auto" w:fill="auto"/>
          </w:tcPr>
          <w:p w14:paraId="0FA12E6B" w14:textId="77777777" w:rsidR="003D518C" w:rsidRPr="00F01E36" w:rsidRDefault="003D518C" w:rsidP="00FC1FA2">
            <w:pPr>
              <w:pStyle w:val="Default"/>
              <w:numPr>
                <w:ilvl w:val="0"/>
                <w:numId w:val="2"/>
              </w:numPr>
              <w:tabs>
                <w:tab w:val="left" w:pos="296"/>
              </w:tabs>
              <w:ind w:hanging="720"/>
            </w:pPr>
            <w:r w:rsidRPr="00F01E36">
              <w:rPr>
                <w:b/>
              </w:rPr>
              <w:t>Ne</w:t>
            </w:r>
          </w:p>
        </w:tc>
      </w:tr>
      <w:tr w:rsidR="003D518C" w:rsidRPr="00F01E36" w14:paraId="0FA12E6E" w14:textId="77777777" w:rsidTr="00C5219B">
        <w:tc>
          <w:tcPr>
            <w:tcW w:w="9856" w:type="dxa"/>
            <w:gridSpan w:val="4"/>
            <w:shd w:val="clear" w:color="auto" w:fill="auto"/>
          </w:tcPr>
          <w:p w14:paraId="0FA12E6D" w14:textId="77777777" w:rsidR="003D518C" w:rsidRPr="00F01E36" w:rsidRDefault="003D518C" w:rsidP="00C5219B">
            <w:pPr>
              <w:pStyle w:val="Default"/>
              <w:jc w:val="center"/>
            </w:pPr>
            <w:r w:rsidRPr="00F01E36">
              <w:rPr>
                <w:b/>
                <w:bCs/>
              </w:rPr>
              <w:t>Atsakymo pagrindimas</w:t>
            </w:r>
          </w:p>
        </w:tc>
      </w:tr>
      <w:tr w:rsidR="003D518C" w:rsidRPr="00F01E36" w14:paraId="0FA12E70" w14:textId="77777777" w:rsidTr="00C5219B">
        <w:tc>
          <w:tcPr>
            <w:tcW w:w="9856" w:type="dxa"/>
            <w:gridSpan w:val="4"/>
            <w:shd w:val="clear" w:color="auto" w:fill="auto"/>
          </w:tcPr>
          <w:p w14:paraId="0FA12E6F" w14:textId="77777777" w:rsidR="003D518C" w:rsidRPr="00F01E36" w:rsidRDefault="003D518C" w:rsidP="00C5219B">
            <w:pPr>
              <w:pStyle w:val="Default"/>
              <w:jc w:val="both"/>
              <w:rPr>
                <w:vertAlign w:val="superscript"/>
              </w:rPr>
            </w:pPr>
            <w:r w:rsidRPr="00F01E36">
              <w:rPr>
                <w:i/>
                <w:iCs/>
                <w:vertAlign w:val="superscript"/>
              </w:rPr>
              <w:t xml:space="preserve">(Jeigu atsakymas „Ne“, nurodoma, kuo panaudos subjekto teikiamos paslaugos skiriasi nuo rinkoje teikiamų paslaugų. Jeigu atsakymas „Taip“, nurodomi ne daugiau kaip 5 žinomi privatūs subjektai, kurie taip pat teikia atitinkamas paslaugas.) </w:t>
            </w:r>
          </w:p>
        </w:tc>
      </w:tr>
      <w:tr w:rsidR="003D518C" w:rsidRPr="00F01E36" w14:paraId="0FA12E75" w14:textId="77777777" w:rsidTr="00C5219B">
        <w:tc>
          <w:tcPr>
            <w:tcW w:w="817" w:type="dxa"/>
            <w:shd w:val="clear" w:color="auto" w:fill="auto"/>
          </w:tcPr>
          <w:p w14:paraId="0FA12E71" w14:textId="77777777" w:rsidR="003D518C" w:rsidRPr="00F01E36" w:rsidRDefault="003D518C" w:rsidP="00C5219B">
            <w:pPr>
              <w:pStyle w:val="Default"/>
              <w:rPr>
                <w:b/>
              </w:rPr>
            </w:pPr>
            <w:r w:rsidRPr="00F01E36">
              <w:rPr>
                <w:b/>
              </w:rPr>
              <w:t>2.</w:t>
            </w:r>
          </w:p>
        </w:tc>
        <w:tc>
          <w:tcPr>
            <w:tcW w:w="6662" w:type="dxa"/>
            <w:shd w:val="clear" w:color="auto" w:fill="auto"/>
          </w:tcPr>
          <w:p w14:paraId="0FA12E72" w14:textId="77777777" w:rsidR="003D518C" w:rsidRPr="00F01E36" w:rsidRDefault="003D518C" w:rsidP="00C5219B">
            <w:pPr>
              <w:pStyle w:val="Default"/>
            </w:pPr>
            <w:r w:rsidRPr="00F01E36">
              <w:rPr>
                <w:b/>
                <w:bCs/>
              </w:rPr>
              <w:t xml:space="preserve">Ar panaudos subjektas parduoda prekes </w:t>
            </w:r>
          </w:p>
        </w:tc>
        <w:tc>
          <w:tcPr>
            <w:tcW w:w="1134" w:type="dxa"/>
            <w:shd w:val="clear" w:color="auto" w:fill="auto"/>
          </w:tcPr>
          <w:p w14:paraId="0FA12E73" w14:textId="77777777" w:rsidR="003D518C" w:rsidRPr="00F01E36" w:rsidRDefault="003D518C" w:rsidP="00FC1FA2">
            <w:pPr>
              <w:pStyle w:val="Default"/>
              <w:numPr>
                <w:ilvl w:val="0"/>
                <w:numId w:val="2"/>
              </w:numPr>
              <w:tabs>
                <w:tab w:val="left" w:pos="317"/>
              </w:tabs>
              <w:ind w:left="34" w:firstLine="0"/>
              <w:rPr>
                <w:b/>
              </w:rPr>
            </w:pPr>
            <w:r w:rsidRPr="00F01E36">
              <w:rPr>
                <w:b/>
              </w:rPr>
              <w:t>Taip</w:t>
            </w:r>
          </w:p>
        </w:tc>
        <w:tc>
          <w:tcPr>
            <w:tcW w:w="1243" w:type="dxa"/>
            <w:shd w:val="clear" w:color="auto" w:fill="auto"/>
          </w:tcPr>
          <w:p w14:paraId="0FA12E74" w14:textId="77777777" w:rsidR="003D518C" w:rsidRPr="00F01E36" w:rsidRDefault="003D518C" w:rsidP="00FC1FA2">
            <w:pPr>
              <w:pStyle w:val="Default"/>
              <w:numPr>
                <w:ilvl w:val="0"/>
                <w:numId w:val="2"/>
              </w:numPr>
              <w:tabs>
                <w:tab w:val="left" w:pos="296"/>
              </w:tabs>
              <w:ind w:hanging="720"/>
            </w:pPr>
            <w:r w:rsidRPr="00F01E36">
              <w:rPr>
                <w:b/>
              </w:rPr>
              <w:t>Ne</w:t>
            </w:r>
          </w:p>
        </w:tc>
      </w:tr>
      <w:tr w:rsidR="003D518C" w:rsidRPr="00F01E36" w14:paraId="0FA12E77" w14:textId="77777777" w:rsidTr="00C5219B">
        <w:tc>
          <w:tcPr>
            <w:tcW w:w="9856" w:type="dxa"/>
            <w:gridSpan w:val="4"/>
            <w:shd w:val="clear" w:color="auto" w:fill="auto"/>
          </w:tcPr>
          <w:p w14:paraId="0FA12E76" w14:textId="77777777" w:rsidR="003D518C" w:rsidRPr="00F01E36" w:rsidRDefault="003D518C" w:rsidP="00C5219B">
            <w:pPr>
              <w:pStyle w:val="Default"/>
              <w:jc w:val="center"/>
            </w:pPr>
            <w:r w:rsidRPr="00F01E36">
              <w:rPr>
                <w:b/>
                <w:bCs/>
              </w:rPr>
              <w:t>Atsakymo pagrindimas</w:t>
            </w:r>
          </w:p>
        </w:tc>
      </w:tr>
      <w:tr w:rsidR="003D518C" w:rsidRPr="00BE4927" w14:paraId="0FA12E79" w14:textId="77777777" w:rsidTr="00C5219B">
        <w:tc>
          <w:tcPr>
            <w:tcW w:w="9856" w:type="dxa"/>
            <w:gridSpan w:val="4"/>
            <w:shd w:val="clear" w:color="auto" w:fill="auto"/>
          </w:tcPr>
          <w:p w14:paraId="0FA12E78" w14:textId="77777777" w:rsidR="003D518C" w:rsidRPr="00F01E36" w:rsidRDefault="003D518C" w:rsidP="00C5219B">
            <w:pPr>
              <w:pStyle w:val="Default"/>
              <w:jc w:val="both"/>
              <w:rPr>
                <w:vertAlign w:val="superscript"/>
              </w:rPr>
            </w:pPr>
            <w:r w:rsidRPr="00F01E36">
              <w:rPr>
                <w:i/>
                <w:iCs/>
                <w:vertAlign w:val="superscript"/>
              </w:rPr>
              <w:t xml:space="preserve">(Jeigu atsakymas „Ne“, papildomo atsakymo pagrindimo nereikia. Jeigu atsakymas „Taip“, nurodoma, kokiomis prekėmis panaudos subjektas prekiauja, ir ne daugiau kaip 5 žinomi privatūs subjektai, kurie taip pat prekiauja atitinkamomis prekėmis.) </w:t>
            </w:r>
          </w:p>
        </w:tc>
      </w:tr>
      <w:tr w:rsidR="003D518C" w:rsidRPr="00F01E36" w14:paraId="0FA12E7E" w14:textId="77777777" w:rsidTr="00C5219B">
        <w:tc>
          <w:tcPr>
            <w:tcW w:w="817" w:type="dxa"/>
            <w:shd w:val="clear" w:color="auto" w:fill="auto"/>
          </w:tcPr>
          <w:p w14:paraId="0FA12E7A" w14:textId="77777777" w:rsidR="003D518C" w:rsidRPr="00F01E36" w:rsidRDefault="003D518C" w:rsidP="00C5219B">
            <w:pPr>
              <w:pStyle w:val="Default"/>
              <w:rPr>
                <w:b/>
              </w:rPr>
            </w:pPr>
            <w:r w:rsidRPr="00F01E36">
              <w:rPr>
                <w:b/>
              </w:rPr>
              <w:t>3.</w:t>
            </w:r>
          </w:p>
        </w:tc>
        <w:tc>
          <w:tcPr>
            <w:tcW w:w="6662" w:type="dxa"/>
            <w:shd w:val="clear" w:color="auto" w:fill="auto"/>
          </w:tcPr>
          <w:p w14:paraId="0FA12E7B" w14:textId="77777777" w:rsidR="003D518C" w:rsidRPr="00F01E36" w:rsidRDefault="003D518C" w:rsidP="00C5219B">
            <w:pPr>
              <w:pStyle w:val="Default"/>
              <w:jc w:val="both"/>
            </w:pPr>
            <w:r w:rsidRPr="00F01E36">
              <w:rPr>
                <w:b/>
                <w:bCs/>
              </w:rPr>
              <w:t>Jeigu į 1 ir (arba) 2 klausimus atsakyta „Taip“, nurodoma, ar perduodamas turtas bus naudojamas atsakymo į 1 ir (arba) 2 klausimus pagrindime nurodytoms  veikloms</w:t>
            </w:r>
          </w:p>
        </w:tc>
        <w:tc>
          <w:tcPr>
            <w:tcW w:w="1134" w:type="dxa"/>
            <w:shd w:val="clear" w:color="auto" w:fill="auto"/>
          </w:tcPr>
          <w:p w14:paraId="0FA12E7C" w14:textId="77777777" w:rsidR="003D518C" w:rsidRPr="00F01E36" w:rsidRDefault="003D518C" w:rsidP="00FC1FA2">
            <w:pPr>
              <w:pStyle w:val="Default"/>
              <w:numPr>
                <w:ilvl w:val="0"/>
                <w:numId w:val="2"/>
              </w:numPr>
              <w:tabs>
                <w:tab w:val="left" w:pos="317"/>
              </w:tabs>
              <w:ind w:left="34" w:firstLine="0"/>
              <w:rPr>
                <w:b/>
              </w:rPr>
            </w:pPr>
            <w:r w:rsidRPr="00F01E36">
              <w:rPr>
                <w:b/>
              </w:rPr>
              <w:t>Taip</w:t>
            </w:r>
          </w:p>
        </w:tc>
        <w:tc>
          <w:tcPr>
            <w:tcW w:w="1243" w:type="dxa"/>
            <w:shd w:val="clear" w:color="auto" w:fill="auto"/>
          </w:tcPr>
          <w:p w14:paraId="0FA12E7D" w14:textId="77777777" w:rsidR="003D518C" w:rsidRPr="00F01E36" w:rsidRDefault="003D518C" w:rsidP="00FC1FA2">
            <w:pPr>
              <w:pStyle w:val="Default"/>
              <w:numPr>
                <w:ilvl w:val="0"/>
                <w:numId w:val="2"/>
              </w:numPr>
              <w:tabs>
                <w:tab w:val="left" w:pos="296"/>
              </w:tabs>
              <w:ind w:hanging="720"/>
            </w:pPr>
            <w:r w:rsidRPr="00F01E36">
              <w:rPr>
                <w:b/>
              </w:rPr>
              <w:t>Ne</w:t>
            </w:r>
          </w:p>
        </w:tc>
      </w:tr>
      <w:tr w:rsidR="003D518C" w:rsidRPr="00F01E36" w14:paraId="0FA12E80" w14:textId="77777777" w:rsidTr="00C5219B">
        <w:tc>
          <w:tcPr>
            <w:tcW w:w="9856" w:type="dxa"/>
            <w:gridSpan w:val="4"/>
            <w:shd w:val="clear" w:color="auto" w:fill="auto"/>
          </w:tcPr>
          <w:p w14:paraId="0FA12E7F" w14:textId="77777777" w:rsidR="003D518C" w:rsidRPr="00F01E36" w:rsidRDefault="003D518C" w:rsidP="00C5219B">
            <w:pPr>
              <w:pStyle w:val="Default"/>
              <w:jc w:val="center"/>
            </w:pPr>
            <w:r w:rsidRPr="00F01E36">
              <w:rPr>
                <w:b/>
                <w:bCs/>
              </w:rPr>
              <w:t>Atsakymo pagrindimas</w:t>
            </w:r>
          </w:p>
        </w:tc>
      </w:tr>
      <w:tr w:rsidR="003D518C" w:rsidRPr="00BE4927" w14:paraId="0FA12E82" w14:textId="77777777" w:rsidTr="00C5219B">
        <w:tc>
          <w:tcPr>
            <w:tcW w:w="9856" w:type="dxa"/>
            <w:gridSpan w:val="4"/>
            <w:shd w:val="clear" w:color="auto" w:fill="auto"/>
          </w:tcPr>
          <w:p w14:paraId="0FA12E81" w14:textId="77777777" w:rsidR="003D518C" w:rsidRPr="00F01E36" w:rsidRDefault="003D518C" w:rsidP="00C5219B">
            <w:pPr>
              <w:pStyle w:val="Default"/>
              <w:jc w:val="both"/>
              <w:rPr>
                <w:vertAlign w:val="superscript"/>
              </w:rPr>
            </w:pPr>
            <w:r w:rsidRPr="00F01E36">
              <w:rPr>
                <w:i/>
                <w:iCs/>
                <w:vertAlign w:val="superscript"/>
              </w:rPr>
              <w:t xml:space="preserve">(Jeigu atsakymas „Ne“, nurodoma, kokiomis priemonėmis bus užtikrinta, kad perduodamas turtas nebus naudojamas atsakymo į 1 ir (ar) 2 klausimus pagrindime nurodytoms veikloms. Jeigu atsakymas „Taip“, nurodoma, kodėl perduodamo turto panaudojimo neįmanoma atskirti nuo atsakymo į 1 ir </w:t>
            </w:r>
            <w:r w:rsidRPr="00F01E36">
              <w:rPr>
                <w:i/>
                <w:iCs/>
                <w:vertAlign w:val="superscript"/>
              </w:rPr>
              <w:lastRenderedPageBreak/>
              <w:t xml:space="preserve">(ar) 2 klausimus pagrindime nurodytų veiklų vykdymo.) </w:t>
            </w:r>
          </w:p>
        </w:tc>
      </w:tr>
      <w:tr w:rsidR="003D518C" w:rsidRPr="00F01E36" w14:paraId="0FA12E84" w14:textId="77777777" w:rsidTr="00C5219B">
        <w:tc>
          <w:tcPr>
            <w:tcW w:w="9856" w:type="dxa"/>
            <w:gridSpan w:val="4"/>
            <w:shd w:val="clear" w:color="auto" w:fill="D9D9D9"/>
          </w:tcPr>
          <w:p w14:paraId="0FA12E83" w14:textId="77777777" w:rsidR="003D518C" w:rsidRPr="00F01E36" w:rsidRDefault="003D518C" w:rsidP="00C5219B">
            <w:pPr>
              <w:pStyle w:val="Default"/>
              <w:jc w:val="center"/>
            </w:pPr>
            <w:r w:rsidRPr="00F01E36">
              <w:rPr>
                <w:b/>
                <w:bCs/>
              </w:rPr>
              <w:lastRenderedPageBreak/>
              <w:t>II dalis. Poveikio konkurencijai ir atitikties valstybės pagalbos reikalavimams vertinimas</w:t>
            </w:r>
          </w:p>
        </w:tc>
      </w:tr>
      <w:tr w:rsidR="003D518C" w:rsidRPr="00F01E36" w14:paraId="0FA12E89" w14:textId="77777777" w:rsidTr="00C5219B">
        <w:tc>
          <w:tcPr>
            <w:tcW w:w="817" w:type="dxa"/>
            <w:shd w:val="clear" w:color="auto" w:fill="auto"/>
          </w:tcPr>
          <w:p w14:paraId="0FA12E85" w14:textId="77777777" w:rsidR="003D518C" w:rsidRPr="00F01E36" w:rsidRDefault="003D518C" w:rsidP="00C5219B">
            <w:pPr>
              <w:pStyle w:val="Default"/>
              <w:rPr>
                <w:b/>
              </w:rPr>
            </w:pPr>
            <w:r w:rsidRPr="00F01E36">
              <w:rPr>
                <w:b/>
              </w:rPr>
              <w:t>1.</w:t>
            </w:r>
          </w:p>
        </w:tc>
        <w:tc>
          <w:tcPr>
            <w:tcW w:w="6662" w:type="dxa"/>
            <w:shd w:val="clear" w:color="auto" w:fill="auto"/>
          </w:tcPr>
          <w:p w14:paraId="0FA12E86" w14:textId="77777777" w:rsidR="003D518C" w:rsidRPr="00F01E36" w:rsidRDefault="003D518C" w:rsidP="00C5219B">
            <w:pPr>
              <w:pStyle w:val="Default"/>
              <w:jc w:val="both"/>
            </w:pPr>
            <w:r w:rsidRPr="00F01E36">
              <w:rPr>
                <w:b/>
                <w:bCs/>
              </w:rPr>
              <w:t xml:space="preserve">Ar panaudos subjektas konkuruoja su kitais subjektais konkrečiame regione ar visoje Lietuvoje </w:t>
            </w:r>
          </w:p>
        </w:tc>
        <w:tc>
          <w:tcPr>
            <w:tcW w:w="1134" w:type="dxa"/>
            <w:shd w:val="clear" w:color="auto" w:fill="auto"/>
          </w:tcPr>
          <w:p w14:paraId="0FA12E87" w14:textId="77777777" w:rsidR="003D518C" w:rsidRPr="00F01E36" w:rsidRDefault="003D518C" w:rsidP="00FC1FA2">
            <w:pPr>
              <w:pStyle w:val="Default"/>
              <w:numPr>
                <w:ilvl w:val="0"/>
                <w:numId w:val="2"/>
              </w:numPr>
              <w:tabs>
                <w:tab w:val="left" w:pos="317"/>
              </w:tabs>
              <w:ind w:left="34" w:firstLine="0"/>
              <w:rPr>
                <w:b/>
              </w:rPr>
            </w:pPr>
            <w:r w:rsidRPr="00F01E36">
              <w:rPr>
                <w:b/>
              </w:rPr>
              <w:t>Taip</w:t>
            </w:r>
          </w:p>
        </w:tc>
        <w:tc>
          <w:tcPr>
            <w:tcW w:w="1243" w:type="dxa"/>
            <w:shd w:val="clear" w:color="auto" w:fill="auto"/>
          </w:tcPr>
          <w:p w14:paraId="0FA12E88" w14:textId="77777777" w:rsidR="003D518C" w:rsidRPr="00F01E36" w:rsidRDefault="003D518C" w:rsidP="00FC1FA2">
            <w:pPr>
              <w:pStyle w:val="Default"/>
              <w:numPr>
                <w:ilvl w:val="0"/>
                <w:numId w:val="2"/>
              </w:numPr>
              <w:tabs>
                <w:tab w:val="left" w:pos="296"/>
              </w:tabs>
              <w:ind w:hanging="720"/>
            </w:pPr>
            <w:r w:rsidRPr="00F01E36">
              <w:rPr>
                <w:b/>
              </w:rPr>
              <w:t>Ne</w:t>
            </w:r>
          </w:p>
        </w:tc>
      </w:tr>
      <w:tr w:rsidR="003D518C" w:rsidRPr="00F01E36" w14:paraId="0FA12E8B" w14:textId="77777777" w:rsidTr="00C5219B">
        <w:tc>
          <w:tcPr>
            <w:tcW w:w="9856" w:type="dxa"/>
            <w:gridSpan w:val="4"/>
            <w:shd w:val="clear" w:color="auto" w:fill="auto"/>
          </w:tcPr>
          <w:p w14:paraId="0FA12E8A" w14:textId="77777777" w:rsidR="003D518C" w:rsidRPr="00F01E36" w:rsidRDefault="003D518C" w:rsidP="00C5219B">
            <w:pPr>
              <w:pStyle w:val="Default"/>
              <w:jc w:val="center"/>
            </w:pPr>
            <w:r w:rsidRPr="00F01E36">
              <w:rPr>
                <w:b/>
                <w:bCs/>
              </w:rPr>
              <w:t>Atsakymo pagrindimas</w:t>
            </w:r>
          </w:p>
        </w:tc>
      </w:tr>
      <w:tr w:rsidR="003D518C" w:rsidRPr="00BE4927" w14:paraId="0FA12E8D" w14:textId="77777777" w:rsidTr="00C5219B">
        <w:tc>
          <w:tcPr>
            <w:tcW w:w="9856" w:type="dxa"/>
            <w:gridSpan w:val="4"/>
            <w:shd w:val="clear" w:color="auto" w:fill="auto"/>
          </w:tcPr>
          <w:p w14:paraId="0FA12E8C" w14:textId="77777777" w:rsidR="003D518C" w:rsidRPr="00F01E36" w:rsidRDefault="003D518C" w:rsidP="00C5219B">
            <w:pPr>
              <w:pStyle w:val="Default"/>
              <w:rPr>
                <w:vertAlign w:val="superscript"/>
              </w:rPr>
            </w:pPr>
            <w:r w:rsidRPr="00F01E36">
              <w:rPr>
                <w:i/>
                <w:iCs/>
                <w:vertAlign w:val="superscript"/>
              </w:rPr>
              <w:t xml:space="preserve">(Jeigu atsakymas „Ne“, nurodoma, kodėl konkurencija šiuo atveju neegzistuoja. Jeigu atsakymas „Taip“, nurodomi subjektai, su kuriais panaudos subjektas konkuruoja vykdydamas savo veiklą.) </w:t>
            </w:r>
          </w:p>
        </w:tc>
      </w:tr>
      <w:tr w:rsidR="003D518C" w:rsidRPr="00F01E36" w14:paraId="0FA12E92" w14:textId="77777777" w:rsidTr="00C5219B">
        <w:tc>
          <w:tcPr>
            <w:tcW w:w="817" w:type="dxa"/>
            <w:shd w:val="clear" w:color="auto" w:fill="auto"/>
          </w:tcPr>
          <w:p w14:paraId="0FA12E8E" w14:textId="77777777" w:rsidR="003D518C" w:rsidRPr="00F01E36" w:rsidRDefault="003D518C" w:rsidP="00C5219B">
            <w:pPr>
              <w:pStyle w:val="Default"/>
              <w:rPr>
                <w:b/>
              </w:rPr>
            </w:pPr>
            <w:r w:rsidRPr="00F01E36">
              <w:rPr>
                <w:b/>
              </w:rPr>
              <w:t xml:space="preserve">2. </w:t>
            </w:r>
          </w:p>
        </w:tc>
        <w:tc>
          <w:tcPr>
            <w:tcW w:w="6662" w:type="dxa"/>
            <w:shd w:val="clear" w:color="auto" w:fill="auto"/>
          </w:tcPr>
          <w:p w14:paraId="0FA12E8F" w14:textId="77777777" w:rsidR="003D518C" w:rsidRPr="00F01E36" w:rsidRDefault="003D518C" w:rsidP="00C5219B">
            <w:pPr>
              <w:pStyle w:val="Default"/>
              <w:rPr>
                <w:b/>
              </w:rPr>
            </w:pPr>
            <w:r w:rsidRPr="00F01E36">
              <w:rPr>
                <w:b/>
                <w:bCs/>
              </w:rPr>
              <w:t xml:space="preserve">Ar panaudos subjektas konkuruoja su kitais subjektais, veikiančiais užsienyje </w:t>
            </w:r>
          </w:p>
        </w:tc>
        <w:tc>
          <w:tcPr>
            <w:tcW w:w="1134" w:type="dxa"/>
            <w:shd w:val="clear" w:color="auto" w:fill="auto"/>
          </w:tcPr>
          <w:p w14:paraId="0FA12E90" w14:textId="77777777" w:rsidR="003D518C" w:rsidRPr="00F01E36" w:rsidRDefault="003D518C" w:rsidP="00FC1FA2">
            <w:pPr>
              <w:pStyle w:val="Default"/>
              <w:numPr>
                <w:ilvl w:val="0"/>
                <w:numId w:val="2"/>
              </w:numPr>
              <w:tabs>
                <w:tab w:val="left" w:pos="317"/>
              </w:tabs>
              <w:ind w:left="34" w:firstLine="0"/>
              <w:rPr>
                <w:b/>
              </w:rPr>
            </w:pPr>
            <w:r w:rsidRPr="00F01E36">
              <w:rPr>
                <w:b/>
              </w:rPr>
              <w:t>Taip</w:t>
            </w:r>
          </w:p>
        </w:tc>
        <w:tc>
          <w:tcPr>
            <w:tcW w:w="1243" w:type="dxa"/>
            <w:shd w:val="clear" w:color="auto" w:fill="auto"/>
          </w:tcPr>
          <w:p w14:paraId="0FA12E91" w14:textId="77777777" w:rsidR="003D518C" w:rsidRPr="00F01E36" w:rsidRDefault="003D518C" w:rsidP="00FC1FA2">
            <w:pPr>
              <w:pStyle w:val="Default"/>
              <w:numPr>
                <w:ilvl w:val="0"/>
                <w:numId w:val="2"/>
              </w:numPr>
              <w:tabs>
                <w:tab w:val="left" w:pos="296"/>
              </w:tabs>
              <w:ind w:hanging="720"/>
            </w:pPr>
            <w:r w:rsidRPr="00F01E36">
              <w:rPr>
                <w:b/>
              </w:rPr>
              <w:t>Ne</w:t>
            </w:r>
          </w:p>
        </w:tc>
      </w:tr>
      <w:tr w:rsidR="003D518C" w:rsidRPr="00F01E36" w14:paraId="0FA12E94" w14:textId="77777777" w:rsidTr="00C5219B">
        <w:tc>
          <w:tcPr>
            <w:tcW w:w="9856" w:type="dxa"/>
            <w:gridSpan w:val="4"/>
            <w:shd w:val="clear" w:color="auto" w:fill="auto"/>
          </w:tcPr>
          <w:p w14:paraId="0FA12E93" w14:textId="77777777" w:rsidR="003D518C" w:rsidRPr="00F01E36" w:rsidRDefault="003D518C" w:rsidP="00C5219B">
            <w:pPr>
              <w:pStyle w:val="Default"/>
              <w:jc w:val="center"/>
            </w:pPr>
            <w:r w:rsidRPr="00F01E36">
              <w:rPr>
                <w:b/>
                <w:bCs/>
              </w:rPr>
              <w:t>Atsakymo pagrindimas</w:t>
            </w:r>
          </w:p>
        </w:tc>
      </w:tr>
      <w:tr w:rsidR="003D518C" w:rsidRPr="00BE4927" w14:paraId="0FA12E96" w14:textId="77777777" w:rsidTr="00C5219B">
        <w:tc>
          <w:tcPr>
            <w:tcW w:w="9856" w:type="dxa"/>
            <w:gridSpan w:val="4"/>
            <w:shd w:val="clear" w:color="auto" w:fill="auto"/>
          </w:tcPr>
          <w:p w14:paraId="0FA12E95" w14:textId="77777777" w:rsidR="003D518C" w:rsidRPr="00F01E36" w:rsidRDefault="003D518C" w:rsidP="00C5219B">
            <w:pPr>
              <w:pStyle w:val="Default"/>
              <w:jc w:val="both"/>
              <w:rPr>
                <w:vertAlign w:val="superscript"/>
              </w:rPr>
            </w:pPr>
            <w:r w:rsidRPr="00F01E36">
              <w:rPr>
                <w:i/>
                <w:iCs/>
                <w:vertAlign w:val="superscript"/>
              </w:rPr>
              <w:t>(Jeigu atsakymas „Ne“, nurodoma, kodėl konkurencija šiuo atveju neegzistuoja. Jeigu atsakymas „Taip“, nurodomi subjektai, su kuriais panaudos subjektas konkuruoja vykdydamas savo veiklą.)</w:t>
            </w:r>
          </w:p>
        </w:tc>
      </w:tr>
      <w:tr w:rsidR="003D518C" w:rsidRPr="00F01E36" w14:paraId="0FA12E9B" w14:textId="77777777" w:rsidTr="00C5219B">
        <w:tc>
          <w:tcPr>
            <w:tcW w:w="817" w:type="dxa"/>
            <w:shd w:val="clear" w:color="auto" w:fill="auto"/>
          </w:tcPr>
          <w:p w14:paraId="0FA12E97" w14:textId="77777777" w:rsidR="003D518C" w:rsidRPr="00F01E36" w:rsidRDefault="003D518C" w:rsidP="00C5219B">
            <w:pPr>
              <w:pStyle w:val="Default"/>
              <w:rPr>
                <w:b/>
              </w:rPr>
            </w:pPr>
            <w:r w:rsidRPr="00F01E36">
              <w:rPr>
                <w:b/>
              </w:rPr>
              <w:t>3.</w:t>
            </w:r>
          </w:p>
        </w:tc>
        <w:tc>
          <w:tcPr>
            <w:tcW w:w="6662" w:type="dxa"/>
            <w:shd w:val="clear" w:color="auto" w:fill="auto"/>
          </w:tcPr>
          <w:p w14:paraId="0FA12E98" w14:textId="77777777" w:rsidR="003D518C" w:rsidRPr="00F01E36" w:rsidRDefault="003D518C" w:rsidP="00C5219B">
            <w:pPr>
              <w:pStyle w:val="Default"/>
            </w:pPr>
            <w:r w:rsidRPr="00F01E36">
              <w:rPr>
                <w:b/>
                <w:bCs/>
              </w:rPr>
              <w:t xml:space="preserve">Ar turto perdavimui taikomas vienas iš Europos Komisijos patvirtintų </w:t>
            </w:r>
            <w:proofErr w:type="spellStart"/>
            <w:r w:rsidRPr="00F01E36">
              <w:rPr>
                <w:b/>
                <w:bCs/>
                <w:i/>
                <w:iCs/>
              </w:rPr>
              <w:t>de</w:t>
            </w:r>
            <w:proofErr w:type="spellEnd"/>
            <w:r w:rsidRPr="00F01E36">
              <w:rPr>
                <w:b/>
                <w:bCs/>
                <w:i/>
                <w:iCs/>
              </w:rPr>
              <w:t xml:space="preserve"> </w:t>
            </w:r>
            <w:proofErr w:type="spellStart"/>
            <w:r w:rsidRPr="00F01E36">
              <w:rPr>
                <w:b/>
                <w:bCs/>
                <w:i/>
                <w:iCs/>
              </w:rPr>
              <w:t>minimis</w:t>
            </w:r>
            <w:proofErr w:type="spellEnd"/>
            <w:r w:rsidRPr="00F01E36">
              <w:rPr>
                <w:b/>
                <w:bCs/>
                <w:i/>
                <w:iCs/>
              </w:rPr>
              <w:t xml:space="preserve"> </w:t>
            </w:r>
            <w:r w:rsidRPr="00F01E36">
              <w:rPr>
                <w:b/>
                <w:bCs/>
              </w:rPr>
              <w:t xml:space="preserve">pagalbos reglamentų </w:t>
            </w:r>
          </w:p>
        </w:tc>
        <w:tc>
          <w:tcPr>
            <w:tcW w:w="1134" w:type="dxa"/>
            <w:shd w:val="clear" w:color="auto" w:fill="auto"/>
          </w:tcPr>
          <w:p w14:paraId="0FA12E99" w14:textId="77777777" w:rsidR="003D518C" w:rsidRPr="00F01E36" w:rsidRDefault="003D518C" w:rsidP="00FC1FA2">
            <w:pPr>
              <w:pStyle w:val="Default"/>
              <w:numPr>
                <w:ilvl w:val="0"/>
                <w:numId w:val="2"/>
              </w:numPr>
              <w:tabs>
                <w:tab w:val="left" w:pos="317"/>
              </w:tabs>
              <w:ind w:left="34" w:firstLine="0"/>
              <w:rPr>
                <w:b/>
              </w:rPr>
            </w:pPr>
            <w:r w:rsidRPr="00F01E36">
              <w:rPr>
                <w:b/>
              </w:rPr>
              <w:t>Taip</w:t>
            </w:r>
          </w:p>
        </w:tc>
        <w:tc>
          <w:tcPr>
            <w:tcW w:w="1243" w:type="dxa"/>
            <w:shd w:val="clear" w:color="auto" w:fill="auto"/>
          </w:tcPr>
          <w:p w14:paraId="0FA12E9A" w14:textId="77777777" w:rsidR="003D518C" w:rsidRPr="00F01E36" w:rsidRDefault="003D518C" w:rsidP="00FC1FA2">
            <w:pPr>
              <w:pStyle w:val="Default"/>
              <w:numPr>
                <w:ilvl w:val="0"/>
                <w:numId w:val="2"/>
              </w:numPr>
              <w:tabs>
                <w:tab w:val="left" w:pos="296"/>
              </w:tabs>
              <w:ind w:hanging="720"/>
            </w:pPr>
            <w:r w:rsidRPr="00F01E36">
              <w:rPr>
                <w:b/>
              </w:rPr>
              <w:t>Ne</w:t>
            </w:r>
          </w:p>
        </w:tc>
      </w:tr>
      <w:tr w:rsidR="003D518C" w:rsidRPr="00F01E36" w14:paraId="0FA12E9D" w14:textId="77777777" w:rsidTr="00C5219B">
        <w:tc>
          <w:tcPr>
            <w:tcW w:w="9856" w:type="dxa"/>
            <w:gridSpan w:val="4"/>
            <w:shd w:val="clear" w:color="auto" w:fill="auto"/>
          </w:tcPr>
          <w:p w14:paraId="0FA12E9C" w14:textId="77777777" w:rsidR="003D518C" w:rsidRPr="00F01E36" w:rsidRDefault="003D518C" w:rsidP="00C5219B">
            <w:pPr>
              <w:pStyle w:val="Default"/>
              <w:jc w:val="center"/>
            </w:pPr>
            <w:r w:rsidRPr="00F01E36">
              <w:rPr>
                <w:b/>
                <w:bCs/>
              </w:rPr>
              <w:t>Atsakymo pagrindimas</w:t>
            </w:r>
          </w:p>
        </w:tc>
      </w:tr>
      <w:tr w:rsidR="003D518C" w:rsidRPr="00F01E36" w14:paraId="0FA12E9F" w14:textId="77777777" w:rsidTr="00C5219B">
        <w:tc>
          <w:tcPr>
            <w:tcW w:w="9856" w:type="dxa"/>
            <w:gridSpan w:val="4"/>
            <w:shd w:val="clear" w:color="auto" w:fill="auto"/>
          </w:tcPr>
          <w:p w14:paraId="0FA12E9E" w14:textId="77777777" w:rsidR="003D518C" w:rsidRPr="00F01E36" w:rsidRDefault="003D518C" w:rsidP="00C5219B">
            <w:pPr>
              <w:pStyle w:val="Default"/>
              <w:jc w:val="both"/>
              <w:rPr>
                <w:vertAlign w:val="superscript"/>
              </w:rPr>
            </w:pPr>
            <w:r w:rsidRPr="00F01E36">
              <w:rPr>
                <w:i/>
                <w:iCs/>
                <w:vertAlign w:val="superscript"/>
              </w:rPr>
              <w:t xml:space="preserve">(Jeigu atsakymas „Ne“, papildomo atsakymo pagrindimo nereikia. Jeigu atsakymas „Taip“, nurodoma, kuris reglamentas bus taikomas ir koks pagalbos dydis apskaičiuotas.) </w:t>
            </w:r>
          </w:p>
        </w:tc>
      </w:tr>
    </w:tbl>
    <w:p w14:paraId="0FA12EA0" w14:textId="77777777" w:rsidR="003D518C" w:rsidRPr="00F01E36" w:rsidRDefault="003D518C" w:rsidP="003D518C">
      <w:pPr>
        <w:pStyle w:val="Default"/>
        <w:ind w:firstLine="709"/>
        <w:jc w:val="both"/>
      </w:pPr>
      <w:r w:rsidRPr="00F01E36">
        <w:t xml:space="preserve">Pastabos: </w:t>
      </w:r>
    </w:p>
    <w:p w14:paraId="0FA12EA1" w14:textId="77777777" w:rsidR="003D518C" w:rsidRPr="00F01E36" w:rsidRDefault="003D518C" w:rsidP="003D518C">
      <w:pPr>
        <w:pStyle w:val="Default"/>
        <w:ind w:firstLine="709"/>
        <w:jc w:val="both"/>
      </w:pPr>
      <w:r w:rsidRPr="00F01E36">
        <w:t xml:space="preserve">Vartojamos sąvokos suprantamos taip, kaip jos apibrėžtos arba vartojamos Lietuvos Respublikos konkurencijos įstatyme. </w:t>
      </w:r>
    </w:p>
    <w:p w14:paraId="0FA12EA2" w14:textId="77777777" w:rsidR="003D518C" w:rsidRPr="00F01E36" w:rsidRDefault="003D518C" w:rsidP="003D518C">
      <w:pPr>
        <w:pStyle w:val="Default"/>
        <w:ind w:firstLine="709"/>
        <w:jc w:val="both"/>
      </w:pPr>
      <w:r w:rsidRPr="00F01E36">
        <w:t xml:space="preserve">Europos Komisijos patvirtintų </w:t>
      </w:r>
      <w:proofErr w:type="spellStart"/>
      <w:r w:rsidRPr="00F01E36">
        <w:rPr>
          <w:i/>
          <w:iCs/>
        </w:rPr>
        <w:t>de</w:t>
      </w:r>
      <w:proofErr w:type="spellEnd"/>
      <w:r w:rsidRPr="00F01E36">
        <w:rPr>
          <w:i/>
          <w:iCs/>
        </w:rPr>
        <w:t xml:space="preserve"> </w:t>
      </w:r>
      <w:proofErr w:type="spellStart"/>
      <w:r w:rsidRPr="00F01E36">
        <w:rPr>
          <w:i/>
          <w:iCs/>
        </w:rPr>
        <w:t>minimis</w:t>
      </w:r>
      <w:proofErr w:type="spellEnd"/>
      <w:r w:rsidRPr="00F01E36">
        <w:rPr>
          <w:i/>
          <w:iCs/>
        </w:rPr>
        <w:t xml:space="preserve"> </w:t>
      </w:r>
      <w:r w:rsidRPr="00F01E36">
        <w:t xml:space="preserve">pagalbos reglamentų sąrašą galima rasti: </w:t>
      </w:r>
    </w:p>
    <w:p w14:paraId="0FA12EA3" w14:textId="77777777" w:rsidR="003D518C" w:rsidRPr="00F01E36" w:rsidRDefault="00BE4927" w:rsidP="003D518C">
      <w:pPr>
        <w:pStyle w:val="Default"/>
        <w:ind w:firstLine="709"/>
        <w:jc w:val="both"/>
        <w:rPr>
          <w:color w:val="auto"/>
        </w:rPr>
      </w:pPr>
      <w:hyperlink r:id="rId10" w:history="1">
        <w:r w:rsidR="003D518C" w:rsidRPr="00F01E36">
          <w:rPr>
            <w:rStyle w:val="Hipersaitas"/>
            <w:color w:val="auto"/>
            <w:u w:val="none"/>
          </w:rPr>
          <w:t>http://kt.gov.lt/lt/veiklos-sritys/valstybes-pagalba/susijusi-informacija-2/bendrosios-isimties-reglamentai</w:t>
        </w:r>
      </w:hyperlink>
      <w:r w:rsidR="003D518C" w:rsidRPr="00F01E36">
        <w:rPr>
          <w:color w:val="auto"/>
        </w:rPr>
        <w:t>.</w:t>
      </w:r>
    </w:p>
    <w:p w14:paraId="0FA12EA4" w14:textId="77777777" w:rsidR="003D518C" w:rsidRPr="00F01E36" w:rsidRDefault="003D518C" w:rsidP="003D518C">
      <w:pPr>
        <w:pStyle w:val="Default"/>
        <w:ind w:firstLine="3119"/>
      </w:pPr>
    </w:p>
    <w:p w14:paraId="0FA12EA5" w14:textId="17E2054D" w:rsidR="003D518C" w:rsidRPr="00F01E36" w:rsidRDefault="003D518C" w:rsidP="003D518C">
      <w:pPr>
        <w:pStyle w:val="Default"/>
      </w:pPr>
      <w:r w:rsidRPr="00F01E36">
        <w:t xml:space="preserve">________________________________________ ___________ ____________________________ </w:t>
      </w:r>
    </w:p>
    <w:p w14:paraId="0FA12EA6" w14:textId="5B347E93" w:rsidR="003D518C" w:rsidRPr="00F01E36" w:rsidRDefault="003D518C" w:rsidP="003D518C">
      <w:pPr>
        <w:pStyle w:val="Default"/>
        <w:rPr>
          <w:i/>
          <w:vertAlign w:val="superscript"/>
        </w:rPr>
      </w:pPr>
      <w:r w:rsidRPr="00F01E36">
        <w:rPr>
          <w:i/>
          <w:vertAlign w:val="superscript"/>
        </w:rPr>
        <w:t>(klausimyną pasirašančio asmens pareigų pavadinimas)</w:t>
      </w:r>
      <w:r w:rsidRPr="00F01E36">
        <w:rPr>
          <w:i/>
          <w:vertAlign w:val="superscript"/>
        </w:rPr>
        <w:tab/>
      </w:r>
      <w:r w:rsidRPr="00F01E36">
        <w:rPr>
          <w:i/>
          <w:vertAlign w:val="superscript"/>
        </w:rPr>
        <w:tab/>
      </w:r>
      <w:r w:rsidRPr="00F01E36">
        <w:rPr>
          <w:i/>
          <w:vertAlign w:val="superscript"/>
        </w:rPr>
        <w:tab/>
        <w:t xml:space="preserve"> (parašas)</w:t>
      </w:r>
      <w:r w:rsidRPr="00F01E36">
        <w:rPr>
          <w:i/>
          <w:vertAlign w:val="superscript"/>
        </w:rPr>
        <w:tab/>
      </w:r>
      <w:r w:rsidRPr="00F01E36">
        <w:rPr>
          <w:i/>
          <w:vertAlign w:val="superscript"/>
        </w:rPr>
        <w:tab/>
      </w:r>
      <w:r w:rsidRPr="00F01E36">
        <w:rPr>
          <w:i/>
          <w:vertAlign w:val="superscript"/>
        </w:rPr>
        <w:tab/>
        <w:t xml:space="preserve"> (vardas ir pavardė)</w:t>
      </w:r>
    </w:p>
    <w:p w14:paraId="0FA12EA7" w14:textId="77777777" w:rsidR="003D518C" w:rsidRPr="00F01E36" w:rsidRDefault="003D518C" w:rsidP="003D518C">
      <w:pPr>
        <w:pStyle w:val="Default"/>
      </w:pPr>
    </w:p>
    <w:p w14:paraId="0FA12EA8" w14:textId="31CE8797" w:rsidR="003D518C" w:rsidRPr="00F01E36" w:rsidRDefault="003D518C" w:rsidP="003D518C">
      <w:pPr>
        <w:pStyle w:val="Default"/>
        <w:jc w:val="center"/>
      </w:pPr>
      <w:r w:rsidRPr="00F01E36">
        <w:t>____________________________________</w:t>
      </w:r>
      <w:r w:rsidR="00F27B9B" w:rsidRPr="00F01E36">
        <w:t>“</w:t>
      </w:r>
    </w:p>
    <w:p w14:paraId="533D11C6" w14:textId="77777777" w:rsidR="00F27B9B" w:rsidRPr="00F01E36" w:rsidRDefault="003D518C" w:rsidP="003D518C">
      <w:pPr>
        <w:pStyle w:val="Default"/>
        <w:tabs>
          <w:tab w:val="left" w:pos="1134"/>
        </w:tabs>
        <w:ind w:firstLine="4962"/>
        <w:jc w:val="center"/>
      </w:pPr>
      <w:r w:rsidRPr="00F01E36">
        <w:br w:type="page"/>
      </w:r>
    </w:p>
    <w:p w14:paraId="6D012F80" w14:textId="77777777" w:rsidR="00F27B9B" w:rsidRPr="00F01E36" w:rsidRDefault="00F27B9B" w:rsidP="00F27B9B">
      <w:pPr>
        <w:pStyle w:val="Default"/>
        <w:tabs>
          <w:tab w:val="left" w:pos="1134"/>
        </w:tabs>
        <w:ind w:left="5103"/>
      </w:pPr>
      <w:r w:rsidRPr="00F01E36">
        <w:lastRenderedPageBreak/>
        <w:t>Rokiškio rajono savivaldybės tarybos 2021 m. balandžio 30 d. sprendimo Nr. TS-</w:t>
      </w:r>
    </w:p>
    <w:p w14:paraId="61882BF9" w14:textId="1FDCF2C8" w:rsidR="00F27B9B" w:rsidRPr="00F01E36" w:rsidRDefault="00F27B9B" w:rsidP="00F27B9B">
      <w:pPr>
        <w:pStyle w:val="Default"/>
        <w:tabs>
          <w:tab w:val="left" w:pos="1134"/>
        </w:tabs>
        <w:ind w:left="5103"/>
      </w:pPr>
      <w:r w:rsidRPr="00F01E36">
        <w:t>2 priedas</w:t>
      </w:r>
    </w:p>
    <w:p w14:paraId="688C64BA" w14:textId="77777777" w:rsidR="00F27B9B" w:rsidRPr="00F01E36" w:rsidRDefault="00F27B9B" w:rsidP="003D518C">
      <w:pPr>
        <w:pStyle w:val="Default"/>
        <w:tabs>
          <w:tab w:val="left" w:pos="1134"/>
        </w:tabs>
        <w:ind w:firstLine="4962"/>
        <w:jc w:val="center"/>
      </w:pPr>
    </w:p>
    <w:p w14:paraId="0FA12EA9" w14:textId="7A5AB333" w:rsidR="003D518C" w:rsidRPr="00F01E36" w:rsidRDefault="00F27B9B" w:rsidP="003D518C">
      <w:pPr>
        <w:pStyle w:val="Default"/>
        <w:tabs>
          <w:tab w:val="left" w:pos="1134"/>
        </w:tabs>
        <w:ind w:firstLine="4962"/>
        <w:jc w:val="center"/>
      </w:pPr>
      <w:r w:rsidRPr="00F01E36">
        <w:t>„</w:t>
      </w:r>
      <w:r w:rsidR="003D518C" w:rsidRPr="00F01E36">
        <w:t xml:space="preserve">Rokiškio rajono savivaldybės turto perdavimo </w:t>
      </w:r>
    </w:p>
    <w:p w14:paraId="0FA12EAA" w14:textId="77777777" w:rsidR="003D518C" w:rsidRPr="00F01E36" w:rsidRDefault="003D518C" w:rsidP="003D518C">
      <w:pPr>
        <w:pStyle w:val="Default"/>
        <w:ind w:firstLine="5103"/>
      </w:pPr>
      <w:r w:rsidRPr="00F01E36">
        <w:t xml:space="preserve">panaudos pagrindais laikinai neatlygintinai </w:t>
      </w:r>
    </w:p>
    <w:p w14:paraId="0FA12EAB" w14:textId="77777777" w:rsidR="003D518C" w:rsidRPr="00F01E36" w:rsidRDefault="003D518C" w:rsidP="003D518C">
      <w:pPr>
        <w:pStyle w:val="Default"/>
        <w:ind w:firstLine="5103"/>
      </w:pPr>
      <w:r w:rsidRPr="00F01E36">
        <w:t xml:space="preserve">valdyti ir naudotis tvarkos aprašo </w:t>
      </w:r>
    </w:p>
    <w:p w14:paraId="0FA12EAC" w14:textId="77777777" w:rsidR="003D518C" w:rsidRPr="00F01E36" w:rsidRDefault="003D518C" w:rsidP="003D518C">
      <w:pPr>
        <w:pStyle w:val="Default"/>
        <w:ind w:firstLine="5103"/>
      </w:pPr>
      <w:r w:rsidRPr="00F01E36">
        <w:t xml:space="preserve">3 priedas </w:t>
      </w:r>
    </w:p>
    <w:p w14:paraId="0FA12EAD" w14:textId="77777777" w:rsidR="003D518C" w:rsidRPr="00F01E36" w:rsidRDefault="003D518C" w:rsidP="003D518C">
      <w:pPr>
        <w:pStyle w:val="Default"/>
        <w:ind w:firstLine="5245"/>
      </w:pPr>
    </w:p>
    <w:p w14:paraId="0FA12EAE" w14:textId="77777777" w:rsidR="003D518C" w:rsidRPr="00F01E36" w:rsidRDefault="003D518C" w:rsidP="003D518C">
      <w:pPr>
        <w:pStyle w:val="Default"/>
        <w:jc w:val="center"/>
      </w:pPr>
      <w:r w:rsidRPr="00F01E36">
        <w:rPr>
          <w:b/>
          <w:bCs/>
        </w:rPr>
        <w:t>SAVIVALDYBĖS TURTO PANAUDOS SUTARTIS</w:t>
      </w:r>
    </w:p>
    <w:p w14:paraId="0FA12EAF" w14:textId="77777777" w:rsidR="003D518C" w:rsidRPr="00F01E36" w:rsidRDefault="003D518C" w:rsidP="003D518C">
      <w:pPr>
        <w:pStyle w:val="Default"/>
        <w:jc w:val="center"/>
      </w:pPr>
      <w:r w:rsidRPr="00F01E36">
        <w:t>_____ m.________ ____ d. Nr. ___</w:t>
      </w:r>
    </w:p>
    <w:p w14:paraId="0FA12EB0" w14:textId="77777777" w:rsidR="003D518C" w:rsidRPr="00F01E36" w:rsidRDefault="003D518C" w:rsidP="003D518C">
      <w:pPr>
        <w:pStyle w:val="Default"/>
        <w:jc w:val="center"/>
        <w:rPr>
          <w:i/>
          <w:vertAlign w:val="superscript"/>
        </w:rPr>
      </w:pPr>
      <w:r w:rsidRPr="00F01E36">
        <w:rPr>
          <w:i/>
          <w:vertAlign w:val="superscript"/>
        </w:rPr>
        <w:t>(data)</w:t>
      </w:r>
    </w:p>
    <w:p w14:paraId="0FA12EB1" w14:textId="77777777" w:rsidR="003D518C" w:rsidRPr="00F01E36" w:rsidRDefault="003D518C" w:rsidP="003D518C">
      <w:pPr>
        <w:pStyle w:val="Default"/>
        <w:jc w:val="center"/>
      </w:pPr>
      <w:r w:rsidRPr="00F01E36">
        <w:t>___________________________</w:t>
      </w:r>
    </w:p>
    <w:p w14:paraId="0FA12EB2" w14:textId="77777777" w:rsidR="003D518C" w:rsidRPr="00F01E36" w:rsidRDefault="003D518C" w:rsidP="003D518C">
      <w:pPr>
        <w:pStyle w:val="Default"/>
        <w:jc w:val="center"/>
        <w:rPr>
          <w:i/>
          <w:vertAlign w:val="superscript"/>
        </w:rPr>
      </w:pPr>
      <w:r w:rsidRPr="00F01E36">
        <w:rPr>
          <w:i/>
          <w:vertAlign w:val="superscript"/>
        </w:rPr>
        <w:t>(sudarymo vieta)</w:t>
      </w:r>
    </w:p>
    <w:p w14:paraId="0FA12EB3" w14:textId="77777777" w:rsidR="003D518C" w:rsidRPr="00F01E36" w:rsidRDefault="003D518C" w:rsidP="0084320C">
      <w:pPr>
        <w:pStyle w:val="Default"/>
        <w:ind w:firstLine="567"/>
        <w:jc w:val="both"/>
      </w:pPr>
      <w:r w:rsidRPr="00F01E36">
        <w:t xml:space="preserve">Panaudos davėjas ____________________________________________________________, </w:t>
      </w:r>
    </w:p>
    <w:p w14:paraId="0FA12EB4" w14:textId="77777777" w:rsidR="003D518C" w:rsidRPr="00F01E36" w:rsidRDefault="003D518C" w:rsidP="0084320C">
      <w:pPr>
        <w:pStyle w:val="Default"/>
        <w:ind w:left="2268"/>
        <w:jc w:val="center"/>
        <w:rPr>
          <w:i/>
          <w:vertAlign w:val="superscript"/>
        </w:rPr>
      </w:pPr>
      <w:r w:rsidRPr="00F01E36">
        <w:rPr>
          <w:i/>
          <w:vertAlign w:val="superscript"/>
        </w:rPr>
        <w:t>(savivaldybės institucijos, įmonės, įstaigos, organizacijos (toliau – institucija), valdančios savivaldybės turtą patikėjimo teise, pavadinimas ir kodas)</w:t>
      </w:r>
    </w:p>
    <w:p w14:paraId="0FA12EB5" w14:textId="77777777" w:rsidR="003D518C" w:rsidRPr="00F01E36" w:rsidRDefault="003D518C" w:rsidP="0084320C">
      <w:pPr>
        <w:pStyle w:val="Default"/>
        <w:jc w:val="both"/>
      </w:pPr>
      <w:r w:rsidRPr="00F01E36">
        <w:t xml:space="preserve">atstovaujamas </w:t>
      </w:r>
      <w:r w:rsidRPr="00F01E36">
        <w:rPr>
          <w:i/>
          <w:iCs/>
        </w:rPr>
        <w:t>___________________________________________________________________</w:t>
      </w:r>
      <w:r w:rsidRPr="00F01E36">
        <w:t xml:space="preserve">, </w:t>
      </w:r>
    </w:p>
    <w:p w14:paraId="0FA12EB6" w14:textId="77777777" w:rsidR="003D518C" w:rsidRPr="00F01E36" w:rsidRDefault="003D518C" w:rsidP="0084320C">
      <w:pPr>
        <w:pStyle w:val="Default"/>
        <w:jc w:val="center"/>
        <w:rPr>
          <w:i/>
          <w:vertAlign w:val="superscript"/>
        </w:rPr>
      </w:pPr>
      <w:r w:rsidRPr="00F01E36">
        <w:rPr>
          <w:i/>
          <w:vertAlign w:val="superscript"/>
        </w:rPr>
        <w:t>(atstovo pareigos, vardas ir pavardė)</w:t>
      </w:r>
    </w:p>
    <w:p w14:paraId="0FA12EB7" w14:textId="77777777" w:rsidR="0084320C" w:rsidRPr="00F01E36" w:rsidRDefault="0084320C" w:rsidP="0084320C">
      <w:pPr>
        <w:pStyle w:val="Default"/>
        <w:jc w:val="both"/>
      </w:pPr>
      <w:r w:rsidRPr="00F01E36">
        <w:t xml:space="preserve">veikiantis pagal __________________________________________________________________, </w:t>
      </w:r>
    </w:p>
    <w:p w14:paraId="0FA12EB8" w14:textId="77777777" w:rsidR="0084320C" w:rsidRPr="00F01E36" w:rsidRDefault="0084320C" w:rsidP="0084320C">
      <w:pPr>
        <w:pStyle w:val="Default"/>
        <w:jc w:val="center"/>
        <w:rPr>
          <w:i/>
          <w:vertAlign w:val="superscript"/>
        </w:rPr>
      </w:pPr>
      <w:r w:rsidRPr="00F01E36">
        <w:rPr>
          <w:i/>
          <w:vertAlign w:val="superscript"/>
        </w:rPr>
        <w:t>(įstatymą, institucijos įstatus (nuostatus), įgaliojimą – dokumento pavadinimas, numeris, data)</w:t>
      </w:r>
    </w:p>
    <w:p w14:paraId="0FA12EB9" w14:textId="77777777" w:rsidR="003D518C" w:rsidRPr="00F01E36" w:rsidRDefault="003D518C" w:rsidP="0084320C">
      <w:pPr>
        <w:pStyle w:val="Default"/>
        <w:jc w:val="both"/>
      </w:pPr>
      <w:r w:rsidRPr="00F01E36">
        <w:t xml:space="preserve">ir panaudos gavėjas ______________________________________________________________ , </w:t>
      </w:r>
    </w:p>
    <w:p w14:paraId="0FA12EBA" w14:textId="77777777" w:rsidR="003D518C" w:rsidRPr="00F01E36" w:rsidRDefault="003D518C" w:rsidP="0084320C">
      <w:pPr>
        <w:pStyle w:val="Default"/>
        <w:ind w:left="1985"/>
        <w:jc w:val="center"/>
        <w:rPr>
          <w:i/>
          <w:vertAlign w:val="superscript"/>
        </w:rPr>
      </w:pPr>
      <w:r w:rsidRPr="00F01E36">
        <w:rPr>
          <w:i/>
          <w:vertAlign w:val="superscript"/>
        </w:rPr>
        <w:t>(Lietuvos Respublikos valstybės ir savivaldybių turto valdymo, naudojimo ir disponavimo juo įstatymo 14 straipsnyje nurodyto panaudos subjekto, priimančio turtą, pavadinimas ir kodas)</w:t>
      </w:r>
    </w:p>
    <w:p w14:paraId="0FA12EBB" w14:textId="77777777" w:rsidR="0084320C" w:rsidRPr="00F01E36" w:rsidRDefault="0084320C" w:rsidP="0084320C">
      <w:pPr>
        <w:pStyle w:val="Default"/>
        <w:jc w:val="both"/>
      </w:pPr>
      <w:r w:rsidRPr="00F01E36">
        <w:t xml:space="preserve">atstovaujamas ___________________________________________________________________, </w:t>
      </w:r>
    </w:p>
    <w:p w14:paraId="0FA12EBC" w14:textId="77777777" w:rsidR="0084320C" w:rsidRPr="00F01E36" w:rsidRDefault="0084320C" w:rsidP="0084320C">
      <w:pPr>
        <w:pStyle w:val="Default"/>
        <w:jc w:val="center"/>
        <w:rPr>
          <w:i/>
          <w:vertAlign w:val="superscript"/>
        </w:rPr>
      </w:pPr>
      <w:r w:rsidRPr="00F01E36">
        <w:rPr>
          <w:i/>
          <w:vertAlign w:val="superscript"/>
        </w:rPr>
        <w:t>(atstovo pareigos, vardas ir pavardė)</w:t>
      </w:r>
    </w:p>
    <w:p w14:paraId="0FA12EBD" w14:textId="77777777" w:rsidR="003D518C" w:rsidRPr="00F01E36" w:rsidRDefault="003D518C" w:rsidP="0084320C">
      <w:pPr>
        <w:pStyle w:val="Default"/>
        <w:jc w:val="both"/>
      </w:pPr>
      <w:r w:rsidRPr="00F01E36">
        <w:t xml:space="preserve">veikiantis pagal _________________________________________________________________ </w:t>
      </w:r>
    </w:p>
    <w:p w14:paraId="0FA12EBE" w14:textId="77777777" w:rsidR="003D518C" w:rsidRPr="00F01E36" w:rsidRDefault="003D518C" w:rsidP="0084320C">
      <w:pPr>
        <w:pStyle w:val="Default"/>
        <w:ind w:firstLine="567"/>
        <w:jc w:val="center"/>
        <w:rPr>
          <w:i/>
          <w:vertAlign w:val="superscript"/>
        </w:rPr>
      </w:pPr>
      <w:r w:rsidRPr="00F01E36">
        <w:rPr>
          <w:i/>
          <w:vertAlign w:val="superscript"/>
        </w:rPr>
        <w:t>(įstatymą, panaudos subjekto įstatus (nuostatus), įgaliojimą – dokumento pavadinimas, numeris, data)</w:t>
      </w:r>
    </w:p>
    <w:p w14:paraId="0FA12EBF" w14:textId="77777777" w:rsidR="003D518C" w:rsidRPr="00F01E36" w:rsidRDefault="003D518C" w:rsidP="0084320C">
      <w:pPr>
        <w:pStyle w:val="Default"/>
        <w:jc w:val="both"/>
      </w:pPr>
      <w:r w:rsidRPr="00F01E36">
        <w:t xml:space="preserve">remdamiesi Rokiškio rajono savivaldybės administracijos direktoriaus 20___ m. _________ ____d. įsakymu Nr. ______, sudarė šią sutartį: </w:t>
      </w:r>
    </w:p>
    <w:p w14:paraId="0FA12EC0" w14:textId="77777777" w:rsidR="003D518C" w:rsidRPr="00F01E36" w:rsidRDefault="003D518C" w:rsidP="003D518C">
      <w:pPr>
        <w:pStyle w:val="Default"/>
      </w:pPr>
    </w:p>
    <w:p w14:paraId="0FA12EC1" w14:textId="77777777" w:rsidR="003D518C" w:rsidRPr="00F01E36" w:rsidRDefault="003D518C" w:rsidP="00FC1FA2">
      <w:pPr>
        <w:pStyle w:val="Default"/>
        <w:numPr>
          <w:ilvl w:val="0"/>
          <w:numId w:val="1"/>
        </w:numPr>
        <w:tabs>
          <w:tab w:val="left" w:pos="284"/>
        </w:tabs>
        <w:ind w:left="0" w:firstLine="0"/>
        <w:jc w:val="center"/>
        <w:rPr>
          <w:b/>
          <w:bCs/>
        </w:rPr>
      </w:pPr>
      <w:r w:rsidRPr="00F01E36">
        <w:rPr>
          <w:b/>
          <w:bCs/>
        </w:rPr>
        <w:t>SUTARTIES DALYKAS</w:t>
      </w:r>
    </w:p>
    <w:p w14:paraId="0FA12EC2" w14:textId="77777777" w:rsidR="003D518C" w:rsidRPr="00F01E36" w:rsidRDefault="003D518C" w:rsidP="003D518C">
      <w:pPr>
        <w:pStyle w:val="Default"/>
      </w:pPr>
    </w:p>
    <w:p w14:paraId="0FA12EC3" w14:textId="77777777" w:rsidR="003D518C" w:rsidRPr="00F01E36" w:rsidRDefault="003D518C" w:rsidP="00144D54">
      <w:pPr>
        <w:pStyle w:val="Default"/>
        <w:ind w:firstLine="567"/>
        <w:jc w:val="both"/>
        <w:rPr>
          <w:i/>
          <w:vertAlign w:val="superscript"/>
        </w:rPr>
      </w:pPr>
      <w:r w:rsidRPr="00F01E36">
        <w:t xml:space="preserve">1. Panaudos davėjas įsipareigoja panaudos gavėjui perduoti savivaldybės turtą (toliau – turtas) – ________________________________________________________________________ , </w:t>
      </w:r>
      <w:r w:rsidRPr="00F01E36">
        <w:rPr>
          <w:i/>
          <w:vertAlign w:val="superscript"/>
        </w:rPr>
        <w:t xml:space="preserve">(perduodamo turto pavadinimas ir apibūdinimas: nematerialiojo, ilgalaikio materialiojo turto </w:t>
      </w:r>
      <w:r w:rsidRPr="00F01E36">
        <w:rPr>
          <w:b/>
          <w:bCs/>
          <w:i/>
          <w:vertAlign w:val="superscript"/>
        </w:rPr>
        <w:t xml:space="preserve">– </w:t>
      </w:r>
      <w:r w:rsidRPr="00F01E36">
        <w:rPr>
          <w:i/>
          <w:vertAlign w:val="superscript"/>
        </w:rPr>
        <w:t xml:space="preserve">inventorinis numeris, įsigijimo ir likutinė vertė; nekilnojamojo turto ar kito nekilnojamojo daikto </w:t>
      </w:r>
      <w:r w:rsidRPr="00F01E36">
        <w:rPr>
          <w:b/>
          <w:bCs/>
          <w:i/>
          <w:vertAlign w:val="superscript"/>
        </w:rPr>
        <w:t xml:space="preserve">– </w:t>
      </w:r>
      <w:r w:rsidRPr="00F01E36">
        <w:rPr>
          <w:i/>
          <w:vertAlign w:val="superscript"/>
        </w:rPr>
        <w:t xml:space="preserve">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 </w:t>
      </w:r>
    </w:p>
    <w:p w14:paraId="0FA12EC4" w14:textId="77777777" w:rsidR="003D518C" w:rsidRPr="00F01E36" w:rsidRDefault="003D518C" w:rsidP="00144D54">
      <w:pPr>
        <w:pStyle w:val="Default"/>
        <w:jc w:val="both"/>
      </w:pPr>
      <w:r w:rsidRPr="00F01E36">
        <w:t xml:space="preserve">naudoti __________________________________ . Perduodamo turto būklė perdavimo metu – </w:t>
      </w:r>
    </w:p>
    <w:p w14:paraId="0FA12EC5" w14:textId="77777777" w:rsidR="003D518C" w:rsidRPr="00F01E36" w:rsidRDefault="003D518C" w:rsidP="00144D54">
      <w:pPr>
        <w:pStyle w:val="Default"/>
        <w:ind w:firstLine="567"/>
        <w:jc w:val="both"/>
        <w:rPr>
          <w:i/>
          <w:vertAlign w:val="superscript"/>
        </w:rPr>
      </w:pPr>
      <w:r w:rsidRPr="00F01E36">
        <w:rPr>
          <w:i/>
          <w:vertAlign w:val="superscript"/>
        </w:rPr>
        <w:t xml:space="preserve">(nurodyti turto naudojimo paskirtį ir veiklos pobūdį) </w:t>
      </w:r>
    </w:p>
    <w:p w14:paraId="0FA12EC6" w14:textId="77777777" w:rsidR="003D518C" w:rsidRPr="00F01E36" w:rsidRDefault="003D518C" w:rsidP="00144D54">
      <w:pPr>
        <w:pStyle w:val="Default"/>
        <w:jc w:val="both"/>
      </w:pPr>
      <w:r w:rsidRPr="00F01E36">
        <w:t xml:space="preserve">_______________________________________________________________________________ . </w:t>
      </w:r>
    </w:p>
    <w:p w14:paraId="0FA12EC7" w14:textId="77777777" w:rsidR="003D518C" w:rsidRPr="00F01E36" w:rsidRDefault="003D518C" w:rsidP="00144D54">
      <w:pPr>
        <w:pStyle w:val="Default"/>
        <w:ind w:firstLine="567"/>
        <w:jc w:val="both"/>
        <w:rPr>
          <w:i/>
          <w:vertAlign w:val="superscript"/>
        </w:rPr>
      </w:pPr>
      <w:r w:rsidRPr="00F01E36">
        <w:rPr>
          <w:i/>
          <w:vertAlign w:val="superscript"/>
        </w:rPr>
        <w:t>(nurodyti turto būklę perdavimo metu ir turto trūkumus, jeigu jų rasta)</w:t>
      </w:r>
    </w:p>
    <w:p w14:paraId="0FA12EC8" w14:textId="77777777" w:rsidR="003D518C" w:rsidRPr="00F01E36" w:rsidRDefault="003D518C" w:rsidP="00144D54">
      <w:pPr>
        <w:pStyle w:val="Default"/>
        <w:ind w:firstLine="567"/>
        <w:jc w:val="both"/>
        <w:rPr>
          <w:b/>
          <w:bCs/>
        </w:rPr>
      </w:pPr>
    </w:p>
    <w:p w14:paraId="0FA12EC9" w14:textId="77777777" w:rsidR="003D518C" w:rsidRPr="00F01E36" w:rsidRDefault="003D518C" w:rsidP="00FC1FA2">
      <w:pPr>
        <w:pStyle w:val="Default"/>
        <w:numPr>
          <w:ilvl w:val="0"/>
          <w:numId w:val="1"/>
        </w:numPr>
        <w:tabs>
          <w:tab w:val="left" w:pos="426"/>
        </w:tabs>
        <w:ind w:hanging="1429"/>
        <w:jc w:val="center"/>
        <w:rPr>
          <w:b/>
          <w:bCs/>
        </w:rPr>
      </w:pPr>
      <w:r w:rsidRPr="00F01E36">
        <w:rPr>
          <w:b/>
          <w:bCs/>
        </w:rPr>
        <w:t>SUTARTIES SĄLYGOS</w:t>
      </w:r>
    </w:p>
    <w:p w14:paraId="0FA12ECA" w14:textId="77777777" w:rsidR="003D518C" w:rsidRPr="00F01E36" w:rsidRDefault="003D518C" w:rsidP="003D518C">
      <w:pPr>
        <w:pStyle w:val="Default"/>
        <w:ind w:left="1429"/>
      </w:pPr>
    </w:p>
    <w:p w14:paraId="0FA12ECB" w14:textId="77777777" w:rsidR="003D518C" w:rsidRPr="00F01E36" w:rsidRDefault="003D518C" w:rsidP="00F52277">
      <w:pPr>
        <w:pStyle w:val="Default"/>
        <w:ind w:firstLine="567"/>
        <w:jc w:val="both"/>
      </w:pPr>
      <w:r w:rsidRPr="00F01E36">
        <w:t xml:space="preserve">2. Panaudos davėjas perduoda turtą panaudos gavėjui_______________________________. </w:t>
      </w:r>
    </w:p>
    <w:p w14:paraId="0FA12ECC" w14:textId="77777777" w:rsidR="003D518C" w:rsidRPr="00F01E36" w:rsidRDefault="003D518C" w:rsidP="00F52277">
      <w:pPr>
        <w:pStyle w:val="Default"/>
        <w:ind w:firstLine="5812"/>
        <w:jc w:val="center"/>
        <w:rPr>
          <w:i/>
          <w:vertAlign w:val="superscript"/>
        </w:rPr>
      </w:pPr>
      <w:r w:rsidRPr="00F01E36">
        <w:rPr>
          <w:i/>
          <w:vertAlign w:val="superscript"/>
        </w:rPr>
        <w:t>(nurodyti terminą)</w:t>
      </w:r>
    </w:p>
    <w:p w14:paraId="0FA12ECD" w14:textId="77777777" w:rsidR="003D518C" w:rsidRPr="00F01E36" w:rsidRDefault="003D518C" w:rsidP="00F52277">
      <w:pPr>
        <w:pStyle w:val="Default"/>
        <w:ind w:firstLine="567"/>
        <w:jc w:val="both"/>
      </w:pPr>
      <w:r w:rsidRPr="00F01E36">
        <w:t xml:space="preserve">3.Trečiųjų asmenų teisės į turtą ________________________________________________. </w:t>
      </w:r>
    </w:p>
    <w:p w14:paraId="0FA12ECE" w14:textId="77777777" w:rsidR="003D518C" w:rsidRPr="00F01E36" w:rsidRDefault="003D518C" w:rsidP="00F52277">
      <w:pPr>
        <w:pStyle w:val="Default"/>
        <w:ind w:firstLine="3686"/>
        <w:jc w:val="center"/>
        <w:rPr>
          <w:i/>
          <w:vertAlign w:val="superscript"/>
        </w:rPr>
      </w:pPr>
      <w:r w:rsidRPr="00F01E36">
        <w:rPr>
          <w:i/>
          <w:vertAlign w:val="superscript"/>
        </w:rPr>
        <w:t>(nurodyti trečiųjų asmenų teises į panaudos pagrindais perduodamą turtą)</w:t>
      </w:r>
    </w:p>
    <w:p w14:paraId="0FA12ECF" w14:textId="77777777" w:rsidR="003D518C" w:rsidRPr="00F01E36" w:rsidRDefault="003D518C" w:rsidP="00F52277">
      <w:pPr>
        <w:pStyle w:val="Default"/>
        <w:ind w:firstLine="567"/>
        <w:jc w:val="both"/>
      </w:pPr>
      <w:r w:rsidRPr="00F01E36">
        <w:lastRenderedPageBreak/>
        <w:t xml:space="preserve">4. Panaudos gavėjo lėšos, panaudotos daiktui pagerinti ar pertvarkyti, neatlyginamos. </w:t>
      </w:r>
    </w:p>
    <w:p w14:paraId="0FA12ED0" w14:textId="77777777" w:rsidR="003D518C" w:rsidRPr="00F01E36" w:rsidRDefault="003D518C" w:rsidP="00F52277">
      <w:pPr>
        <w:pStyle w:val="Default"/>
        <w:ind w:firstLine="567"/>
        <w:jc w:val="both"/>
      </w:pPr>
      <w:r w:rsidRPr="00F01E36">
        <w:t xml:space="preserve">5. Panaudos gavėjui draudžiama išnuomoti ar kitaip perduoti naudotis tretiesiems asmenims suteiktu panaudos pagrindais turtu. </w:t>
      </w:r>
    </w:p>
    <w:p w14:paraId="0FA12ED1" w14:textId="77777777" w:rsidR="003D518C" w:rsidRPr="00F01E36" w:rsidRDefault="003D518C" w:rsidP="00F52277">
      <w:pPr>
        <w:pStyle w:val="Default"/>
        <w:ind w:firstLine="567"/>
        <w:jc w:val="both"/>
      </w:pPr>
      <w:r w:rsidRPr="00F01E36">
        <w:t xml:space="preserve">6. Nuo turto priėmimo ir perdavimo akto pasirašymo momento iki faktiško turto grąžinimo momento pasibaigus sutarties terminui ar nutraukus sutartį prieš terminą: </w:t>
      </w:r>
    </w:p>
    <w:p w14:paraId="0FA12ED2" w14:textId="77777777" w:rsidR="003D518C" w:rsidRPr="00F01E36" w:rsidRDefault="003D518C" w:rsidP="00F52277">
      <w:pPr>
        <w:pStyle w:val="Default"/>
        <w:ind w:firstLine="567"/>
        <w:jc w:val="both"/>
      </w:pPr>
      <w:r w:rsidRPr="00F01E36">
        <w:t xml:space="preserve">6.1. visa turto sunaikinimo ar praradimo rizika ir atsakomybė tenka panaudos gavėjui, išskyrus draudiminius įvykius; </w:t>
      </w:r>
    </w:p>
    <w:p w14:paraId="0FA12ED3" w14:textId="77777777" w:rsidR="003D518C" w:rsidRPr="00F01E36" w:rsidRDefault="003D518C" w:rsidP="00F52277">
      <w:pPr>
        <w:pStyle w:val="Default"/>
        <w:ind w:firstLine="567"/>
        <w:jc w:val="both"/>
      </w:pPr>
      <w:r w:rsidRPr="00F01E36">
        <w:t xml:space="preserve">6.2. visa atsakomybė už nuostoliu ir žalą padarytą aplinkai ar tretiesiems asmenims (jų turtui), eksploatuojant ar saugant turtą tenka panaudos gavėjui, išskyrus draudiminius įvykius. </w:t>
      </w:r>
    </w:p>
    <w:p w14:paraId="0FA12ED4" w14:textId="0277A9AD" w:rsidR="003D518C" w:rsidRPr="00F01E36" w:rsidRDefault="003D518C" w:rsidP="00F52277">
      <w:pPr>
        <w:pStyle w:val="Default"/>
        <w:ind w:firstLine="567"/>
        <w:jc w:val="both"/>
      </w:pPr>
      <w:r w:rsidRPr="00F01E36">
        <w:t>7. Mokesčius, susijusius su perduotu turtu moka ____________________, atsiskaitant__________________</w:t>
      </w:r>
      <w:r w:rsidR="004A1F16" w:rsidRPr="00F01E36">
        <w:t>__________________________________________</w:t>
      </w:r>
      <w:r w:rsidRPr="00F01E36">
        <w:t>________</w:t>
      </w:r>
    </w:p>
    <w:p w14:paraId="0FA12ED5" w14:textId="77777777" w:rsidR="003D518C" w:rsidRPr="00F01E36" w:rsidRDefault="003D518C" w:rsidP="00F52277">
      <w:pPr>
        <w:pStyle w:val="Default"/>
        <w:ind w:left="1276"/>
        <w:jc w:val="center"/>
        <w:rPr>
          <w:i/>
          <w:color w:val="auto"/>
          <w:vertAlign w:val="superscript"/>
        </w:rPr>
      </w:pPr>
      <w:r w:rsidRPr="00F01E36">
        <w:rPr>
          <w:i/>
          <w:vertAlign w:val="superscript"/>
        </w:rPr>
        <w:t>(</w:t>
      </w:r>
      <w:r w:rsidRPr="00F01E36">
        <w:rPr>
          <w:i/>
          <w:color w:val="auto"/>
          <w:vertAlign w:val="superscript"/>
        </w:rPr>
        <w:t>nurodomi taikomi mokesčiai (patalpų eksploatacija, komunalinės paslaugos, šilumos bei elektros energija, ryšio ir kitas paslaugos), apmokėjimo būdai (sutartys su paslaugų teikėjais, turto patikėtinio teikiamos sąskaitas)).</w:t>
      </w:r>
    </w:p>
    <w:p w14:paraId="0FA12ED6" w14:textId="77777777" w:rsidR="00110DCD" w:rsidRPr="00F01E36" w:rsidRDefault="00110DCD" w:rsidP="004A1F16">
      <w:pPr>
        <w:pStyle w:val="Default"/>
        <w:ind w:left="1134"/>
        <w:jc w:val="center"/>
        <w:rPr>
          <w:i/>
        </w:rPr>
      </w:pPr>
    </w:p>
    <w:p w14:paraId="0FA12ED7" w14:textId="77777777" w:rsidR="003D518C" w:rsidRPr="00F01E36" w:rsidRDefault="003D518C" w:rsidP="00FC1FA2">
      <w:pPr>
        <w:pStyle w:val="Default"/>
        <w:numPr>
          <w:ilvl w:val="0"/>
          <w:numId w:val="1"/>
        </w:numPr>
        <w:tabs>
          <w:tab w:val="left" w:pos="567"/>
        </w:tabs>
        <w:ind w:hanging="1429"/>
        <w:jc w:val="center"/>
        <w:rPr>
          <w:b/>
          <w:bCs/>
        </w:rPr>
      </w:pPr>
      <w:r w:rsidRPr="00F01E36">
        <w:rPr>
          <w:b/>
          <w:bCs/>
        </w:rPr>
        <w:t>ŠALIŲ PAREIGOS</w:t>
      </w:r>
    </w:p>
    <w:p w14:paraId="0FA12ED8" w14:textId="77777777" w:rsidR="003D518C" w:rsidRPr="00F01E36" w:rsidRDefault="003D518C" w:rsidP="003D518C">
      <w:pPr>
        <w:pStyle w:val="Default"/>
        <w:ind w:firstLine="709"/>
      </w:pPr>
    </w:p>
    <w:p w14:paraId="0FA12ED9" w14:textId="77777777" w:rsidR="003D518C" w:rsidRPr="00F01E36" w:rsidRDefault="003D518C" w:rsidP="00F52277">
      <w:pPr>
        <w:pStyle w:val="Default"/>
        <w:ind w:firstLine="567"/>
        <w:jc w:val="both"/>
      </w:pPr>
      <w:r w:rsidRPr="00F01E36">
        <w:t xml:space="preserve">8. Panaudos davėjas privalo: </w:t>
      </w:r>
    </w:p>
    <w:p w14:paraId="0FA12EDA" w14:textId="77777777" w:rsidR="003D518C" w:rsidRPr="00F01E36" w:rsidRDefault="003D518C" w:rsidP="00F52277">
      <w:pPr>
        <w:pStyle w:val="Default"/>
        <w:ind w:firstLine="567"/>
        <w:jc w:val="both"/>
      </w:pPr>
      <w:r w:rsidRPr="00F01E36">
        <w:t xml:space="preserve">8.1. jeigu turtas neperduodamas pasirašant šią sutartį, per 5 darbo dienas nuo sutarties pasirašymo perduoti Sutarties 1 punkte nurodytą turtą pagal turto perdavimo ir priėmimo aktą, kuris yra šios sutarties priedas; </w:t>
      </w:r>
    </w:p>
    <w:p w14:paraId="0FA12EDB" w14:textId="77777777" w:rsidR="003D518C" w:rsidRPr="00F01E36" w:rsidRDefault="003D518C" w:rsidP="00F52277">
      <w:pPr>
        <w:pStyle w:val="Default"/>
        <w:ind w:firstLine="567"/>
        <w:jc w:val="both"/>
      </w:pPr>
      <w:r w:rsidRPr="00F01E36">
        <w:t>8.2. pasibaigus panaudos sutarties galiojimo terminui iš panaudos gavėjo per 5 darbo dienas nuo sutarties pasibaigimo priimti pagal perdavimo ir priėmimo aktą jam grąžinamą turtą;</w:t>
      </w:r>
    </w:p>
    <w:p w14:paraId="0FA12EDC" w14:textId="77777777" w:rsidR="003D518C" w:rsidRPr="00F01E36" w:rsidRDefault="003D518C" w:rsidP="00F52277">
      <w:pPr>
        <w:pStyle w:val="Default"/>
        <w:ind w:firstLine="567"/>
        <w:jc w:val="both"/>
      </w:pPr>
      <w:r w:rsidRPr="00F01E36">
        <w:t xml:space="preserve">9. Panaudos gavėjas privalo: </w:t>
      </w:r>
    </w:p>
    <w:p w14:paraId="0FA12EDD" w14:textId="77777777" w:rsidR="003D518C" w:rsidRPr="00F01E36" w:rsidRDefault="003D518C" w:rsidP="00F52277">
      <w:pPr>
        <w:pStyle w:val="Default"/>
        <w:ind w:firstLine="567"/>
        <w:jc w:val="both"/>
      </w:pPr>
      <w:r w:rsidRPr="00F01E36">
        <w:t>9.1. savo lėšomis per 15 kalendorinių dienų nuo sutarties pasirašymo apdrausti visam sutarties galio</w:t>
      </w:r>
      <w:r w:rsidR="00CC2CED" w:rsidRPr="00F01E36">
        <w:t>jimo laikotarpiui jam perduotą s</w:t>
      </w:r>
      <w:r w:rsidRPr="00F01E36">
        <w:t xml:space="preserve">avivaldybės turtą nuo žalos, kuri gali būti padaryta dėl ugnies, vandens, gamtos jėgų, vagysčių, trečiųjų asmenų neteisėtų veikų ir kitų draudiminių įvykių; </w:t>
      </w:r>
    </w:p>
    <w:p w14:paraId="0FA12EDE" w14:textId="77777777" w:rsidR="003D518C" w:rsidRPr="00F01E36" w:rsidRDefault="003D518C" w:rsidP="00F52277">
      <w:pPr>
        <w:pStyle w:val="Default"/>
        <w:ind w:firstLine="567"/>
        <w:jc w:val="both"/>
      </w:pPr>
      <w:r w:rsidRPr="00F01E36">
        <w:t xml:space="preserve">9.2. savo lėšomis per 15 kalendorinių dienų nuo sutarties pasirašymo užregistruoti panaudos sutartį dėl perduoto </w:t>
      </w:r>
      <w:r w:rsidR="00CC2CED" w:rsidRPr="00F01E36">
        <w:t>s</w:t>
      </w:r>
      <w:r w:rsidRPr="00F01E36">
        <w:t xml:space="preserve">avivaldybės nekilnojamojo turto VĮ „Registrų centras“. Pasibaigus panaudos sutarties terminui, panaudos gavėjas tokia pat tvarka turi išregistruoti sutartį iš Nekilnojamojo turto registro; </w:t>
      </w:r>
    </w:p>
    <w:p w14:paraId="0FA12EDF" w14:textId="77777777" w:rsidR="003D518C" w:rsidRPr="00F01E36" w:rsidRDefault="003D518C" w:rsidP="00F52277">
      <w:pPr>
        <w:pStyle w:val="Default"/>
        <w:ind w:firstLine="567"/>
        <w:jc w:val="both"/>
      </w:pPr>
      <w:r w:rsidRPr="00F01E36">
        <w:t>9.</w:t>
      </w:r>
      <w:r w:rsidR="00CB68DF" w:rsidRPr="00F01E36">
        <w:t>3</w:t>
      </w:r>
      <w:r w:rsidRPr="00F01E36">
        <w:t xml:space="preserve">. naudotis suteiktu turtu pagal jo tiesioginę paskirtį ir sutartį ir tik sprendimo dėl </w:t>
      </w:r>
      <w:r w:rsidR="00CC2CED" w:rsidRPr="00F01E36">
        <w:t>s</w:t>
      </w:r>
      <w:r w:rsidRPr="00F01E36">
        <w:t xml:space="preserve">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 </w:t>
      </w:r>
    </w:p>
    <w:p w14:paraId="0FA12EE0" w14:textId="77777777" w:rsidR="003D518C" w:rsidRPr="00F01E36" w:rsidRDefault="003D518C" w:rsidP="00F52277">
      <w:pPr>
        <w:pStyle w:val="Default"/>
        <w:ind w:firstLine="567"/>
        <w:jc w:val="both"/>
      </w:pPr>
      <w:r w:rsidRPr="00F01E36">
        <w:t>9.</w:t>
      </w:r>
      <w:r w:rsidR="00CB68DF" w:rsidRPr="00F01E36">
        <w:t>4</w:t>
      </w:r>
      <w:r w:rsidRPr="00F01E36">
        <w:t xml:space="preserve">. savo lėšomis atlikti nekilnojamojo turto pagerinimus, einamąjį remontą, prieš tai, atliekamų darbų aprašą bei sąmatą suderinant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43B51595" w:rsidR="00CB68DF" w:rsidRPr="00F01E36" w:rsidRDefault="00CB68DF" w:rsidP="00F52277">
      <w:pPr>
        <w:pStyle w:val="Default"/>
        <w:ind w:firstLine="567"/>
        <w:jc w:val="both"/>
        <w:rPr>
          <w:color w:val="auto"/>
        </w:rPr>
      </w:pPr>
      <w:r w:rsidRPr="00F01E36">
        <w:t>9.5. g</w:t>
      </w:r>
      <w:r w:rsidRPr="00F01E36">
        <w:rPr>
          <w:color w:val="auto"/>
        </w:rPr>
        <w:t xml:space="preserve">auti savivaldybės administracijos direktoriaus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F01E36" w:rsidRDefault="003D518C" w:rsidP="00F52277">
      <w:pPr>
        <w:pStyle w:val="Default"/>
        <w:ind w:firstLine="567"/>
        <w:jc w:val="both"/>
      </w:pPr>
      <w:r w:rsidRPr="00F01E36">
        <w:t xml:space="preserve">9.6. atlyginti panaudos davėjui nuostolius, jei dėl neatliktų priežiūros, einamojo, kapitalinio remonto ar rekonstrukcijos darbų perduotas turtas sugedo ar buvo sugadintas; </w:t>
      </w:r>
    </w:p>
    <w:p w14:paraId="0FA12EE3" w14:textId="77777777" w:rsidR="003D518C" w:rsidRPr="00F01E36" w:rsidRDefault="003D518C" w:rsidP="00F52277">
      <w:pPr>
        <w:pStyle w:val="Default"/>
        <w:ind w:firstLine="567"/>
        <w:jc w:val="both"/>
      </w:pPr>
      <w:r w:rsidRPr="00F01E36">
        <w:t>9.</w:t>
      </w:r>
      <w:r w:rsidR="00CB68DF" w:rsidRPr="00F01E36">
        <w:t>7</w:t>
      </w:r>
      <w:r w:rsidRPr="00F01E36">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FA12EE4" w14:textId="77777777" w:rsidR="003D518C" w:rsidRPr="00F01E36" w:rsidRDefault="003D518C" w:rsidP="00F52277">
      <w:pPr>
        <w:pStyle w:val="Default"/>
        <w:ind w:firstLine="567"/>
        <w:jc w:val="both"/>
      </w:pPr>
      <w:r w:rsidRPr="00F01E36">
        <w:lastRenderedPageBreak/>
        <w:t>9.</w:t>
      </w:r>
      <w:r w:rsidR="00CB68DF" w:rsidRPr="00F01E36">
        <w:t>8</w:t>
      </w:r>
      <w:r w:rsidRPr="00F01E36">
        <w:t xml:space="preserve">. panaudos sutarties pasibaigimo dieną įvykdyti visus mokestinius įsipareigojimus pagal šią sutartį; </w:t>
      </w:r>
    </w:p>
    <w:p w14:paraId="0FA12EE5" w14:textId="77777777" w:rsidR="003D518C" w:rsidRPr="00F01E36" w:rsidRDefault="003D518C" w:rsidP="00F52277">
      <w:pPr>
        <w:pStyle w:val="Default"/>
        <w:ind w:firstLine="567"/>
        <w:jc w:val="both"/>
      </w:pPr>
      <w:r w:rsidRPr="00F01E36">
        <w:t>9.</w:t>
      </w:r>
      <w:r w:rsidR="00CB68DF" w:rsidRPr="00F01E36">
        <w:t>9</w:t>
      </w:r>
      <w:r w:rsidRPr="00F01E36">
        <w:t xml:space="preserve">. sudaryti sąlygas panaudos davėjui kontroliuoti, ar perduotas turtas naudojamas pagal paskirtį ir sutartį, ar panaudos gavėjas verčiasi veikla, dėl kurios buvo perduotas </w:t>
      </w:r>
      <w:r w:rsidR="00CC2CED" w:rsidRPr="00F01E36">
        <w:t>s</w:t>
      </w:r>
      <w:r w:rsidR="00D50CED" w:rsidRPr="00F01E36">
        <w:t>avivaldybės turtas</w:t>
      </w:r>
      <w:r w:rsidR="00E95033" w:rsidRPr="00F01E36">
        <w:t>;</w:t>
      </w:r>
    </w:p>
    <w:p w14:paraId="0FA12EE6" w14:textId="77777777" w:rsidR="00E95033" w:rsidRPr="00F01E36" w:rsidRDefault="00E95033" w:rsidP="00F52277">
      <w:pPr>
        <w:pStyle w:val="Default"/>
        <w:ind w:firstLine="567"/>
        <w:jc w:val="both"/>
      </w:pPr>
      <w:r w:rsidRPr="00F01E36">
        <w:t>9.10. likus vienam mėnesiui iki sutarties termino pabaigos, raštu pranešti panau</w:t>
      </w:r>
      <w:r w:rsidR="00F52277" w:rsidRPr="00F01E36">
        <w:t>dos davėjui apie grąžinamą turtą.</w:t>
      </w:r>
    </w:p>
    <w:p w14:paraId="0FA12EE7" w14:textId="77777777" w:rsidR="003D518C" w:rsidRPr="00F01E36" w:rsidRDefault="003D518C" w:rsidP="003D518C">
      <w:pPr>
        <w:pStyle w:val="Default"/>
        <w:ind w:firstLine="709"/>
        <w:jc w:val="both"/>
      </w:pPr>
    </w:p>
    <w:p w14:paraId="0FA12EE8" w14:textId="77777777" w:rsidR="003D518C" w:rsidRPr="00F01E36" w:rsidRDefault="003D518C" w:rsidP="00FC1FA2">
      <w:pPr>
        <w:pStyle w:val="Default"/>
        <w:numPr>
          <w:ilvl w:val="0"/>
          <w:numId w:val="1"/>
        </w:numPr>
        <w:tabs>
          <w:tab w:val="left" w:pos="0"/>
          <w:tab w:val="left" w:pos="567"/>
        </w:tabs>
        <w:ind w:left="0" w:firstLine="0"/>
        <w:jc w:val="center"/>
        <w:rPr>
          <w:b/>
          <w:bCs/>
        </w:rPr>
      </w:pPr>
      <w:r w:rsidRPr="00F01E36">
        <w:rPr>
          <w:b/>
          <w:bCs/>
        </w:rPr>
        <w:t>SUTARTIES PASIBAIGIMAS</w:t>
      </w:r>
    </w:p>
    <w:p w14:paraId="0FA12EE9" w14:textId="77777777" w:rsidR="003D518C" w:rsidRPr="00F01E36" w:rsidRDefault="003D518C" w:rsidP="003D518C">
      <w:pPr>
        <w:pStyle w:val="Default"/>
        <w:ind w:left="709"/>
      </w:pPr>
    </w:p>
    <w:p w14:paraId="0FA12EEA" w14:textId="77777777" w:rsidR="003D518C" w:rsidRPr="00F01E36" w:rsidRDefault="003D518C" w:rsidP="00F52277">
      <w:pPr>
        <w:pStyle w:val="Default"/>
        <w:ind w:firstLine="567"/>
        <w:jc w:val="both"/>
      </w:pPr>
      <w:r w:rsidRPr="00F01E36">
        <w:t xml:space="preserve">10. Sutartis pasibaigia: </w:t>
      </w:r>
    </w:p>
    <w:p w14:paraId="0FA12EEB" w14:textId="77777777" w:rsidR="003D518C" w:rsidRPr="00F01E36" w:rsidRDefault="003D518C" w:rsidP="00F52277">
      <w:pPr>
        <w:pStyle w:val="Default"/>
        <w:ind w:firstLine="567"/>
        <w:jc w:val="both"/>
      </w:pPr>
      <w:r w:rsidRPr="00F01E36">
        <w:t xml:space="preserve">10.1. jos terminui pasibaigus; </w:t>
      </w:r>
    </w:p>
    <w:p w14:paraId="0FA12EEC" w14:textId="77777777" w:rsidR="003D518C" w:rsidRPr="00F01E36" w:rsidRDefault="003D518C" w:rsidP="00F52277">
      <w:pPr>
        <w:pStyle w:val="Default"/>
        <w:ind w:firstLine="567"/>
        <w:jc w:val="both"/>
      </w:pPr>
      <w:r w:rsidRPr="00F01E36">
        <w:t xml:space="preserve">10.2. kitais teisės aktų nustatytais atvejais. </w:t>
      </w:r>
    </w:p>
    <w:p w14:paraId="0FA12EED" w14:textId="77777777" w:rsidR="00CA66FC" w:rsidRPr="00F01E36" w:rsidRDefault="00F52277" w:rsidP="00F52277">
      <w:pPr>
        <w:pStyle w:val="Default"/>
        <w:ind w:firstLine="567"/>
        <w:jc w:val="both"/>
        <w:rPr>
          <w:color w:val="auto"/>
        </w:rPr>
      </w:pPr>
      <w:r w:rsidRPr="00F01E36">
        <w:rPr>
          <w:color w:val="auto"/>
        </w:rPr>
        <w:t xml:space="preserve">11. </w:t>
      </w:r>
      <w:r w:rsidR="00CA66FC" w:rsidRPr="00F01E36">
        <w:rPr>
          <w:color w:val="auto"/>
        </w:rPr>
        <w:t>Panaudos davėjas ir panaudos gavėjas šalių susitarimu, be atskiro sprendimo, turi teisę pakeisti sudarytą Turto panaudos sutartį, kai:</w:t>
      </w:r>
    </w:p>
    <w:p w14:paraId="0FA12EEE" w14:textId="77777777" w:rsidR="00CA66FC" w:rsidRPr="00F01E36" w:rsidRDefault="00F52277" w:rsidP="00F52277">
      <w:pPr>
        <w:pStyle w:val="Default"/>
        <w:ind w:firstLine="567"/>
        <w:jc w:val="both"/>
        <w:rPr>
          <w:color w:val="auto"/>
        </w:rPr>
      </w:pPr>
      <w:r w:rsidRPr="00F01E36">
        <w:rPr>
          <w:color w:val="auto"/>
        </w:rPr>
        <w:t xml:space="preserve">11.1. </w:t>
      </w:r>
      <w:r w:rsidR="00CA66FC" w:rsidRPr="00F01E36">
        <w:rPr>
          <w:color w:val="auto"/>
        </w:rPr>
        <w:t>panaudos gavėjas grąžina panaudos davėjui dalį panaudos pagrindais valdomo turto;</w:t>
      </w:r>
    </w:p>
    <w:p w14:paraId="0FA12EEF" w14:textId="77777777" w:rsidR="00CA66FC" w:rsidRPr="00F01E36" w:rsidRDefault="00F52277" w:rsidP="00F52277">
      <w:pPr>
        <w:pStyle w:val="Default"/>
        <w:tabs>
          <w:tab w:val="left" w:pos="1276"/>
        </w:tabs>
        <w:ind w:firstLine="567"/>
        <w:jc w:val="both"/>
        <w:rPr>
          <w:color w:val="auto"/>
        </w:rPr>
      </w:pPr>
      <w:r w:rsidRPr="00F01E36">
        <w:rPr>
          <w:color w:val="auto"/>
        </w:rPr>
        <w:t xml:space="preserve">11.2. </w:t>
      </w:r>
      <w:r w:rsidR="00CA66FC" w:rsidRPr="00F01E36">
        <w:rPr>
          <w:color w:val="auto"/>
        </w:rPr>
        <w:t xml:space="preserve">pasikeičia kadastrinių matavimų duomenys, todėl pasikeičia panaudos pagrindais valdomo ir naudojamo nekilnojamojo turto duomenys; </w:t>
      </w:r>
    </w:p>
    <w:p w14:paraId="0FA12EF0" w14:textId="77777777" w:rsidR="00CA66FC" w:rsidRPr="00F01E36" w:rsidRDefault="00F52277" w:rsidP="00F52277">
      <w:pPr>
        <w:pStyle w:val="Default"/>
        <w:tabs>
          <w:tab w:val="left" w:pos="1276"/>
        </w:tabs>
        <w:ind w:firstLine="567"/>
        <w:jc w:val="both"/>
        <w:rPr>
          <w:color w:val="auto"/>
        </w:rPr>
      </w:pPr>
      <w:r w:rsidRPr="00F01E36">
        <w:rPr>
          <w:color w:val="auto"/>
        </w:rPr>
        <w:t xml:space="preserve">11.3. </w:t>
      </w:r>
      <w:r w:rsidR="00CA66FC" w:rsidRPr="00F01E36">
        <w:rPr>
          <w:color w:val="auto"/>
        </w:rPr>
        <w:t xml:space="preserve">reikia patikslinti Turto panaudos sutartimi perduoto turto duomenis arba šalių rekvizitus; </w:t>
      </w:r>
    </w:p>
    <w:p w14:paraId="0FA12EF1" w14:textId="77777777" w:rsidR="00CA66FC" w:rsidRPr="00F01E36" w:rsidRDefault="00CA66FC" w:rsidP="00F52277">
      <w:pPr>
        <w:pStyle w:val="Default"/>
        <w:tabs>
          <w:tab w:val="left" w:pos="1276"/>
        </w:tabs>
        <w:ind w:firstLine="567"/>
        <w:jc w:val="both"/>
      </w:pPr>
      <w:r w:rsidRPr="00F01E36">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F01E36" w:rsidRDefault="003D518C" w:rsidP="00F52277">
      <w:pPr>
        <w:pStyle w:val="Default"/>
        <w:ind w:firstLine="567"/>
        <w:jc w:val="both"/>
      </w:pPr>
      <w:r w:rsidRPr="00F01E36">
        <w:t>1</w:t>
      </w:r>
      <w:r w:rsidR="00CA66FC" w:rsidRPr="00F01E36">
        <w:t>2</w:t>
      </w:r>
      <w:r w:rsidRPr="00F01E36">
        <w:t xml:space="preserve">. Sutartis nutraukiama prieš terminą: </w:t>
      </w:r>
    </w:p>
    <w:p w14:paraId="0FA12EF3" w14:textId="77777777" w:rsidR="003D518C" w:rsidRPr="00F01E36" w:rsidRDefault="003D518C" w:rsidP="00F52277">
      <w:pPr>
        <w:pStyle w:val="Default"/>
        <w:ind w:firstLine="567"/>
        <w:jc w:val="both"/>
      </w:pPr>
      <w:r w:rsidRPr="00F01E36">
        <w:t>1</w:t>
      </w:r>
      <w:r w:rsidR="00CA66FC" w:rsidRPr="00F01E36">
        <w:t>2</w:t>
      </w:r>
      <w:r w:rsidRPr="00F01E36">
        <w:t xml:space="preserve">.1. įvykus suteikto panaudos pagrindais turto viešo pardavimo aukcionui; </w:t>
      </w:r>
    </w:p>
    <w:p w14:paraId="0FA12EF4" w14:textId="77777777" w:rsidR="003D518C" w:rsidRPr="00F01E36" w:rsidRDefault="003D518C" w:rsidP="00F52277">
      <w:pPr>
        <w:pStyle w:val="Default"/>
        <w:ind w:firstLine="567"/>
        <w:jc w:val="both"/>
      </w:pPr>
      <w:r w:rsidRPr="00F01E36">
        <w:t>1</w:t>
      </w:r>
      <w:r w:rsidR="00CA66FC" w:rsidRPr="00F01E36">
        <w:t>2</w:t>
      </w:r>
      <w:r w:rsidRPr="00F01E36">
        <w:t xml:space="preserve">.2. jeigu panaudos gavėjas nevykdo veiklos, dėl kurios buvo perduotas </w:t>
      </w:r>
      <w:r w:rsidR="00CC2CED" w:rsidRPr="00F01E36">
        <w:t>s</w:t>
      </w:r>
      <w:r w:rsidRPr="00F01E36">
        <w:t xml:space="preserve">avivaldybės turtas, ar šį turtą naudoja ne pagal paskirtį; </w:t>
      </w:r>
    </w:p>
    <w:p w14:paraId="0FA12EF5" w14:textId="77777777" w:rsidR="003D518C" w:rsidRPr="00F01E36" w:rsidRDefault="003D518C" w:rsidP="00F52277">
      <w:pPr>
        <w:pStyle w:val="Default"/>
        <w:ind w:firstLine="567"/>
        <w:jc w:val="both"/>
      </w:pPr>
      <w:r w:rsidRPr="00F01E36">
        <w:t>1</w:t>
      </w:r>
      <w:r w:rsidR="00CA66FC" w:rsidRPr="00F01E36">
        <w:t>2</w:t>
      </w:r>
      <w:r w:rsidRPr="00F01E36">
        <w:t xml:space="preserve">.3. šalių susitarimu; </w:t>
      </w:r>
    </w:p>
    <w:p w14:paraId="0FA12EF6" w14:textId="77777777" w:rsidR="003D518C" w:rsidRPr="00F01E36" w:rsidRDefault="003D518C" w:rsidP="00F52277">
      <w:pPr>
        <w:pStyle w:val="Default"/>
        <w:ind w:firstLine="567"/>
        <w:jc w:val="both"/>
      </w:pPr>
      <w:r w:rsidRPr="00F01E36">
        <w:t>1</w:t>
      </w:r>
      <w:r w:rsidR="00CA66FC" w:rsidRPr="00F01E36">
        <w:t>2</w:t>
      </w:r>
      <w:r w:rsidRPr="00F01E36">
        <w:t>.4. Lietuvos Respublikos civilinio kodekso nustatyta tvarka.</w:t>
      </w:r>
    </w:p>
    <w:p w14:paraId="0FA12EF7" w14:textId="77777777" w:rsidR="003D518C" w:rsidRPr="00F01E36" w:rsidRDefault="003D518C" w:rsidP="00F52277">
      <w:pPr>
        <w:pStyle w:val="Default"/>
        <w:ind w:firstLine="567"/>
        <w:jc w:val="both"/>
      </w:pPr>
      <w:r w:rsidRPr="00F01E36">
        <w:t>1</w:t>
      </w:r>
      <w:r w:rsidR="00CA66FC" w:rsidRPr="00F01E36">
        <w:t>3</w:t>
      </w:r>
      <w:r w:rsidRPr="00F01E36">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F01E36">
        <w:t>dytus sutarties 5, 6, 7, 9.1–9.9</w:t>
      </w:r>
      <w:r w:rsidRPr="00F01E36">
        <w:t xml:space="preserve"> punktuose. Sutartis pasibaigia nuo panaudos davėjo raštiško pranešimo apie sutarties nutraukimą panaudos gavėjui dienos. </w:t>
      </w:r>
    </w:p>
    <w:p w14:paraId="0FA12EF8" w14:textId="77777777" w:rsidR="003D518C" w:rsidRPr="00F01E36" w:rsidRDefault="003D518C" w:rsidP="00F52277">
      <w:pPr>
        <w:pStyle w:val="Default"/>
        <w:ind w:firstLine="567"/>
        <w:jc w:val="both"/>
      </w:pPr>
    </w:p>
    <w:p w14:paraId="0FA12EF9" w14:textId="77777777" w:rsidR="003D518C" w:rsidRPr="00F01E36" w:rsidRDefault="003D518C" w:rsidP="00FC1FA2">
      <w:pPr>
        <w:pStyle w:val="Default"/>
        <w:numPr>
          <w:ilvl w:val="0"/>
          <w:numId w:val="1"/>
        </w:numPr>
        <w:tabs>
          <w:tab w:val="left" w:pos="426"/>
        </w:tabs>
        <w:ind w:left="0" w:firstLine="0"/>
        <w:jc w:val="center"/>
        <w:rPr>
          <w:b/>
          <w:bCs/>
        </w:rPr>
      </w:pPr>
      <w:r w:rsidRPr="00F01E36">
        <w:rPr>
          <w:b/>
          <w:bCs/>
        </w:rPr>
        <w:t>KITOS SUTARTIES SĄLYGOS</w:t>
      </w:r>
    </w:p>
    <w:p w14:paraId="0FA12EFA" w14:textId="77777777" w:rsidR="003D518C" w:rsidRPr="00F01E36" w:rsidRDefault="003D518C" w:rsidP="003D518C">
      <w:pPr>
        <w:pStyle w:val="Default"/>
      </w:pPr>
    </w:p>
    <w:p w14:paraId="0FA12EFB" w14:textId="77777777" w:rsidR="003D518C" w:rsidRPr="00F01E36" w:rsidRDefault="003D518C" w:rsidP="00F52277">
      <w:pPr>
        <w:pStyle w:val="Default"/>
        <w:ind w:firstLine="567"/>
        <w:jc w:val="both"/>
      </w:pPr>
      <w:r w:rsidRPr="00F01E36">
        <w:t>1</w:t>
      </w:r>
      <w:r w:rsidR="00CA66FC" w:rsidRPr="00F01E36">
        <w:t>4</w:t>
      </w:r>
      <w:r w:rsidRPr="00F01E36">
        <w:t xml:space="preserve">. Sutartis sudaryta dviem egzemplioriais, po vieną kiekvienai šaliai. </w:t>
      </w:r>
    </w:p>
    <w:p w14:paraId="0FA12EFC" w14:textId="77777777" w:rsidR="003D518C" w:rsidRPr="00F01E36" w:rsidRDefault="003D518C" w:rsidP="00F52277">
      <w:pPr>
        <w:pStyle w:val="Default"/>
        <w:ind w:firstLine="567"/>
        <w:jc w:val="both"/>
      </w:pPr>
      <w:r w:rsidRPr="00F01E36">
        <w:t>1</w:t>
      </w:r>
      <w:r w:rsidR="00CA66FC" w:rsidRPr="00F01E36">
        <w:t>5</w:t>
      </w:r>
      <w:r w:rsidRPr="00F01E36">
        <w:t xml:space="preserve">. Sutartis įsigalioja nuo jos pasirašymo dienos. </w:t>
      </w:r>
    </w:p>
    <w:p w14:paraId="0FA12EFD" w14:textId="77777777" w:rsidR="003D518C" w:rsidRPr="00F01E36" w:rsidRDefault="003D518C" w:rsidP="00F52277">
      <w:pPr>
        <w:pStyle w:val="Default"/>
        <w:ind w:firstLine="567"/>
        <w:jc w:val="both"/>
      </w:pPr>
      <w:r w:rsidRPr="00F01E36">
        <w:t>1</w:t>
      </w:r>
      <w:r w:rsidR="00CA66FC" w:rsidRPr="00F01E36">
        <w:t>6</w:t>
      </w:r>
      <w:r w:rsidRPr="00F01E36">
        <w:t xml:space="preserve">. Sutarties pakeitimai, papildymai ir priedai galioja, jeigu jie iš esmės nepakeičia sutarties, yra sudaryti raštu ir pasirašyti sutarties šalių. </w:t>
      </w:r>
    </w:p>
    <w:p w14:paraId="0FA12EFE" w14:textId="77777777" w:rsidR="003D518C" w:rsidRPr="00F01E36" w:rsidRDefault="003D518C" w:rsidP="00F52277">
      <w:pPr>
        <w:pStyle w:val="Default"/>
        <w:ind w:firstLine="567"/>
        <w:jc w:val="both"/>
      </w:pPr>
      <w:r w:rsidRPr="00F01E36">
        <w:t>1</w:t>
      </w:r>
      <w:r w:rsidR="00CA66FC" w:rsidRPr="00F01E36">
        <w:t>7</w:t>
      </w:r>
      <w:r w:rsidRPr="00F01E36">
        <w:t xml:space="preserve">. ______________________________________________________________________. </w:t>
      </w:r>
    </w:p>
    <w:p w14:paraId="0FA12EFF" w14:textId="77777777" w:rsidR="003D518C" w:rsidRPr="00F01E36" w:rsidRDefault="003D518C" w:rsidP="00F52277">
      <w:pPr>
        <w:pStyle w:val="Default"/>
        <w:ind w:firstLine="567"/>
        <w:jc w:val="center"/>
        <w:rPr>
          <w:i/>
          <w:vertAlign w:val="superscript"/>
        </w:rPr>
      </w:pPr>
      <w:r w:rsidRPr="00F01E36">
        <w:rPr>
          <w:i/>
          <w:vertAlign w:val="superscript"/>
        </w:rPr>
        <w:t>(čia šalys gali įrašyti ir kitas įstatymams neprieštaraujančias sąlygas)</w:t>
      </w:r>
    </w:p>
    <w:p w14:paraId="0FA12F00" w14:textId="77777777" w:rsidR="003D518C" w:rsidRPr="00F01E36" w:rsidRDefault="003D518C" w:rsidP="00F52277">
      <w:pPr>
        <w:pStyle w:val="Default"/>
        <w:ind w:firstLine="567"/>
        <w:jc w:val="both"/>
      </w:pPr>
      <w:r w:rsidRPr="00F01E36">
        <w:t>1</w:t>
      </w:r>
      <w:r w:rsidR="00CA66FC" w:rsidRPr="00F01E36">
        <w:t>8</w:t>
      </w:r>
      <w:r w:rsidRPr="00F01E36">
        <w:t xml:space="preserve">. Prie sutarties pridedama: </w:t>
      </w:r>
    </w:p>
    <w:p w14:paraId="0FA12F01" w14:textId="77777777" w:rsidR="003D518C" w:rsidRPr="00F01E36" w:rsidRDefault="003D518C" w:rsidP="00F52277">
      <w:pPr>
        <w:pStyle w:val="Default"/>
        <w:ind w:firstLine="567"/>
        <w:jc w:val="both"/>
      </w:pPr>
      <w:r w:rsidRPr="00F01E36">
        <w:t>1</w:t>
      </w:r>
      <w:r w:rsidR="00CA66FC" w:rsidRPr="00F01E36">
        <w:t>8</w:t>
      </w:r>
      <w:r w:rsidRPr="00F01E36">
        <w:t xml:space="preserve">.1. </w:t>
      </w:r>
      <w:r w:rsidR="00CC2CED" w:rsidRPr="00F01E36">
        <w:t>s</w:t>
      </w:r>
      <w:r w:rsidRPr="00F01E36">
        <w:t xml:space="preserve">avivaldybės turto, suteikto panaudos pagrindais, perdavimo ir priėmimo aktas (jei sutartis kartu nėra perdavimo ir priėmimo aktas); </w:t>
      </w:r>
    </w:p>
    <w:p w14:paraId="0FA12F02" w14:textId="77777777" w:rsidR="003D518C" w:rsidRPr="00F01E36" w:rsidRDefault="003D518C" w:rsidP="00F52277">
      <w:pPr>
        <w:pStyle w:val="Default"/>
        <w:ind w:firstLine="567"/>
        <w:jc w:val="both"/>
      </w:pPr>
      <w:r w:rsidRPr="00F01E36">
        <w:t>1</w:t>
      </w:r>
      <w:r w:rsidR="00CA66FC" w:rsidRPr="00F01E36">
        <w:t>8</w:t>
      </w:r>
      <w:r w:rsidRPr="00F01E36">
        <w:t xml:space="preserve">.2. _________________________________________________________________ </w:t>
      </w:r>
    </w:p>
    <w:p w14:paraId="0FA12F03" w14:textId="77777777" w:rsidR="003D518C" w:rsidRPr="00F01E36" w:rsidRDefault="003D518C" w:rsidP="003D518C">
      <w:pPr>
        <w:pStyle w:val="Default"/>
        <w:ind w:firstLine="709"/>
        <w:jc w:val="center"/>
        <w:rPr>
          <w:i/>
          <w:vertAlign w:val="superscript"/>
        </w:rPr>
      </w:pPr>
      <w:r w:rsidRPr="00F01E36">
        <w:rPr>
          <w:i/>
          <w:vertAlign w:val="superscript"/>
        </w:rPr>
        <w:t>(kiti suteikto panaudos pagrindais turto dokumentai ir priedai, būtini šiam turtui naudoti)</w:t>
      </w:r>
    </w:p>
    <w:p w14:paraId="0FA12F04" w14:textId="77777777" w:rsidR="003D518C" w:rsidRPr="00F01E36" w:rsidRDefault="003D518C" w:rsidP="003D518C">
      <w:pPr>
        <w:pStyle w:val="Default"/>
        <w:ind w:firstLine="709"/>
        <w:jc w:val="center"/>
      </w:pPr>
    </w:p>
    <w:p w14:paraId="0FA12F05" w14:textId="77777777" w:rsidR="003D518C" w:rsidRPr="00F01E36" w:rsidRDefault="003D518C" w:rsidP="00FC1FA2">
      <w:pPr>
        <w:pStyle w:val="Default"/>
        <w:numPr>
          <w:ilvl w:val="0"/>
          <w:numId w:val="1"/>
        </w:numPr>
        <w:tabs>
          <w:tab w:val="left" w:pos="567"/>
        </w:tabs>
        <w:ind w:left="284" w:hanging="284"/>
        <w:jc w:val="center"/>
        <w:rPr>
          <w:b/>
          <w:bCs/>
        </w:rPr>
      </w:pPr>
      <w:r w:rsidRPr="00F01E36">
        <w:rPr>
          <w:b/>
          <w:bCs/>
        </w:rPr>
        <w:t>ŠALIŲ REKVIZITAI</w:t>
      </w:r>
    </w:p>
    <w:p w14:paraId="0FA12F06" w14:textId="77777777" w:rsidR="003D518C" w:rsidRPr="00F01E36" w:rsidRDefault="003D518C" w:rsidP="003D518C">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3D518C" w:rsidRPr="00F01E36" w14:paraId="0FA12F09" w14:textId="77777777" w:rsidTr="00C5219B">
        <w:trPr>
          <w:trHeight w:val="107"/>
        </w:trPr>
        <w:tc>
          <w:tcPr>
            <w:tcW w:w="4804" w:type="dxa"/>
          </w:tcPr>
          <w:p w14:paraId="0FA12F07" w14:textId="77777777" w:rsidR="003D518C" w:rsidRPr="00F01E36" w:rsidRDefault="003D518C" w:rsidP="00C5219B">
            <w:pPr>
              <w:pStyle w:val="Default"/>
            </w:pPr>
            <w:r w:rsidRPr="00F01E36">
              <w:rPr>
                <w:b/>
                <w:bCs/>
              </w:rPr>
              <w:t xml:space="preserve">Panaudos davėjas </w:t>
            </w:r>
          </w:p>
        </w:tc>
        <w:tc>
          <w:tcPr>
            <w:tcW w:w="4804" w:type="dxa"/>
          </w:tcPr>
          <w:p w14:paraId="0FA12F08" w14:textId="77777777" w:rsidR="003D518C" w:rsidRPr="00F01E36" w:rsidRDefault="003D518C" w:rsidP="00C5219B">
            <w:pPr>
              <w:pStyle w:val="Default"/>
            </w:pPr>
            <w:r w:rsidRPr="00F01E36">
              <w:rPr>
                <w:b/>
                <w:bCs/>
              </w:rPr>
              <w:t xml:space="preserve">Panaudos gavėjas </w:t>
            </w:r>
          </w:p>
        </w:tc>
      </w:tr>
      <w:tr w:rsidR="003D518C" w:rsidRPr="00F01E36" w14:paraId="0FA12F0C" w14:textId="77777777" w:rsidTr="00C5219B">
        <w:trPr>
          <w:trHeight w:val="109"/>
        </w:trPr>
        <w:tc>
          <w:tcPr>
            <w:tcW w:w="4804" w:type="dxa"/>
          </w:tcPr>
          <w:p w14:paraId="0FA12F0A" w14:textId="77777777" w:rsidR="003D518C" w:rsidRPr="00F01E36" w:rsidRDefault="003D518C" w:rsidP="00C5219B">
            <w:pPr>
              <w:pStyle w:val="Default"/>
            </w:pPr>
            <w:r w:rsidRPr="00F01E36">
              <w:t xml:space="preserve">______________________________________ </w:t>
            </w:r>
          </w:p>
        </w:tc>
        <w:tc>
          <w:tcPr>
            <w:tcW w:w="4804" w:type="dxa"/>
          </w:tcPr>
          <w:p w14:paraId="0FA12F0B" w14:textId="77777777" w:rsidR="003D518C" w:rsidRPr="00F01E36" w:rsidRDefault="003D518C" w:rsidP="00E95033">
            <w:pPr>
              <w:pStyle w:val="Default"/>
            </w:pPr>
            <w:r w:rsidRPr="00F01E36">
              <w:t xml:space="preserve">______________________________________ </w:t>
            </w:r>
          </w:p>
        </w:tc>
      </w:tr>
      <w:tr w:rsidR="003D518C" w:rsidRPr="00F01E36" w14:paraId="0FA12F0F" w14:textId="77777777" w:rsidTr="00C5219B">
        <w:trPr>
          <w:trHeight w:val="73"/>
        </w:trPr>
        <w:tc>
          <w:tcPr>
            <w:tcW w:w="4804" w:type="dxa"/>
          </w:tcPr>
          <w:p w14:paraId="0FA12F0D" w14:textId="77777777" w:rsidR="003D518C" w:rsidRPr="00F01E36" w:rsidRDefault="003D518C" w:rsidP="00C5219B">
            <w:pPr>
              <w:pStyle w:val="Default"/>
              <w:rPr>
                <w:i/>
                <w:vertAlign w:val="superscript"/>
              </w:rPr>
            </w:pPr>
            <w:r w:rsidRPr="00F01E36">
              <w:rPr>
                <w:i/>
                <w:vertAlign w:val="superscript"/>
              </w:rPr>
              <w:t xml:space="preserve">(juridinio asmens pavadinimas) </w:t>
            </w:r>
          </w:p>
        </w:tc>
        <w:tc>
          <w:tcPr>
            <w:tcW w:w="4804" w:type="dxa"/>
          </w:tcPr>
          <w:p w14:paraId="0FA12F0E" w14:textId="77777777" w:rsidR="003D518C" w:rsidRPr="00F01E36" w:rsidRDefault="003D518C" w:rsidP="00C5219B">
            <w:pPr>
              <w:pStyle w:val="Default"/>
              <w:rPr>
                <w:i/>
                <w:vertAlign w:val="superscript"/>
              </w:rPr>
            </w:pPr>
            <w:r w:rsidRPr="00F01E36">
              <w:rPr>
                <w:i/>
                <w:vertAlign w:val="superscript"/>
              </w:rPr>
              <w:t xml:space="preserve">(juridinio asmens pavadinimas) </w:t>
            </w:r>
          </w:p>
        </w:tc>
      </w:tr>
      <w:tr w:rsidR="003D518C" w:rsidRPr="00F01E36" w14:paraId="0FA12F12" w14:textId="77777777" w:rsidTr="00C5219B">
        <w:trPr>
          <w:trHeight w:val="109"/>
        </w:trPr>
        <w:tc>
          <w:tcPr>
            <w:tcW w:w="4804" w:type="dxa"/>
          </w:tcPr>
          <w:p w14:paraId="0FA12F10" w14:textId="77777777" w:rsidR="003D518C" w:rsidRPr="00F01E36" w:rsidRDefault="003D518C" w:rsidP="00C5219B">
            <w:pPr>
              <w:pStyle w:val="Default"/>
              <w:rPr>
                <w:i/>
              </w:rPr>
            </w:pPr>
            <w:r w:rsidRPr="00F01E36">
              <w:rPr>
                <w:i/>
              </w:rPr>
              <w:lastRenderedPageBreak/>
              <w:t xml:space="preserve">______________________________________ </w:t>
            </w:r>
          </w:p>
        </w:tc>
        <w:tc>
          <w:tcPr>
            <w:tcW w:w="4804" w:type="dxa"/>
          </w:tcPr>
          <w:p w14:paraId="0FA12F11" w14:textId="77777777" w:rsidR="003D518C" w:rsidRPr="00F01E36" w:rsidRDefault="003D518C" w:rsidP="00C5219B">
            <w:pPr>
              <w:pStyle w:val="Default"/>
              <w:rPr>
                <w:i/>
              </w:rPr>
            </w:pPr>
            <w:r w:rsidRPr="00F01E36">
              <w:rPr>
                <w:i/>
              </w:rPr>
              <w:t xml:space="preserve">______________________________________ </w:t>
            </w:r>
          </w:p>
        </w:tc>
      </w:tr>
      <w:tr w:rsidR="003D518C" w:rsidRPr="00F01E36" w14:paraId="0FA12F15" w14:textId="77777777" w:rsidTr="00C5219B">
        <w:trPr>
          <w:trHeight w:val="73"/>
        </w:trPr>
        <w:tc>
          <w:tcPr>
            <w:tcW w:w="4804" w:type="dxa"/>
          </w:tcPr>
          <w:p w14:paraId="0FA12F13" w14:textId="77777777" w:rsidR="003D518C" w:rsidRPr="00F01E36" w:rsidRDefault="003D518C" w:rsidP="00C5219B">
            <w:pPr>
              <w:pStyle w:val="Default"/>
              <w:rPr>
                <w:i/>
                <w:vertAlign w:val="superscript"/>
              </w:rPr>
            </w:pPr>
            <w:r w:rsidRPr="00F01E36">
              <w:rPr>
                <w:i/>
                <w:vertAlign w:val="superscript"/>
              </w:rPr>
              <w:t xml:space="preserve">(juridinio asmens kodas) </w:t>
            </w:r>
          </w:p>
        </w:tc>
        <w:tc>
          <w:tcPr>
            <w:tcW w:w="4804" w:type="dxa"/>
          </w:tcPr>
          <w:p w14:paraId="0FA12F14" w14:textId="77777777" w:rsidR="003D518C" w:rsidRPr="00F01E36" w:rsidRDefault="003D518C" w:rsidP="00C5219B">
            <w:pPr>
              <w:pStyle w:val="Default"/>
              <w:rPr>
                <w:i/>
                <w:vertAlign w:val="superscript"/>
              </w:rPr>
            </w:pPr>
            <w:r w:rsidRPr="00F01E36">
              <w:rPr>
                <w:i/>
                <w:vertAlign w:val="superscript"/>
              </w:rPr>
              <w:t xml:space="preserve">(juridinio asmens kodas) </w:t>
            </w:r>
          </w:p>
        </w:tc>
      </w:tr>
      <w:tr w:rsidR="003D518C" w:rsidRPr="00F01E36" w14:paraId="0FA12F18" w14:textId="77777777" w:rsidTr="00C5219B">
        <w:trPr>
          <w:trHeight w:val="109"/>
        </w:trPr>
        <w:tc>
          <w:tcPr>
            <w:tcW w:w="4804" w:type="dxa"/>
          </w:tcPr>
          <w:p w14:paraId="0FA12F16" w14:textId="77777777" w:rsidR="003D518C" w:rsidRPr="00F01E36" w:rsidRDefault="003D518C" w:rsidP="00C5219B">
            <w:pPr>
              <w:pStyle w:val="Default"/>
              <w:rPr>
                <w:i/>
              </w:rPr>
            </w:pPr>
            <w:r w:rsidRPr="00F01E36">
              <w:rPr>
                <w:i/>
              </w:rPr>
              <w:t xml:space="preserve">______________________________________ </w:t>
            </w:r>
          </w:p>
        </w:tc>
        <w:tc>
          <w:tcPr>
            <w:tcW w:w="4804" w:type="dxa"/>
          </w:tcPr>
          <w:p w14:paraId="0FA12F17" w14:textId="77777777" w:rsidR="003D518C" w:rsidRPr="00F01E36" w:rsidRDefault="003D518C" w:rsidP="00C5219B">
            <w:pPr>
              <w:pStyle w:val="Default"/>
              <w:rPr>
                <w:i/>
              </w:rPr>
            </w:pPr>
            <w:r w:rsidRPr="00F01E36">
              <w:rPr>
                <w:i/>
              </w:rPr>
              <w:t xml:space="preserve">______________________________________ </w:t>
            </w:r>
          </w:p>
        </w:tc>
      </w:tr>
      <w:tr w:rsidR="003D518C" w:rsidRPr="00F01E36" w14:paraId="0FA12F1B" w14:textId="77777777" w:rsidTr="00C5219B">
        <w:trPr>
          <w:trHeight w:val="73"/>
        </w:trPr>
        <w:tc>
          <w:tcPr>
            <w:tcW w:w="4804" w:type="dxa"/>
          </w:tcPr>
          <w:p w14:paraId="0FA12F19" w14:textId="77777777" w:rsidR="003D518C" w:rsidRPr="00F01E36" w:rsidRDefault="003D518C" w:rsidP="00C5219B">
            <w:pPr>
              <w:pStyle w:val="Default"/>
              <w:rPr>
                <w:i/>
                <w:vertAlign w:val="superscript"/>
              </w:rPr>
            </w:pPr>
            <w:r w:rsidRPr="00F01E36">
              <w:rPr>
                <w:i/>
                <w:vertAlign w:val="superscript"/>
              </w:rPr>
              <w:t xml:space="preserve">(adresas, telefono, fakso nr.) </w:t>
            </w:r>
          </w:p>
        </w:tc>
        <w:tc>
          <w:tcPr>
            <w:tcW w:w="4804" w:type="dxa"/>
          </w:tcPr>
          <w:p w14:paraId="0FA12F1A" w14:textId="77777777" w:rsidR="003D518C" w:rsidRPr="00F01E36" w:rsidRDefault="003D518C" w:rsidP="00C5219B">
            <w:pPr>
              <w:pStyle w:val="Default"/>
              <w:rPr>
                <w:i/>
                <w:vertAlign w:val="superscript"/>
              </w:rPr>
            </w:pPr>
            <w:r w:rsidRPr="00F01E36">
              <w:rPr>
                <w:i/>
                <w:vertAlign w:val="superscript"/>
              </w:rPr>
              <w:t xml:space="preserve">(adresas, telefono, fakso nr.) </w:t>
            </w:r>
          </w:p>
        </w:tc>
      </w:tr>
      <w:tr w:rsidR="003D518C" w:rsidRPr="00F01E36" w14:paraId="0FA12F1E" w14:textId="77777777" w:rsidTr="00C5219B">
        <w:trPr>
          <w:trHeight w:val="136"/>
        </w:trPr>
        <w:tc>
          <w:tcPr>
            <w:tcW w:w="4804" w:type="dxa"/>
          </w:tcPr>
          <w:p w14:paraId="0FA12F1C" w14:textId="77777777" w:rsidR="003D518C" w:rsidRPr="00F01E36" w:rsidRDefault="003D518C" w:rsidP="00C5219B">
            <w:pPr>
              <w:pStyle w:val="Default"/>
            </w:pPr>
          </w:p>
        </w:tc>
        <w:tc>
          <w:tcPr>
            <w:tcW w:w="4804" w:type="dxa"/>
          </w:tcPr>
          <w:p w14:paraId="0FA12F1D" w14:textId="77777777" w:rsidR="003D518C" w:rsidRPr="00F01E36" w:rsidRDefault="003D518C" w:rsidP="00C5219B">
            <w:pPr>
              <w:pStyle w:val="Default"/>
            </w:pPr>
          </w:p>
        </w:tc>
      </w:tr>
      <w:tr w:rsidR="003D518C" w:rsidRPr="00F01E36" w14:paraId="0FA12F21" w14:textId="77777777" w:rsidTr="00C5219B">
        <w:trPr>
          <w:trHeight w:val="136"/>
        </w:trPr>
        <w:tc>
          <w:tcPr>
            <w:tcW w:w="4804" w:type="dxa"/>
          </w:tcPr>
          <w:p w14:paraId="0FA12F1F" w14:textId="77777777" w:rsidR="003D518C" w:rsidRPr="00F01E36" w:rsidRDefault="003D518C" w:rsidP="00C5219B">
            <w:pPr>
              <w:pStyle w:val="Default"/>
              <w:rPr>
                <w:i/>
                <w:vertAlign w:val="superscript"/>
              </w:rPr>
            </w:pPr>
            <w:r w:rsidRPr="00F01E36">
              <w:rPr>
                <w:i/>
                <w:vertAlign w:val="superscript"/>
              </w:rPr>
              <w:t>(Pareigos, vardas pavardė)</w:t>
            </w:r>
          </w:p>
        </w:tc>
        <w:tc>
          <w:tcPr>
            <w:tcW w:w="4804" w:type="dxa"/>
          </w:tcPr>
          <w:p w14:paraId="0FA12F20" w14:textId="77777777" w:rsidR="003D518C" w:rsidRPr="00F01E36" w:rsidRDefault="003D518C" w:rsidP="00C5219B">
            <w:pPr>
              <w:pStyle w:val="Default"/>
              <w:rPr>
                <w:i/>
                <w:vertAlign w:val="superscript"/>
              </w:rPr>
            </w:pPr>
            <w:r w:rsidRPr="00F01E36">
              <w:rPr>
                <w:i/>
                <w:vertAlign w:val="superscript"/>
              </w:rPr>
              <w:t>(Pareigos, vardas pavardė)</w:t>
            </w:r>
          </w:p>
        </w:tc>
      </w:tr>
      <w:tr w:rsidR="003D518C" w:rsidRPr="00F01E36" w14:paraId="0FA12F24" w14:textId="77777777" w:rsidTr="00C5219B">
        <w:trPr>
          <w:trHeight w:val="136"/>
        </w:trPr>
        <w:tc>
          <w:tcPr>
            <w:tcW w:w="4804" w:type="dxa"/>
          </w:tcPr>
          <w:p w14:paraId="0FA12F22" w14:textId="77777777" w:rsidR="003D518C" w:rsidRPr="00F01E36" w:rsidRDefault="003D518C" w:rsidP="00C5219B">
            <w:pPr>
              <w:pStyle w:val="Default"/>
              <w:rPr>
                <w:u w:val="single"/>
              </w:rPr>
            </w:pPr>
            <w:r w:rsidRPr="00F01E36">
              <w:t>______________________________________</w:t>
            </w:r>
          </w:p>
        </w:tc>
        <w:tc>
          <w:tcPr>
            <w:tcW w:w="4804" w:type="dxa"/>
          </w:tcPr>
          <w:p w14:paraId="0FA12F23" w14:textId="77777777" w:rsidR="003D518C" w:rsidRPr="00F01E36" w:rsidRDefault="003D518C" w:rsidP="00C5219B">
            <w:pPr>
              <w:pStyle w:val="Default"/>
            </w:pPr>
            <w:r w:rsidRPr="00F01E36">
              <w:t>______________________________________</w:t>
            </w:r>
          </w:p>
        </w:tc>
      </w:tr>
      <w:tr w:rsidR="003D518C" w:rsidRPr="00F01E36" w14:paraId="0FA12F27" w14:textId="77777777" w:rsidTr="00C5219B">
        <w:trPr>
          <w:trHeight w:val="136"/>
        </w:trPr>
        <w:tc>
          <w:tcPr>
            <w:tcW w:w="4804" w:type="dxa"/>
          </w:tcPr>
          <w:p w14:paraId="0FA12F25" w14:textId="77777777" w:rsidR="003D518C" w:rsidRPr="00F01E36" w:rsidRDefault="003D518C" w:rsidP="00C5219B">
            <w:pPr>
              <w:pStyle w:val="Default"/>
              <w:rPr>
                <w:i/>
                <w:vertAlign w:val="superscript"/>
              </w:rPr>
            </w:pPr>
            <w:r w:rsidRPr="00F01E36">
              <w:rPr>
                <w:i/>
                <w:vertAlign w:val="superscript"/>
              </w:rPr>
              <w:t>(parašas)</w:t>
            </w:r>
          </w:p>
        </w:tc>
        <w:tc>
          <w:tcPr>
            <w:tcW w:w="4804" w:type="dxa"/>
          </w:tcPr>
          <w:p w14:paraId="0FA12F26" w14:textId="77777777" w:rsidR="003D518C" w:rsidRPr="00F01E36" w:rsidRDefault="003D518C" w:rsidP="00C5219B">
            <w:pPr>
              <w:pStyle w:val="Default"/>
              <w:rPr>
                <w:i/>
                <w:vertAlign w:val="superscript"/>
              </w:rPr>
            </w:pPr>
            <w:r w:rsidRPr="00F01E36">
              <w:rPr>
                <w:i/>
                <w:vertAlign w:val="superscript"/>
              </w:rPr>
              <w:t>(parašas)</w:t>
            </w:r>
          </w:p>
        </w:tc>
      </w:tr>
    </w:tbl>
    <w:p w14:paraId="0FA12F28" w14:textId="77777777" w:rsidR="003D518C" w:rsidRPr="00F01E36" w:rsidRDefault="0025064A" w:rsidP="003D518C">
      <w:pPr>
        <w:pStyle w:val="Default"/>
        <w:tabs>
          <w:tab w:val="left" w:pos="1134"/>
        </w:tabs>
        <w:ind w:left="284"/>
        <w:rPr>
          <w:bCs/>
        </w:rPr>
      </w:pPr>
      <w:r w:rsidRPr="00F01E36">
        <w:rPr>
          <w:bCs/>
        </w:rPr>
        <w:tab/>
      </w:r>
      <w:r w:rsidRPr="00F01E36">
        <w:rPr>
          <w:bCs/>
        </w:rPr>
        <w:tab/>
      </w:r>
      <w:r w:rsidRPr="00F01E36">
        <w:rPr>
          <w:bCs/>
        </w:rPr>
        <w:tab/>
      </w:r>
      <w:r w:rsidRPr="00F01E36">
        <w:rPr>
          <w:bCs/>
        </w:rPr>
        <w:tab/>
      </w:r>
      <w:r w:rsidRPr="00F01E36">
        <w:rPr>
          <w:bCs/>
        </w:rPr>
        <w:tab/>
      </w:r>
      <w:r w:rsidR="00E95033" w:rsidRPr="00F01E36">
        <w:rPr>
          <w:bCs/>
        </w:rPr>
        <w:t>A.V.</w:t>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t>A.V.</w:t>
      </w:r>
    </w:p>
    <w:p w14:paraId="0FA12F29" w14:textId="77777777" w:rsidR="00E95033" w:rsidRPr="00F01E36" w:rsidRDefault="00E95033" w:rsidP="003D518C">
      <w:pPr>
        <w:pStyle w:val="Default"/>
        <w:tabs>
          <w:tab w:val="left" w:pos="1134"/>
        </w:tabs>
        <w:ind w:left="284"/>
        <w:rPr>
          <w:bCs/>
        </w:rPr>
      </w:pPr>
    </w:p>
    <w:p w14:paraId="0FA12F2A" w14:textId="5C6535D1" w:rsidR="003D518C" w:rsidRPr="00F01E36" w:rsidRDefault="003D518C" w:rsidP="003D518C">
      <w:pPr>
        <w:pStyle w:val="Default"/>
        <w:ind w:firstLine="709"/>
        <w:jc w:val="center"/>
        <w:rPr>
          <w:i/>
          <w:vertAlign w:val="superscript"/>
        </w:rPr>
      </w:pPr>
      <w:r w:rsidRPr="00F01E36">
        <w:rPr>
          <w:i/>
          <w:vertAlign w:val="superscript"/>
        </w:rPr>
        <w:t>(Jeigu reikalavimas turėti antspaudą numatytas įstatymuose.)</w:t>
      </w:r>
    </w:p>
    <w:p w14:paraId="0FA12F2B" w14:textId="5B335C35" w:rsidR="003D518C" w:rsidRPr="00F01E36" w:rsidRDefault="003D518C" w:rsidP="003D518C">
      <w:pPr>
        <w:pStyle w:val="Default"/>
        <w:tabs>
          <w:tab w:val="left" w:pos="1134"/>
        </w:tabs>
        <w:ind w:left="284"/>
        <w:jc w:val="center"/>
        <w:rPr>
          <w:b/>
          <w:bCs/>
        </w:rPr>
      </w:pPr>
      <w:r w:rsidRPr="00F01E36">
        <w:t>____________________________</w:t>
      </w:r>
      <w:r w:rsidR="00F27B9B" w:rsidRPr="00F01E36">
        <w:t>“</w:t>
      </w:r>
    </w:p>
    <w:p w14:paraId="04808431" w14:textId="77777777" w:rsidR="00F27B9B" w:rsidRPr="00F01E36" w:rsidRDefault="003D518C" w:rsidP="003D518C">
      <w:pPr>
        <w:pStyle w:val="Default"/>
        <w:ind w:firstLine="5954"/>
        <w:jc w:val="both"/>
      </w:pPr>
      <w:r w:rsidRPr="00F01E36">
        <w:br w:type="page"/>
      </w:r>
    </w:p>
    <w:p w14:paraId="22FF952F" w14:textId="77777777" w:rsidR="00F27B9B" w:rsidRPr="00F01E36" w:rsidRDefault="00F27B9B" w:rsidP="00F27B9B">
      <w:pPr>
        <w:pStyle w:val="Default"/>
        <w:tabs>
          <w:tab w:val="left" w:pos="1134"/>
        </w:tabs>
        <w:ind w:left="5103"/>
      </w:pPr>
      <w:r w:rsidRPr="00F01E36">
        <w:lastRenderedPageBreak/>
        <w:t>Rokiškio rajono savivaldybės tarybos 2021 m. balandžio 30 d. sprendimo Nr. TS-</w:t>
      </w:r>
    </w:p>
    <w:p w14:paraId="420AE3D2" w14:textId="5049BF59" w:rsidR="00F27B9B" w:rsidRPr="00F01E36" w:rsidRDefault="00F27B9B" w:rsidP="00F27B9B">
      <w:pPr>
        <w:pStyle w:val="Default"/>
        <w:tabs>
          <w:tab w:val="left" w:pos="1134"/>
        </w:tabs>
        <w:ind w:left="5103"/>
      </w:pPr>
      <w:r w:rsidRPr="00F01E36">
        <w:t>3 priedas</w:t>
      </w:r>
    </w:p>
    <w:p w14:paraId="50B0A039" w14:textId="77777777" w:rsidR="00F27B9B" w:rsidRPr="00F01E36" w:rsidRDefault="00F27B9B" w:rsidP="00F27B9B">
      <w:pPr>
        <w:pStyle w:val="Default"/>
        <w:ind w:left="5103"/>
        <w:jc w:val="both"/>
      </w:pPr>
    </w:p>
    <w:p w14:paraId="0FA12F2C" w14:textId="383E9CEA" w:rsidR="003D518C" w:rsidRPr="00F01E36" w:rsidRDefault="00F27B9B" w:rsidP="00F27B9B">
      <w:pPr>
        <w:pStyle w:val="Default"/>
        <w:ind w:left="5103"/>
        <w:jc w:val="both"/>
      </w:pPr>
      <w:r w:rsidRPr="00F01E36">
        <w:t>„</w:t>
      </w:r>
      <w:r w:rsidR="003D518C" w:rsidRPr="00F01E36">
        <w:t xml:space="preserve">Savivaldybės turto panaudos sutarties </w:t>
      </w:r>
    </w:p>
    <w:p w14:paraId="0FA12F2D" w14:textId="77777777" w:rsidR="003D518C" w:rsidRPr="00F01E36" w:rsidRDefault="003D518C" w:rsidP="00F27B9B">
      <w:pPr>
        <w:pStyle w:val="Default"/>
        <w:ind w:left="5103"/>
        <w:jc w:val="both"/>
      </w:pPr>
      <w:r w:rsidRPr="00F01E36">
        <w:t xml:space="preserve">priedas </w:t>
      </w:r>
    </w:p>
    <w:p w14:paraId="0FA12F2E" w14:textId="77777777" w:rsidR="003D518C" w:rsidRPr="00F01E36" w:rsidRDefault="003D518C" w:rsidP="003D518C">
      <w:pPr>
        <w:pStyle w:val="Default"/>
        <w:ind w:firstLine="5954"/>
        <w:jc w:val="both"/>
      </w:pPr>
    </w:p>
    <w:p w14:paraId="0FA12F2F" w14:textId="77777777" w:rsidR="003D518C" w:rsidRPr="00F01E36" w:rsidRDefault="003D518C" w:rsidP="003D518C">
      <w:pPr>
        <w:pStyle w:val="Default"/>
        <w:jc w:val="center"/>
      </w:pPr>
      <w:r w:rsidRPr="00F01E36">
        <w:rPr>
          <w:b/>
          <w:bCs/>
        </w:rPr>
        <w:t>SAVIVALDYBĖS TURTO, SUTEIKTO PANAUDOS PAGRINDAIS,</w:t>
      </w:r>
    </w:p>
    <w:p w14:paraId="0FA12F30" w14:textId="77777777" w:rsidR="003D518C" w:rsidRPr="00F01E36" w:rsidRDefault="003D518C" w:rsidP="003D518C">
      <w:pPr>
        <w:pStyle w:val="Default"/>
        <w:jc w:val="center"/>
        <w:rPr>
          <w:b/>
          <w:bCs/>
        </w:rPr>
      </w:pPr>
      <w:r w:rsidRPr="00F01E36">
        <w:rPr>
          <w:b/>
          <w:bCs/>
        </w:rPr>
        <w:t>PERDAVIMO IR PRIĖMIMO AKTAS</w:t>
      </w:r>
    </w:p>
    <w:p w14:paraId="0FA12F31" w14:textId="77777777" w:rsidR="003D518C" w:rsidRPr="00F01E36" w:rsidRDefault="003D518C" w:rsidP="003D518C">
      <w:pPr>
        <w:pStyle w:val="Default"/>
        <w:jc w:val="center"/>
      </w:pPr>
    </w:p>
    <w:p w14:paraId="0FA12F32" w14:textId="77777777" w:rsidR="003D518C" w:rsidRPr="00F01E36" w:rsidRDefault="003D518C" w:rsidP="003D518C">
      <w:pPr>
        <w:pStyle w:val="Default"/>
        <w:jc w:val="center"/>
      </w:pPr>
      <w:r w:rsidRPr="00F01E36">
        <w:t>____ m.________ ___d. Nr.___</w:t>
      </w:r>
    </w:p>
    <w:p w14:paraId="0FA12F33" w14:textId="77777777" w:rsidR="003D518C" w:rsidRPr="00F01E36" w:rsidRDefault="003D518C" w:rsidP="003D518C">
      <w:pPr>
        <w:pStyle w:val="Default"/>
        <w:jc w:val="center"/>
        <w:rPr>
          <w:i/>
          <w:vertAlign w:val="superscript"/>
        </w:rPr>
      </w:pPr>
      <w:r w:rsidRPr="00F01E36">
        <w:rPr>
          <w:i/>
          <w:vertAlign w:val="superscript"/>
        </w:rPr>
        <w:t>(data)</w:t>
      </w:r>
    </w:p>
    <w:p w14:paraId="0FA12F34" w14:textId="77777777" w:rsidR="003D518C" w:rsidRPr="00F01E36" w:rsidRDefault="003D518C" w:rsidP="003D518C">
      <w:pPr>
        <w:pStyle w:val="Default"/>
        <w:jc w:val="center"/>
      </w:pPr>
      <w:r w:rsidRPr="00F01E36">
        <w:t>___________________________</w:t>
      </w:r>
    </w:p>
    <w:p w14:paraId="0FA12F35" w14:textId="77777777" w:rsidR="003D518C" w:rsidRPr="00F01E36" w:rsidRDefault="003D518C" w:rsidP="003D518C">
      <w:pPr>
        <w:pStyle w:val="Default"/>
        <w:jc w:val="center"/>
        <w:rPr>
          <w:i/>
          <w:vertAlign w:val="superscript"/>
        </w:rPr>
      </w:pPr>
      <w:r w:rsidRPr="00F01E36">
        <w:rPr>
          <w:i/>
          <w:vertAlign w:val="superscript"/>
        </w:rPr>
        <w:t>(sudarymo vieta)</w:t>
      </w:r>
    </w:p>
    <w:p w14:paraId="0FA12F36" w14:textId="77777777" w:rsidR="003D518C" w:rsidRPr="00F01E36" w:rsidRDefault="003D518C" w:rsidP="003D518C">
      <w:pPr>
        <w:pStyle w:val="Default"/>
        <w:jc w:val="center"/>
      </w:pPr>
    </w:p>
    <w:p w14:paraId="0FA12F37" w14:textId="77777777" w:rsidR="003D518C" w:rsidRPr="00F01E36" w:rsidRDefault="003D518C" w:rsidP="007B4039">
      <w:pPr>
        <w:pStyle w:val="Default"/>
        <w:ind w:firstLine="567"/>
        <w:jc w:val="both"/>
      </w:pPr>
      <w:r w:rsidRPr="00F01E36">
        <w:t xml:space="preserve">Vadovaudamiesi Rokiškio rajono savivaldybės (toliau – Savivaldybė) administracijos direktoriaus 20 __ m. __________ d. įsakymu Nr. ____ ir panaudos sutartimi Nr. ___, sudaryta 20 __ m. ______ d., panaudos davėjas___________________________________________________, </w:t>
      </w:r>
    </w:p>
    <w:p w14:paraId="0FA12F38" w14:textId="77777777" w:rsidR="003D518C" w:rsidRPr="00F01E36" w:rsidRDefault="003D518C" w:rsidP="007B4039">
      <w:pPr>
        <w:pStyle w:val="Default"/>
        <w:ind w:firstLine="567"/>
        <w:jc w:val="right"/>
        <w:rPr>
          <w:i/>
          <w:vertAlign w:val="superscript"/>
        </w:rPr>
      </w:pPr>
      <w:r w:rsidRPr="00F01E36">
        <w:rPr>
          <w:i/>
          <w:vertAlign w:val="superscript"/>
        </w:rPr>
        <w:t xml:space="preserve">(turtą perduodančios savivaldybės institucijos, įmonės, įstaigos, organizacijos (toliau – institucija) pavadinimas ir kodas) </w:t>
      </w:r>
    </w:p>
    <w:p w14:paraId="0FA12F39" w14:textId="77777777" w:rsidR="0084320C" w:rsidRPr="00F01E36" w:rsidRDefault="0084320C" w:rsidP="007B4039">
      <w:pPr>
        <w:pStyle w:val="Default"/>
        <w:jc w:val="both"/>
      </w:pPr>
      <w:r w:rsidRPr="00F01E36">
        <w:t xml:space="preserve">atstovaujamas____________________________________________________________________, </w:t>
      </w:r>
    </w:p>
    <w:p w14:paraId="0FA12F3A" w14:textId="77777777" w:rsidR="0084320C" w:rsidRPr="00F01E36" w:rsidRDefault="0084320C" w:rsidP="007B4039">
      <w:pPr>
        <w:pStyle w:val="Default"/>
        <w:ind w:firstLine="567"/>
        <w:jc w:val="center"/>
        <w:rPr>
          <w:i/>
          <w:vertAlign w:val="superscript"/>
        </w:rPr>
      </w:pPr>
      <w:r w:rsidRPr="00F01E36">
        <w:rPr>
          <w:i/>
          <w:vertAlign w:val="superscript"/>
        </w:rPr>
        <w:t>(atstovo pareigos, vardas ir pavardė)</w:t>
      </w:r>
    </w:p>
    <w:p w14:paraId="0FA12F3B" w14:textId="77777777" w:rsidR="003D518C" w:rsidRPr="00F01E36" w:rsidRDefault="003D518C" w:rsidP="007B4039">
      <w:pPr>
        <w:pStyle w:val="Default"/>
        <w:jc w:val="both"/>
      </w:pPr>
      <w:r w:rsidRPr="00F01E36">
        <w:t xml:space="preserve">veikiantis pagal___________________________________________________________________, </w:t>
      </w:r>
    </w:p>
    <w:p w14:paraId="0FA12F3C" w14:textId="77777777" w:rsidR="003D518C" w:rsidRPr="00F01E36" w:rsidRDefault="003D518C" w:rsidP="007B4039">
      <w:pPr>
        <w:pStyle w:val="Default"/>
        <w:ind w:firstLine="567"/>
        <w:jc w:val="center"/>
        <w:rPr>
          <w:i/>
          <w:vertAlign w:val="superscript"/>
        </w:rPr>
      </w:pPr>
      <w:r w:rsidRPr="00F01E36">
        <w:rPr>
          <w:i/>
          <w:vertAlign w:val="superscript"/>
        </w:rPr>
        <w:t>(įstatymą, institucijos įstatus (nuostatus), įgaliojimą – dokumento pavadinimas, numeris, data)</w:t>
      </w:r>
    </w:p>
    <w:p w14:paraId="0FA12F3D" w14:textId="77777777" w:rsidR="003D518C" w:rsidRPr="00F01E36" w:rsidRDefault="003D518C" w:rsidP="007B4039">
      <w:pPr>
        <w:pStyle w:val="Default"/>
        <w:jc w:val="both"/>
      </w:pPr>
      <w:r w:rsidRPr="00F01E36">
        <w:t xml:space="preserve">perduoda, o panaudos gavėjas ______________________________________________________, </w:t>
      </w:r>
    </w:p>
    <w:p w14:paraId="0FA12F3E" w14:textId="77777777" w:rsidR="003D518C" w:rsidRPr="00F01E36" w:rsidRDefault="003D518C" w:rsidP="007B4039">
      <w:pPr>
        <w:pStyle w:val="Default"/>
        <w:ind w:firstLine="567"/>
        <w:jc w:val="center"/>
        <w:rPr>
          <w:i/>
          <w:vertAlign w:val="superscript"/>
        </w:rPr>
      </w:pPr>
      <w:r w:rsidRPr="00F01E36">
        <w:rPr>
          <w:i/>
          <w:vertAlign w:val="superscript"/>
        </w:rPr>
        <w:t>(panaudos subjekto, priimančio turtą, pavadinimas ir kodas)</w:t>
      </w:r>
    </w:p>
    <w:p w14:paraId="0FA12F3F" w14:textId="77777777" w:rsidR="0084320C" w:rsidRPr="00F01E36" w:rsidRDefault="0084320C" w:rsidP="007B4039">
      <w:pPr>
        <w:pStyle w:val="Default"/>
        <w:jc w:val="both"/>
      </w:pPr>
      <w:r w:rsidRPr="00F01E36">
        <w:t xml:space="preserve">atstovaujamas ___________________________________________________________________, </w:t>
      </w:r>
    </w:p>
    <w:p w14:paraId="0FA12F40" w14:textId="77777777" w:rsidR="0084320C" w:rsidRPr="00F01E36" w:rsidRDefault="0084320C" w:rsidP="007B4039">
      <w:pPr>
        <w:pStyle w:val="Default"/>
        <w:ind w:firstLine="567"/>
        <w:jc w:val="center"/>
        <w:rPr>
          <w:i/>
          <w:vertAlign w:val="superscript"/>
        </w:rPr>
      </w:pPr>
      <w:r w:rsidRPr="00F01E36">
        <w:rPr>
          <w:i/>
          <w:vertAlign w:val="superscript"/>
        </w:rPr>
        <w:t>(atstovo pareigos, vardas ir pavardė)</w:t>
      </w:r>
    </w:p>
    <w:p w14:paraId="0FA12F41" w14:textId="77777777" w:rsidR="003D518C" w:rsidRPr="00F01E36" w:rsidRDefault="003D518C" w:rsidP="007B4039">
      <w:pPr>
        <w:pStyle w:val="Default"/>
        <w:jc w:val="both"/>
      </w:pPr>
      <w:r w:rsidRPr="00F01E36">
        <w:t xml:space="preserve">veikiantis pagal __________________________________________________________________, </w:t>
      </w:r>
    </w:p>
    <w:p w14:paraId="0FA12F42" w14:textId="77777777" w:rsidR="003D518C" w:rsidRPr="00F01E36" w:rsidRDefault="003D518C" w:rsidP="007B4039">
      <w:pPr>
        <w:pStyle w:val="Default"/>
        <w:ind w:firstLine="567"/>
        <w:jc w:val="center"/>
        <w:rPr>
          <w:i/>
          <w:vertAlign w:val="superscript"/>
        </w:rPr>
      </w:pPr>
      <w:r w:rsidRPr="00F01E36">
        <w:rPr>
          <w:i/>
          <w:vertAlign w:val="superscript"/>
        </w:rPr>
        <w:t>(įstatymą, institucijos įstatus (nuostatus), įgaliojimą – dokumento pavadinimas, numeris, data)</w:t>
      </w:r>
    </w:p>
    <w:p w14:paraId="0FA12F43" w14:textId="77777777" w:rsidR="003D518C" w:rsidRPr="00F01E36" w:rsidRDefault="003D518C" w:rsidP="007B4039">
      <w:pPr>
        <w:pStyle w:val="Default"/>
        <w:jc w:val="both"/>
      </w:pPr>
      <w:r w:rsidRPr="00F01E36">
        <w:t xml:space="preserve">atstovaujamas ___________________________________________________________________, </w:t>
      </w:r>
    </w:p>
    <w:p w14:paraId="0FA12F44" w14:textId="77777777" w:rsidR="003D518C" w:rsidRPr="00F01E36" w:rsidRDefault="003D518C" w:rsidP="007B4039">
      <w:pPr>
        <w:pStyle w:val="Default"/>
        <w:ind w:firstLine="567"/>
        <w:jc w:val="center"/>
        <w:rPr>
          <w:i/>
          <w:vertAlign w:val="superscript"/>
        </w:rPr>
      </w:pPr>
      <w:r w:rsidRPr="00F01E36">
        <w:rPr>
          <w:i/>
          <w:vertAlign w:val="superscript"/>
        </w:rPr>
        <w:t>(atstovo pareigos, vardas ir pavardė)</w:t>
      </w:r>
    </w:p>
    <w:p w14:paraId="0FA12F45" w14:textId="77777777" w:rsidR="007B4039" w:rsidRPr="00F01E36" w:rsidRDefault="003D518C" w:rsidP="007B4039">
      <w:pPr>
        <w:pStyle w:val="Default"/>
        <w:jc w:val="both"/>
      </w:pPr>
      <w:r w:rsidRPr="00F01E36">
        <w:t xml:space="preserve">priima </w:t>
      </w:r>
      <w:r w:rsidR="00382384" w:rsidRPr="00F01E36">
        <w:t>Rokiškio rajono s</w:t>
      </w:r>
      <w:r w:rsidRPr="00F01E36">
        <w:t xml:space="preserve">avivaldybei nuosavybės teise priklausantį, panaudos davėjo patikėjimo teise valdomą turtą: </w:t>
      </w:r>
      <w:r w:rsidR="007B4039" w:rsidRPr="00F01E36">
        <w:t>______</w:t>
      </w:r>
      <w:r w:rsidRPr="00F01E36">
        <w:t>_____________________________</w:t>
      </w:r>
      <w:r w:rsidR="0025064A" w:rsidRPr="00F01E36">
        <w:t>___________________________</w:t>
      </w:r>
      <w:r w:rsidRPr="00F01E36">
        <w:t xml:space="preserve">_. </w:t>
      </w:r>
    </w:p>
    <w:p w14:paraId="0FA12F46" w14:textId="731580FB" w:rsidR="003D518C" w:rsidRPr="00F01E36" w:rsidRDefault="003D518C" w:rsidP="002D0F18">
      <w:pPr>
        <w:pStyle w:val="Default"/>
        <w:jc w:val="center"/>
        <w:rPr>
          <w:i/>
          <w:vertAlign w:val="superscript"/>
        </w:rPr>
      </w:pPr>
      <w:r w:rsidRPr="00F01E36">
        <w:rPr>
          <w:i/>
          <w:vertAlign w:val="superscript"/>
        </w:rPr>
        <w:t xml:space="preserve">(perduodamo turto pavadinimas ir apibūdinimas: nematerialiojo, ilgalaikio materialiojo turto </w:t>
      </w:r>
      <w:r w:rsidRPr="00F01E36">
        <w:rPr>
          <w:b/>
          <w:bCs/>
          <w:i/>
          <w:vertAlign w:val="superscript"/>
        </w:rPr>
        <w:t xml:space="preserve">– </w:t>
      </w:r>
      <w:r w:rsidRPr="00F01E36">
        <w:rPr>
          <w:i/>
          <w:vertAlign w:val="superscript"/>
        </w:rPr>
        <w:t xml:space="preserve">inventorinis numeris, įsigijimo ir likutinė vertė; nekilnojamojo turto ar kito nekilnojamojo daikto </w:t>
      </w:r>
      <w:r w:rsidRPr="00F01E36">
        <w:rPr>
          <w:b/>
          <w:bCs/>
          <w:i/>
          <w:vertAlign w:val="superscript"/>
        </w:rPr>
        <w:t xml:space="preserve">– </w:t>
      </w:r>
      <w:r w:rsidRPr="00F01E36">
        <w:rPr>
          <w:i/>
          <w:vertAlign w:val="superscript"/>
        </w:rPr>
        <w:t>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0FA12F47" w14:textId="77777777" w:rsidR="003D518C" w:rsidRPr="00F01E36" w:rsidRDefault="003D518C" w:rsidP="007B4039">
      <w:pPr>
        <w:pStyle w:val="Default"/>
        <w:ind w:firstLine="567"/>
        <w:jc w:val="both"/>
      </w:pPr>
      <w:r w:rsidRPr="00F01E36">
        <w:t xml:space="preserve">Perduodamo turto būklė perdavimo metu ________________________________________. </w:t>
      </w:r>
    </w:p>
    <w:p w14:paraId="0FA12F48" w14:textId="77777777" w:rsidR="003D518C" w:rsidRPr="00F01E36" w:rsidRDefault="003D518C" w:rsidP="0025064A">
      <w:pPr>
        <w:pStyle w:val="Default"/>
        <w:ind w:firstLine="4536"/>
        <w:jc w:val="center"/>
        <w:rPr>
          <w:i/>
          <w:vertAlign w:val="superscript"/>
        </w:rPr>
      </w:pPr>
      <w:r w:rsidRPr="00F01E36">
        <w:rPr>
          <w:i/>
          <w:vertAlign w:val="superscript"/>
        </w:rPr>
        <w:t>(nurodyti ir turto trūkumus, jeigu jų rasta)</w:t>
      </w:r>
    </w:p>
    <w:p w14:paraId="0FA12F49" w14:textId="2F75D48A" w:rsidR="003D518C" w:rsidRPr="00F01E36" w:rsidRDefault="003D518C" w:rsidP="007B4039">
      <w:pPr>
        <w:pStyle w:val="Default"/>
        <w:ind w:firstLine="567"/>
        <w:jc w:val="both"/>
      </w:pPr>
      <w:r w:rsidRPr="00F01E36">
        <w:t>Šis aktas surašytas 2 egzemplioriais, po vieną turtą perduodančiam ir turtą priimančiam asmeniui.</w:t>
      </w:r>
    </w:p>
    <w:p w14:paraId="0FA12F4A" w14:textId="77777777" w:rsidR="003D518C" w:rsidRPr="00F01E36" w:rsidRDefault="003D518C" w:rsidP="003D518C">
      <w:pPr>
        <w:pStyle w:val="Default"/>
        <w:ind w:firstLine="709"/>
        <w:jc w:val="both"/>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3D518C" w:rsidRPr="00F01E36" w14:paraId="0FA12F4D" w14:textId="77777777" w:rsidTr="00C5219B">
        <w:trPr>
          <w:gridAfter w:val="1"/>
          <w:wAfter w:w="419" w:type="dxa"/>
          <w:trHeight w:val="107"/>
        </w:trPr>
        <w:tc>
          <w:tcPr>
            <w:tcW w:w="4084" w:type="dxa"/>
          </w:tcPr>
          <w:p w14:paraId="0FA12F4B" w14:textId="77777777" w:rsidR="003D518C" w:rsidRPr="00F01E36" w:rsidRDefault="003D518C" w:rsidP="00C5219B">
            <w:pPr>
              <w:pStyle w:val="Default"/>
            </w:pPr>
            <w:r w:rsidRPr="00F01E36">
              <w:rPr>
                <w:b/>
                <w:bCs/>
              </w:rPr>
              <w:t xml:space="preserve">Perdavė </w:t>
            </w:r>
          </w:p>
        </w:tc>
        <w:tc>
          <w:tcPr>
            <w:tcW w:w="4084" w:type="dxa"/>
            <w:gridSpan w:val="2"/>
          </w:tcPr>
          <w:p w14:paraId="0FA12F4C" w14:textId="77777777" w:rsidR="003D518C" w:rsidRPr="00F01E36" w:rsidRDefault="003D518C" w:rsidP="00C5219B">
            <w:pPr>
              <w:pStyle w:val="Default"/>
              <w:ind w:firstLine="452"/>
            </w:pPr>
            <w:r w:rsidRPr="00F01E36">
              <w:rPr>
                <w:b/>
                <w:bCs/>
              </w:rPr>
              <w:t xml:space="preserve">Priėmė </w:t>
            </w:r>
          </w:p>
        </w:tc>
      </w:tr>
      <w:tr w:rsidR="003D518C" w:rsidRPr="00F01E36" w14:paraId="0FA12F50" w14:textId="77777777" w:rsidTr="00C5219B">
        <w:trPr>
          <w:trHeight w:val="109"/>
        </w:trPr>
        <w:tc>
          <w:tcPr>
            <w:tcW w:w="4503" w:type="dxa"/>
            <w:gridSpan w:val="2"/>
          </w:tcPr>
          <w:p w14:paraId="0FA12F4E" w14:textId="77777777" w:rsidR="003D518C" w:rsidRPr="00F01E36" w:rsidRDefault="003D518C" w:rsidP="00C5219B">
            <w:pPr>
              <w:pStyle w:val="Default"/>
            </w:pPr>
            <w:r w:rsidRPr="00F01E36">
              <w:t xml:space="preserve">___________________________ </w:t>
            </w:r>
          </w:p>
        </w:tc>
        <w:tc>
          <w:tcPr>
            <w:tcW w:w="4084" w:type="dxa"/>
            <w:gridSpan w:val="2"/>
          </w:tcPr>
          <w:p w14:paraId="0FA12F4F" w14:textId="77777777" w:rsidR="003D518C" w:rsidRPr="00F01E36" w:rsidRDefault="003D518C" w:rsidP="00C5219B">
            <w:pPr>
              <w:pStyle w:val="Default"/>
            </w:pPr>
            <w:r w:rsidRPr="00F01E36">
              <w:t xml:space="preserve">___________________________ </w:t>
            </w:r>
          </w:p>
        </w:tc>
      </w:tr>
      <w:tr w:rsidR="003D518C" w:rsidRPr="00F01E36" w14:paraId="0FA12F53" w14:textId="77777777" w:rsidTr="00C5219B">
        <w:trPr>
          <w:trHeight w:val="73"/>
        </w:trPr>
        <w:tc>
          <w:tcPr>
            <w:tcW w:w="4503" w:type="dxa"/>
            <w:gridSpan w:val="2"/>
          </w:tcPr>
          <w:p w14:paraId="0FA12F51" w14:textId="77777777" w:rsidR="003D518C" w:rsidRPr="00F01E36" w:rsidRDefault="003D518C" w:rsidP="00C5219B">
            <w:pPr>
              <w:pStyle w:val="Default"/>
              <w:rPr>
                <w:i/>
                <w:vertAlign w:val="superscript"/>
              </w:rPr>
            </w:pPr>
            <w:r w:rsidRPr="00F01E36">
              <w:rPr>
                <w:i/>
                <w:vertAlign w:val="superscript"/>
              </w:rPr>
              <w:t xml:space="preserve">(panaudos davėjo atstovo pareigų pavadinimas) </w:t>
            </w:r>
          </w:p>
        </w:tc>
        <w:tc>
          <w:tcPr>
            <w:tcW w:w="4084" w:type="dxa"/>
            <w:gridSpan w:val="2"/>
          </w:tcPr>
          <w:p w14:paraId="0FA12F52" w14:textId="77777777" w:rsidR="003D518C" w:rsidRPr="00F01E36" w:rsidRDefault="003D518C" w:rsidP="00C5219B">
            <w:pPr>
              <w:pStyle w:val="Default"/>
              <w:rPr>
                <w:i/>
                <w:vertAlign w:val="superscript"/>
              </w:rPr>
            </w:pPr>
            <w:r w:rsidRPr="00F01E36">
              <w:rPr>
                <w:i/>
                <w:vertAlign w:val="superscript"/>
              </w:rPr>
              <w:t xml:space="preserve">(panaudos gavėjas ar jo atstovas) </w:t>
            </w:r>
          </w:p>
        </w:tc>
      </w:tr>
      <w:tr w:rsidR="003D518C" w:rsidRPr="00F01E36" w14:paraId="0FA12F56" w14:textId="77777777" w:rsidTr="00C5219B">
        <w:trPr>
          <w:trHeight w:val="109"/>
        </w:trPr>
        <w:tc>
          <w:tcPr>
            <w:tcW w:w="4503" w:type="dxa"/>
            <w:gridSpan w:val="2"/>
          </w:tcPr>
          <w:p w14:paraId="0FA12F54" w14:textId="77777777" w:rsidR="003D518C" w:rsidRPr="00F01E36" w:rsidRDefault="003D518C" w:rsidP="00C5219B">
            <w:pPr>
              <w:pStyle w:val="Default"/>
              <w:rPr>
                <w:i/>
              </w:rPr>
            </w:pPr>
            <w:r w:rsidRPr="00F01E36">
              <w:rPr>
                <w:i/>
              </w:rPr>
              <w:t xml:space="preserve">___________________________ </w:t>
            </w:r>
          </w:p>
        </w:tc>
        <w:tc>
          <w:tcPr>
            <w:tcW w:w="4084" w:type="dxa"/>
            <w:gridSpan w:val="2"/>
          </w:tcPr>
          <w:p w14:paraId="0FA12F55" w14:textId="77777777" w:rsidR="003D518C" w:rsidRPr="00F01E36" w:rsidRDefault="003D518C" w:rsidP="00C5219B">
            <w:pPr>
              <w:pStyle w:val="Default"/>
              <w:rPr>
                <w:i/>
              </w:rPr>
            </w:pPr>
            <w:r w:rsidRPr="00F01E36">
              <w:rPr>
                <w:i/>
              </w:rPr>
              <w:t xml:space="preserve">___________________________ </w:t>
            </w:r>
          </w:p>
        </w:tc>
      </w:tr>
      <w:tr w:rsidR="003D518C" w:rsidRPr="00F01E36" w14:paraId="0FA12F59" w14:textId="77777777" w:rsidTr="00C5219B">
        <w:trPr>
          <w:trHeight w:val="73"/>
        </w:trPr>
        <w:tc>
          <w:tcPr>
            <w:tcW w:w="4503" w:type="dxa"/>
            <w:gridSpan w:val="2"/>
          </w:tcPr>
          <w:p w14:paraId="0FA12F57" w14:textId="77777777" w:rsidR="003D518C" w:rsidRPr="00F01E36" w:rsidRDefault="003D518C" w:rsidP="00C5219B">
            <w:pPr>
              <w:pStyle w:val="Default"/>
              <w:rPr>
                <w:i/>
                <w:vertAlign w:val="superscript"/>
              </w:rPr>
            </w:pPr>
            <w:r w:rsidRPr="00F01E36">
              <w:rPr>
                <w:i/>
                <w:vertAlign w:val="superscript"/>
              </w:rPr>
              <w:t xml:space="preserve">(parašas) </w:t>
            </w:r>
          </w:p>
        </w:tc>
        <w:tc>
          <w:tcPr>
            <w:tcW w:w="4084" w:type="dxa"/>
            <w:gridSpan w:val="2"/>
          </w:tcPr>
          <w:p w14:paraId="0FA12F58" w14:textId="77777777" w:rsidR="003D518C" w:rsidRPr="00F01E36" w:rsidRDefault="003D518C" w:rsidP="00C5219B">
            <w:pPr>
              <w:pStyle w:val="Default"/>
              <w:rPr>
                <w:i/>
                <w:vertAlign w:val="superscript"/>
              </w:rPr>
            </w:pPr>
            <w:r w:rsidRPr="00F01E36">
              <w:rPr>
                <w:i/>
                <w:vertAlign w:val="superscript"/>
              </w:rPr>
              <w:t xml:space="preserve">(parašas) </w:t>
            </w:r>
          </w:p>
        </w:tc>
      </w:tr>
      <w:tr w:rsidR="003D518C" w:rsidRPr="00F01E36" w14:paraId="0FA12F5E" w14:textId="77777777" w:rsidTr="00C5219B">
        <w:trPr>
          <w:trHeight w:val="183"/>
        </w:trPr>
        <w:tc>
          <w:tcPr>
            <w:tcW w:w="4503" w:type="dxa"/>
            <w:gridSpan w:val="2"/>
          </w:tcPr>
          <w:p w14:paraId="0FA12F5A" w14:textId="77777777" w:rsidR="003D518C" w:rsidRPr="00F01E36" w:rsidRDefault="003D518C" w:rsidP="00C5219B">
            <w:pPr>
              <w:pStyle w:val="Default"/>
            </w:pPr>
            <w:r w:rsidRPr="00F01E36">
              <w:t xml:space="preserve">___________________________ </w:t>
            </w:r>
          </w:p>
          <w:p w14:paraId="0FA12F5B" w14:textId="77777777" w:rsidR="003D518C" w:rsidRPr="00F01E36" w:rsidRDefault="003D518C" w:rsidP="00C5219B">
            <w:pPr>
              <w:pStyle w:val="Default"/>
              <w:rPr>
                <w:i/>
                <w:vertAlign w:val="superscript"/>
              </w:rPr>
            </w:pPr>
            <w:r w:rsidRPr="00F01E36">
              <w:rPr>
                <w:i/>
                <w:vertAlign w:val="superscript"/>
              </w:rPr>
              <w:t xml:space="preserve">(Vardas ir pavardė) </w:t>
            </w:r>
          </w:p>
        </w:tc>
        <w:tc>
          <w:tcPr>
            <w:tcW w:w="4084" w:type="dxa"/>
            <w:gridSpan w:val="2"/>
          </w:tcPr>
          <w:p w14:paraId="0FA12F5C" w14:textId="77777777" w:rsidR="003D518C" w:rsidRPr="00F01E36" w:rsidRDefault="003D518C" w:rsidP="00C5219B">
            <w:pPr>
              <w:pStyle w:val="Default"/>
            </w:pPr>
            <w:r w:rsidRPr="00F01E36">
              <w:t xml:space="preserve">___________________________ </w:t>
            </w:r>
          </w:p>
          <w:p w14:paraId="0FA12F5D" w14:textId="77777777" w:rsidR="003D518C" w:rsidRPr="00F01E36" w:rsidRDefault="003D518C" w:rsidP="00C5219B">
            <w:pPr>
              <w:pStyle w:val="Default"/>
              <w:rPr>
                <w:i/>
                <w:vertAlign w:val="superscript"/>
              </w:rPr>
            </w:pPr>
            <w:r w:rsidRPr="00F01E36">
              <w:rPr>
                <w:i/>
                <w:vertAlign w:val="superscript"/>
              </w:rPr>
              <w:t xml:space="preserve">(Vardas ir pavardė) </w:t>
            </w:r>
          </w:p>
        </w:tc>
      </w:tr>
      <w:tr w:rsidR="003D518C" w:rsidRPr="00F01E36" w14:paraId="0FA12F61" w14:textId="77777777" w:rsidTr="00C5219B">
        <w:trPr>
          <w:gridAfter w:val="1"/>
          <w:wAfter w:w="419" w:type="dxa"/>
          <w:trHeight w:val="109"/>
        </w:trPr>
        <w:tc>
          <w:tcPr>
            <w:tcW w:w="4084" w:type="dxa"/>
          </w:tcPr>
          <w:p w14:paraId="0FA12F5F" w14:textId="77777777" w:rsidR="003D518C" w:rsidRPr="00F01E36" w:rsidRDefault="003D518C" w:rsidP="00C5219B">
            <w:pPr>
              <w:pStyle w:val="Default"/>
              <w:ind w:right="749"/>
              <w:jc w:val="right"/>
            </w:pPr>
            <w:r w:rsidRPr="00F01E36">
              <w:t xml:space="preserve">A. V. </w:t>
            </w:r>
          </w:p>
        </w:tc>
        <w:tc>
          <w:tcPr>
            <w:tcW w:w="4084" w:type="dxa"/>
            <w:gridSpan w:val="2"/>
          </w:tcPr>
          <w:p w14:paraId="0FA12F60" w14:textId="77777777" w:rsidR="003D518C" w:rsidRPr="00F01E36" w:rsidRDefault="003D518C" w:rsidP="00C5219B">
            <w:pPr>
              <w:pStyle w:val="Default"/>
              <w:ind w:right="439"/>
              <w:jc w:val="right"/>
            </w:pPr>
            <w:r w:rsidRPr="00F01E36">
              <w:t xml:space="preserve">A. V. </w:t>
            </w:r>
          </w:p>
        </w:tc>
      </w:tr>
      <w:tr w:rsidR="003D518C" w:rsidRPr="00F01E36" w14:paraId="0FA12F64" w14:textId="77777777" w:rsidTr="00C5219B">
        <w:trPr>
          <w:gridAfter w:val="1"/>
          <w:wAfter w:w="419" w:type="dxa"/>
          <w:trHeight w:val="109"/>
        </w:trPr>
        <w:tc>
          <w:tcPr>
            <w:tcW w:w="4084" w:type="dxa"/>
          </w:tcPr>
          <w:p w14:paraId="0FA12F62" w14:textId="77777777" w:rsidR="003D518C" w:rsidRPr="00F01E36" w:rsidRDefault="003D518C" w:rsidP="00C5219B">
            <w:pPr>
              <w:pStyle w:val="Default"/>
              <w:ind w:right="749"/>
              <w:jc w:val="right"/>
            </w:pPr>
          </w:p>
        </w:tc>
        <w:tc>
          <w:tcPr>
            <w:tcW w:w="4084" w:type="dxa"/>
            <w:gridSpan w:val="2"/>
          </w:tcPr>
          <w:p w14:paraId="0FA12F63" w14:textId="77777777" w:rsidR="003D518C" w:rsidRPr="00F01E36" w:rsidRDefault="003D518C" w:rsidP="00C5219B">
            <w:pPr>
              <w:pStyle w:val="Default"/>
              <w:ind w:right="439"/>
              <w:jc w:val="right"/>
            </w:pPr>
          </w:p>
        </w:tc>
      </w:tr>
    </w:tbl>
    <w:p w14:paraId="0FA12F65" w14:textId="77777777" w:rsidR="003D518C" w:rsidRPr="00F01E36" w:rsidRDefault="003D518C" w:rsidP="003D518C">
      <w:pPr>
        <w:pStyle w:val="Default"/>
        <w:ind w:firstLine="709"/>
        <w:jc w:val="center"/>
        <w:rPr>
          <w:i/>
          <w:vertAlign w:val="subscript"/>
        </w:rPr>
      </w:pPr>
      <w:r w:rsidRPr="00F01E36">
        <w:rPr>
          <w:i/>
          <w:vertAlign w:val="subscript"/>
        </w:rPr>
        <w:t>(Jeigu reikalavimas turėti antspaudą numatytas įstatymuose.)</w:t>
      </w:r>
    </w:p>
    <w:p w14:paraId="0FA12F66" w14:textId="55167FD8" w:rsidR="003D518C" w:rsidRPr="00F01E36" w:rsidRDefault="003D518C" w:rsidP="003D518C">
      <w:pPr>
        <w:pStyle w:val="Default"/>
        <w:ind w:firstLine="709"/>
        <w:jc w:val="center"/>
      </w:pPr>
      <w:r w:rsidRPr="00F01E36">
        <w:t>____________________________</w:t>
      </w:r>
      <w:r w:rsidR="00F27B9B" w:rsidRPr="00F01E36">
        <w:t>“</w:t>
      </w:r>
    </w:p>
    <w:p w14:paraId="0FA12F67" w14:textId="77777777" w:rsidR="000F3C87" w:rsidRPr="00F01E36" w:rsidRDefault="000F3C87" w:rsidP="00CA66FC">
      <w:pPr>
        <w:pStyle w:val="Default"/>
        <w:tabs>
          <w:tab w:val="left" w:pos="1134"/>
        </w:tabs>
      </w:pPr>
    </w:p>
    <w:sectPr w:rsidR="000F3C87" w:rsidRPr="00F01E36" w:rsidSect="00BE4927">
      <w:headerReference w:type="first" r:id="rId11"/>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12F6D" w14:textId="77777777" w:rsidR="00C26DDC" w:rsidRDefault="00C26DDC">
      <w:r>
        <w:separator/>
      </w:r>
    </w:p>
  </w:endnote>
  <w:endnote w:type="continuationSeparator" w:id="0">
    <w:p w14:paraId="0FA12F6E" w14:textId="77777777" w:rsidR="00C26DDC" w:rsidRDefault="00C26DDC">
      <w:r>
        <w:continuationSeparator/>
      </w:r>
    </w:p>
  </w:endnote>
  <w:endnote w:type="continuationNotice" w:id="1">
    <w:p w14:paraId="0FA12F6F" w14:textId="77777777" w:rsidR="00C26DDC" w:rsidRDefault="00C26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12F6A" w14:textId="77777777" w:rsidR="00C26DDC" w:rsidRDefault="00C26DDC">
      <w:r>
        <w:separator/>
      </w:r>
    </w:p>
  </w:footnote>
  <w:footnote w:type="continuationSeparator" w:id="0">
    <w:p w14:paraId="0FA12F6B" w14:textId="77777777" w:rsidR="00C26DDC" w:rsidRDefault="00C26DDC">
      <w:r>
        <w:continuationSeparator/>
      </w:r>
    </w:p>
  </w:footnote>
  <w:footnote w:type="continuationNotice" w:id="1">
    <w:p w14:paraId="0FA12F6C" w14:textId="77777777" w:rsidR="00C26DDC" w:rsidRDefault="00C26D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2F70" w14:textId="77777777" w:rsidR="00C26DDC" w:rsidRDefault="00C26DDC" w:rsidP="00EB1BFB">
    <w:pPr>
      <w:framePr w:h="0" w:hSpace="180" w:wrap="around" w:vAnchor="text" w:hAnchor="page" w:x="5905" w:y="12"/>
    </w:pPr>
    <w:r>
      <w:rPr>
        <w:noProof/>
        <w:lang w:val="en-US" w:eastAsia="en-US"/>
      </w:rPr>
      <w:drawing>
        <wp:inline distT="0" distB="0" distL="0" distR="0" wp14:anchorId="0FA12F79" wp14:editId="0FA12F7A">
          <wp:extent cx="540385" cy="691515"/>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14:paraId="0FA12F71" w14:textId="77777777" w:rsidR="00C26DDC" w:rsidRDefault="00C26DDC" w:rsidP="00110DCD">
    <w:pPr>
      <w:jc w:val="right"/>
      <w:rPr>
        <w:sz w:val="24"/>
        <w:szCs w:val="24"/>
      </w:rPr>
    </w:pPr>
    <w:proofErr w:type="spellStart"/>
    <w:r w:rsidRPr="0035584F">
      <w:rPr>
        <w:sz w:val="24"/>
        <w:szCs w:val="24"/>
      </w:rPr>
      <w:t>Projektas</w:t>
    </w:r>
    <w:proofErr w:type="spellEnd"/>
  </w:p>
  <w:p w14:paraId="0FA12F72" w14:textId="77777777" w:rsidR="00C26DDC" w:rsidRDefault="00C26DDC" w:rsidP="00110DCD">
    <w:pPr>
      <w:jc w:val="right"/>
    </w:pPr>
  </w:p>
  <w:p w14:paraId="0FA12F73" w14:textId="77777777" w:rsidR="00C26DDC" w:rsidRDefault="00C26DDC" w:rsidP="00EB1BFB"/>
  <w:p w14:paraId="0FA12F74" w14:textId="77777777" w:rsidR="00C26DDC" w:rsidRDefault="00C26DDC" w:rsidP="00EB1BFB">
    <w:pPr>
      <w:rPr>
        <w:rFonts w:ascii="TimesLT" w:hAnsi="TimesLT"/>
        <w:b/>
        <w:sz w:val="24"/>
      </w:rPr>
    </w:pPr>
    <w:r>
      <w:rPr>
        <w:rFonts w:ascii="TimesLT" w:hAnsi="TimesLT"/>
        <w:b/>
        <w:sz w:val="24"/>
      </w:rPr>
      <w:t xml:space="preserve">          </w:t>
    </w:r>
  </w:p>
  <w:p w14:paraId="0FA12F75" w14:textId="77777777" w:rsidR="00C26DDC" w:rsidRDefault="00C26DDC" w:rsidP="00110DCD">
    <w:pPr>
      <w:jc w:val="center"/>
      <w:rPr>
        <w:rFonts w:ascii="TimesLT" w:hAnsi="TimesLT"/>
        <w:b/>
        <w:sz w:val="24"/>
      </w:rPr>
    </w:pPr>
  </w:p>
  <w:p w14:paraId="0FA12F76" w14:textId="77777777" w:rsidR="00C26DDC" w:rsidRPr="00CC2CED" w:rsidRDefault="00C26DDC" w:rsidP="00EB1BFB">
    <w:pPr>
      <w:jc w:val="center"/>
      <w:rPr>
        <w:b/>
        <w:sz w:val="24"/>
        <w:szCs w:val="24"/>
      </w:rPr>
    </w:pPr>
    <w:r w:rsidRPr="00CC2CED">
      <w:rPr>
        <w:b/>
        <w:sz w:val="24"/>
        <w:szCs w:val="24"/>
      </w:rPr>
      <w:t>ROKI</w:t>
    </w:r>
    <w:r w:rsidRPr="00CC2CED">
      <w:rPr>
        <w:b/>
        <w:sz w:val="24"/>
        <w:szCs w:val="24"/>
        <w:lang w:val="lt-LT"/>
      </w:rPr>
      <w:t>Š</w:t>
    </w:r>
    <w:r w:rsidRPr="00CC2CED">
      <w:rPr>
        <w:b/>
        <w:sz w:val="24"/>
        <w:szCs w:val="24"/>
      </w:rPr>
      <w:t>KIO RAJONO SAVIVALDYBĖS TARYBA</w:t>
    </w:r>
  </w:p>
  <w:p w14:paraId="0FA12F77" w14:textId="77777777" w:rsidR="00C26DDC" w:rsidRPr="00CC2CED" w:rsidRDefault="00C26DDC" w:rsidP="00EB1BFB">
    <w:pPr>
      <w:jc w:val="center"/>
      <w:rPr>
        <w:b/>
        <w:sz w:val="24"/>
        <w:szCs w:val="24"/>
      </w:rPr>
    </w:pPr>
  </w:p>
  <w:p w14:paraId="0FA12F78" w14:textId="77777777" w:rsidR="00C26DDC" w:rsidRPr="00CC2CED" w:rsidRDefault="00C26DDC" w:rsidP="00EB1BFB">
    <w:pPr>
      <w:jc w:val="center"/>
      <w:rPr>
        <w:b/>
        <w:sz w:val="24"/>
        <w:szCs w:val="24"/>
      </w:rPr>
    </w:pPr>
    <w:r w:rsidRPr="00CC2CED">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6"/>
  </w:num>
  <w:num w:numId="2">
    <w:abstractNumId w:val="1"/>
  </w:num>
  <w:num w:numId="3">
    <w:abstractNumId w:val="7"/>
  </w:num>
  <w:num w:numId="4">
    <w:abstractNumId w:val="10"/>
  </w:num>
  <w:num w:numId="5">
    <w:abstractNumId w:val="9"/>
  </w:num>
  <w:num w:numId="6">
    <w:abstractNumId w:val="8"/>
  </w:num>
  <w:num w:numId="7">
    <w:abstractNumId w:val="4"/>
  </w:num>
  <w:num w:numId="8">
    <w:abstractNumId w:val="2"/>
  </w:num>
  <w:num w:numId="9">
    <w:abstractNumId w:val="5"/>
  </w:num>
  <w:num w:numId="10">
    <w:abstractNumId w:val="0"/>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239A7"/>
    <w:rsid w:val="00041C6F"/>
    <w:rsid w:val="00044BAF"/>
    <w:rsid w:val="0005196D"/>
    <w:rsid w:val="00053E62"/>
    <w:rsid w:val="00054E32"/>
    <w:rsid w:val="00061398"/>
    <w:rsid w:val="000727A1"/>
    <w:rsid w:val="00073559"/>
    <w:rsid w:val="000861E8"/>
    <w:rsid w:val="00092958"/>
    <w:rsid w:val="000A48B9"/>
    <w:rsid w:val="000B44B7"/>
    <w:rsid w:val="000C0BA9"/>
    <w:rsid w:val="000D3338"/>
    <w:rsid w:val="000D442E"/>
    <w:rsid w:val="000D5DBA"/>
    <w:rsid w:val="000D61B0"/>
    <w:rsid w:val="000F0E5F"/>
    <w:rsid w:val="000F3C87"/>
    <w:rsid w:val="001059F4"/>
    <w:rsid w:val="00110DCD"/>
    <w:rsid w:val="00111A8B"/>
    <w:rsid w:val="00113C20"/>
    <w:rsid w:val="00122AC6"/>
    <w:rsid w:val="00123ACA"/>
    <w:rsid w:val="001262F4"/>
    <w:rsid w:val="00134529"/>
    <w:rsid w:val="00134AD8"/>
    <w:rsid w:val="00142B65"/>
    <w:rsid w:val="00144D54"/>
    <w:rsid w:val="00153D82"/>
    <w:rsid w:val="001652A9"/>
    <w:rsid w:val="00172381"/>
    <w:rsid w:val="001921F5"/>
    <w:rsid w:val="00195D54"/>
    <w:rsid w:val="001A6EDE"/>
    <w:rsid w:val="001B2C48"/>
    <w:rsid w:val="001D1D13"/>
    <w:rsid w:val="001E4F3C"/>
    <w:rsid w:val="001E755B"/>
    <w:rsid w:val="001F4166"/>
    <w:rsid w:val="00203BE0"/>
    <w:rsid w:val="00210322"/>
    <w:rsid w:val="00213FD9"/>
    <w:rsid w:val="002478F4"/>
    <w:rsid w:val="0025064A"/>
    <w:rsid w:val="00254694"/>
    <w:rsid w:val="0026226B"/>
    <w:rsid w:val="002629E7"/>
    <w:rsid w:val="00266ADB"/>
    <w:rsid w:val="00284D6B"/>
    <w:rsid w:val="00290F3E"/>
    <w:rsid w:val="002A0C87"/>
    <w:rsid w:val="002A2646"/>
    <w:rsid w:val="002B2B73"/>
    <w:rsid w:val="002C0ABF"/>
    <w:rsid w:val="002C37E2"/>
    <w:rsid w:val="002C6248"/>
    <w:rsid w:val="002D0F18"/>
    <w:rsid w:val="002D2139"/>
    <w:rsid w:val="002D3522"/>
    <w:rsid w:val="002D4E9B"/>
    <w:rsid w:val="002E05D9"/>
    <w:rsid w:val="002E3058"/>
    <w:rsid w:val="002F2A19"/>
    <w:rsid w:val="0031249E"/>
    <w:rsid w:val="00312734"/>
    <w:rsid w:val="00312D9B"/>
    <w:rsid w:val="00315419"/>
    <w:rsid w:val="003156D0"/>
    <w:rsid w:val="00317F95"/>
    <w:rsid w:val="00322145"/>
    <w:rsid w:val="00325016"/>
    <w:rsid w:val="00343D49"/>
    <w:rsid w:val="00350CF3"/>
    <w:rsid w:val="00350E69"/>
    <w:rsid w:val="0035584F"/>
    <w:rsid w:val="00382384"/>
    <w:rsid w:val="00384C79"/>
    <w:rsid w:val="00390C0C"/>
    <w:rsid w:val="00391B6C"/>
    <w:rsid w:val="00396FBD"/>
    <w:rsid w:val="003A2F5A"/>
    <w:rsid w:val="003B0148"/>
    <w:rsid w:val="003B5E57"/>
    <w:rsid w:val="003D1124"/>
    <w:rsid w:val="003D257F"/>
    <w:rsid w:val="003D50B4"/>
    <w:rsid w:val="003D518C"/>
    <w:rsid w:val="003D7E49"/>
    <w:rsid w:val="003E259B"/>
    <w:rsid w:val="003E3B39"/>
    <w:rsid w:val="003E5C8E"/>
    <w:rsid w:val="003F622B"/>
    <w:rsid w:val="004000D8"/>
    <w:rsid w:val="00405DF1"/>
    <w:rsid w:val="00431F6E"/>
    <w:rsid w:val="00432B09"/>
    <w:rsid w:val="00441928"/>
    <w:rsid w:val="004438DC"/>
    <w:rsid w:val="0045281F"/>
    <w:rsid w:val="00454130"/>
    <w:rsid w:val="0046233A"/>
    <w:rsid w:val="00475D31"/>
    <w:rsid w:val="004855CF"/>
    <w:rsid w:val="00497559"/>
    <w:rsid w:val="00497899"/>
    <w:rsid w:val="004A19D3"/>
    <w:rsid w:val="004A1F16"/>
    <w:rsid w:val="004A51EB"/>
    <w:rsid w:val="004A5513"/>
    <w:rsid w:val="004A7257"/>
    <w:rsid w:val="004B043C"/>
    <w:rsid w:val="004B1785"/>
    <w:rsid w:val="004C2828"/>
    <w:rsid w:val="004C6175"/>
    <w:rsid w:val="004D777F"/>
    <w:rsid w:val="004E496F"/>
    <w:rsid w:val="004F4F53"/>
    <w:rsid w:val="00507B29"/>
    <w:rsid w:val="0051135D"/>
    <w:rsid w:val="00514982"/>
    <w:rsid w:val="00516C60"/>
    <w:rsid w:val="00516E61"/>
    <w:rsid w:val="00520F4C"/>
    <w:rsid w:val="005240CC"/>
    <w:rsid w:val="005245BA"/>
    <w:rsid w:val="00527D03"/>
    <w:rsid w:val="00536A0D"/>
    <w:rsid w:val="00542222"/>
    <w:rsid w:val="0054247A"/>
    <w:rsid w:val="005438FA"/>
    <w:rsid w:val="0054399F"/>
    <w:rsid w:val="00545B3C"/>
    <w:rsid w:val="0055463E"/>
    <w:rsid w:val="005609D0"/>
    <w:rsid w:val="005631C9"/>
    <w:rsid w:val="00563489"/>
    <w:rsid w:val="0056476C"/>
    <w:rsid w:val="00567C27"/>
    <w:rsid w:val="00574A29"/>
    <w:rsid w:val="00586DC4"/>
    <w:rsid w:val="00590F26"/>
    <w:rsid w:val="00592A29"/>
    <w:rsid w:val="005930EB"/>
    <w:rsid w:val="005949DC"/>
    <w:rsid w:val="005A0B07"/>
    <w:rsid w:val="005A75E2"/>
    <w:rsid w:val="005B019F"/>
    <w:rsid w:val="005B23E8"/>
    <w:rsid w:val="005B3901"/>
    <w:rsid w:val="005C2B9B"/>
    <w:rsid w:val="005C6615"/>
    <w:rsid w:val="005D101A"/>
    <w:rsid w:val="005D3386"/>
    <w:rsid w:val="005E4261"/>
    <w:rsid w:val="005E4BFA"/>
    <w:rsid w:val="005E4F26"/>
    <w:rsid w:val="005F463D"/>
    <w:rsid w:val="005F59BB"/>
    <w:rsid w:val="00603FA9"/>
    <w:rsid w:val="006111DA"/>
    <w:rsid w:val="00613EAC"/>
    <w:rsid w:val="006144E0"/>
    <w:rsid w:val="00630C6E"/>
    <w:rsid w:val="006354B7"/>
    <w:rsid w:val="0064083C"/>
    <w:rsid w:val="00653115"/>
    <w:rsid w:val="00662F37"/>
    <w:rsid w:val="00664598"/>
    <w:rsid w:val="0066537B"/>
    <w:rsid w:val="00667F0E"/>
    <w:rsid w:val="0067194A"/>
    <w:rsid w:val="00675D6D"/>
    <w:rsid w:val="006760AF"/>
    <w:rsid w:val="0069316A"/>
    <w:rsid w:val="006A2275"/>
    <w:rsid w:val="006A265E"/>
    <w:rsid w:val="006A701C"/>
    <w:rsid w:val="006A760B"/>
    <w:rsid w:val="006B26DB"/>
    <w:rsid w:val="006C084B"/>
    <w:rsid w:val="006C18EA"/>
    <w:rsid w:val="006C35AA"/>
    <w:rsid w:val="006C3DFE"/>
    <w:rsid w:val="006D2F4E"/>
    <w:rsid w:val="006D5D28"/>
    <w:rsid w:val="006F466F"/>
    <w:rsid w:val="006F4806"/>
    <w:rsid w:val="006F4FBF"/>
    <w:rsid w:val="00706140"/>
    <w:rsid w:val="00711D05"/>
    <w:rsid w:val="00713ACA"/>
    <w:rsid w:val="00716D8D"/>
    <w:rsid w:val="00725543"/>
    <w:rsid w:val="007301B5"/>
    <w:rsid w:val="00732DF1"/>
    <w:rsid w:val="00735CC6"/>
    <w:rsid w:val="00740EE1"/>
    <w:rsid w:val="0074122B"/>
    <w:rsid w:val="00743FC8"/>
    <w:rsid w:val="007444E4"/>
    <w:rsid w:val="00765685"/>
    <w:rsid w:val="0077312D"/>
    <w:rsid w:val="00775926"/>
    <w:rsid w:val="00775A67"/>
    <w:rsid w:val="00791B54"/>
    <w:rsid w:val="007926CC"/>
    <w:rsid w:val="00794F5A"/>
    <w:rsid w:val="007974F5"/>
    <w:rsid w:val="007A666A"/>
    <w:rsid w:val="007B0102"/>
    <w:rsid w:val="007B1BB5"/>
    <w:rsid w:val="007B2A72"/>
    <w:rsid w:val="007B4039"/>
    <w:rsid w:val="007B4B05"/>
    <w:rsid w:val="007B50E4"/>
    <w:rsid w:val="007E2E9B"/>
    <w:rsid w:val="007E2FD7"/>
    <w:rsid w:val="007F6724"/>
    <w:rsid w:val="008155A4"/>
    <w:rsid w:val="00816E4A"/>
    <w:rsid w:val="008213ED"/>
    <w:rsid w:val="00831020"/>
    <w:rsid w:val="00832239"/>
    <w:rsid w:val="0084320C"/>
    <w:rsid w:val="008434C6"/>
    <w:rsid w:val="00847707"/>
    <w:rsid w:val="00856A9D"/>
    <w:rsid w:val="00860B5E"/>
    <w:rsid w:val="00865256"/>
    <w:rsid w:val="00866DC4"/>
    <w:rsid w:val="0087506B"/>
    <w:rsid w:val="008760ED"/>
    <w:rsid w:val="008764CB"/>
    <w:rsid w:val="00876645"/>
    <w:rsid w:val="0088060F"/>
    <w:rsid w:val="008926FB"/>
    <w:rsid w:val="00893A53"/>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801A3"/>
    <w:rsid w:val="00982327"/>
    <w:rsid w:val="00985E89"/>
    <w:rsid w:val="009974D6"/>
    <w:rsid w:val="009B2A94"/>
    <w:rsid w:val="009C1D37"/>
    <w:rsid w:val="009C1F16"/>
    <w:rsid w:val="009C2E13"/>
    <w:rsid w:val="009C3589"/>
    <w:rsid w:val="009C4EF8"/>
    <w:rsid w:val="009C4EFE"/>
    <w:rsid w:val="009C6C40"/>
    <w:rsid w:val="009D5E4F"/>
    <w:rsid w:val="009D713E"/>
    <w:rsid w:val="009E29E3"/>
    <w:rsid w:val="009F0A00"/>
    <w:rsid w:val="009F1005"/>
    <w:rsid w:val="009F6C5D"/>
    <w:rsid w:val="00A02287"/>
    <w:rsid w:val="00A17AEC"/>
    <w:rsid w:val="00A31987"/>
    <w:rsid w:val="00A32D2B"/>
    <w:rsid w:val="00A352D2"/>
    <w:rsid w:val="00A45D9D"/>
    <w:rsid w:val="00A54573"/>
    <w:rsid w:val="00A654F4"/>
    <w:rsid w:val="00A72329"/>
    <w:rsid w:val="00A75BE4"/>
    <w:rsid w:val="00A76B12"/>
    <w:rsid w:val="00A805B2"/>
    <w:rsid w:val="00A9079B"/>
    <w:rsid w:val="00A93C89"/>
    <w:rsid w:val="00A94036"/>
    <w:rsid w:val="00A94C52"/>
    <w:rsid w:val="00A970C4"/>
    <w:rsid w:val="00A97277"/>
    <w:rsid w:val="00AA2FD8"/>
    <w:rsid w:val="00AB29C9"/>
    <w:rsid w:val="00AB6567"/>
    <w:rsid w:val="00AB7441"/>
    <w:rsid w:val="00AC4F8D"/>
    <w:rsid w:val="00AC6EFA"/>
    <w:rsid w:val="00AD33E0"/>
    <w:rsid w:val="00AE31D0"/>
    <w:rsid w:val="00AF6B4C"/>
    <w:rsid w:val="00B05C09"/>
    <w:rsid w:val="00B156ED"/>
    <w:rsid w:val="00B21FA0"/>
    <w:rsid w:val="00B22082"/>
    <w:rsid w:val="00B2217C"/>
    <w:rsid w:val="00B2463F"/>
    <w:rsid w:val="00B36839"/>
    <w:rsid w:val="00B368D7"/>
    <w:rsid w:val="00B37E8C"/>
    <w:rsid w:val="00B478FA"/>
    <w:rsid w:val="00B52CC9"/>
    <w:rsid w:val="00B74F28"/>
    <w:rsid w:val="00B8058F"/>
    <w:rsid w:val="00B82738"/>
    <w:rsid w:val="00B8367F"/>
    <w:rsid w:val="00B85505"/>
    <w:rsid w:val="00B879E6"/>
    <w:rsid w:val="00BB2740"/>
    <w:rsid w:val="00BC0169"/>
    <w:rsid w:val="00BC20E3"/>
    <w:rsid w:val="00BD394E"/>
    <w:rsid w:val="00BD5ACB"/>
    <w:rsid w:val="00BE4927"/>
    <w:rsid w:val="00BF1C9E"/>
    <w:rsid w:val="00BF6141"/>
    <w:rsid w:val="00C06249"/>
    <w:rsid w:val="00C162AA"/>
    <w:rsid w:val="00C226F6"/>
    <w:rsid w:val="00C2419A"/>
    <w:rsid w:val="00C25F3F"/>
    <w:rsid w:val="00C26DDC"/>
    <w:rsid w:val="00C34EFB"/>
    <w:rsid w:val="00C37256"/>
    <w:rsid w:val="00C40910"/>
    <w:rsid w:val="00C41BE2"/>
    <w:rsid w:val="00C422AE"/>
    <w:rsid w:val="00C4666A"/>
    <w:rsid w:val="00C50C67"/>
    <w:rsid w:val="00C5219B"/>
    <w:rsid w:val="00C61CDF"/>
    <w:rsid w:val="00C673BE"/>
    <w:rsid w:val="00C70D6D"/>
    <w:rsid w:val="00C729E7"/>
    <w:rsid w:val="00C749E0"/>
    <w:rsid w:val="00C83609"/>
    <w:rsid w:val="00C91022"/>
    <w:rsid w:val="00C95EC4"/>
    <w:rsid w:val="00CA37A3"/>
    <w:rsid w:val="00CA536C"/>
    <w:rsid w:val="00CA66FC"/>
    <w:rsid w:val="00CB68DF"/>
    <w:rsid w:val="00CC10EB"/>
    <w:rsid w:val="00CC21FD"/>
    <w:rsid w:val="00CC2CED"/>
    <w:rsid w:val="00CC5051"/>
    <w:rsid w:val="00CE424F"/>
    <w:rsid w:val="00CE5CC7"/>
    <w:rsid w:val="00CE691E"/>
    <w:rsid w:val="00CE6E61"/>
    <w:rsid w:val="00CF38DA"/>
    <w:rsid w:val="00CF4054"/>
    <w:rsid w:val="00CF4492"/>
    <w:rsid w:val="00D0583F"/>
    <w:rsid w:val="00D06CAD"/>
    <w:rsid w:val="00D129C7"/>
    <w:rsid w:val="00D12BC4"/>
    <w:rsid w:val="00D14895"/>
    <w:rsid w:val="00D21AC7"/>
    <w:rsid w:val="00D303A1"/>
    <w:rsid w:val="00D3617D"/>
    <w:rsid w:val="00D3674D"/>
    <w:rsid w:val="00D36D01"/>
    <w:rsid w:val="00D377A1"/>
    <w:rsid w:val="00D42A5F"/>
    <w:rsid w:val="00D50CED"/>
    <w:rsid w:val="00D52D40"/>
    <w:rsid w:val="00D532F8"/>
    <w:rsid w:val="00D53DF7"/>
    <w:rsid w:val="00D54C83"/>
    <w:rsid w:val="00D55BEB"/>
    <w:rsid w:val="00D55CFF"/>
    <w:rsid w:val="00D70E30"/>
    <w:rsid w:val="00D71989"/>
    <w:rsid w:val="00D7452E"/>
    <w:rsid w:val="00D76B70"/>
    <w:rsid w:val="00D8348A"/>
    <w:rsid w:val="00D83916"/>
    <w:rsid w:val="00D86AFC"/>
    <w:rsid w:val="00D87D72"/>
    <w:rsid w:val="00D90EAB"/>
    <w:rsid w:val="00D923F2"/>
    <w:rsid w:val="00DB2787"/>
    <w:rsid w:val="00DB70D5"/>
    <w:rsid w:val="00DD4C21"/>
    <w:rsid w:val="00DE091F"/>
    <w:rsid w:val="00DE6CAF"/>
    <w:rsid w:val="00DE738F"/>
    <w:rsid w:val="00E03C98"/>
    <w:rsid w:val="00E06D91"/>
    <w:rsid w:val="00E17740"/>
    <w:rsid w:val="00E20844"/>
    <w:rsid w:val="00E247BB"/>
    <w:rsid w:val="00E26801"/>
    <w:rsid w:val="00E33E6E"/>
    <w:rsid w:val="00E37CB4"/>
    <w:rsid w:val="00E550FF"/>
    <w:rsid w:val="00E6043E"/>
    <w:rsid w:val="00E614A9"/>
    <w:rsid w:val="00E6720B"/>
    <w:rsid w:val="00E750C3"/>
    <w:rsid w:val="00E75739"/>
    <w:rsid w:val="00E8219E"/>
    <w:rsid w:val="00E865E0"/>
    <w:rsid w:val="00E92D0B"/>
    <w:rsid w:val="00E944AC"/>
    <w:rsid w:val="00E95033"/>
    <w:rsid w:val="00E95920"/>
    <w:rsid w:val="00E96513"/>
    <w:rsid w:val="00E969BA"/>
    <w:rsid w:val="00EA47BD"/>
    <w:rsid w:val="00EB01E1"/>
    <w:rsid w:val="00EB1BFB"/>
    <w:rsid w:val="00EC653E"/>
    <w:rsid w:val="00EE0C2B"/>
    <w:rsid w:val="00EF286E"/>
    <w:rsid w:val="00EF6F6F"/>
    <w:rsid w:val="00F01E36"/>
    <w:rsid w:val="00F02235"/>
    <w:rsid w:val="00F02922"/>
    <w:rsid w:val="00F13E28"/>
    <w:rsid w:val="00F2655D"/>
    <w:rsid w:val="00F27B9B"/>
    <w:rsid w:val="00F31810"/>
    <w:rsid w:val="00F328FE"/>
    <w:rsid w:val="00F45C09"/>
    <w:rsid w:val="00F52277"/>
    <w:rsid w:val="00F61842"/>
    <w:rsid w:val="00F64041"/>
    <w:rsid w:val="00F676AC"/>
    <w:rsid w:val="00F73027"/>
    <w:rsid w:val="00F82443"/>
    <w:rsid w:val="00F83E5C"/>
    <w:rsid w:val="00F87592"/>
    <w:rsid w:val="00FB0FDB"/>
    <w:rsid w:val="00FC1FA2"/>
    <w:rsid w:val="00FC331E"/>
    <w:rsid w:val="00FC4979"/>
    <w:rsid w:val="00FC6494"/>
    <w:rsid w:val="00FD310F"/>
    <w:rsid w:val="00FD7F92"/>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A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t.gov.lt/lt/veiklos-sritys/valstybes-pagalba/susijusi-informacija-2/bendrosios-isimties-reglamentai"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897F-A7A7-4B0A-8071-CDF7EF31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12</Pages>
  <Words>4161</Words>
  <Characters>23719</Characters>
  <Application>Microsoft Office Word</Application>
  <DocSecurity>0</DocSecurity>
  <Lines>197</Lines>
  <Paragraphs>55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27825</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2021-03-22T13:50:00Z</cp:lastPrinted>
  <dcterms:created xsi:type="dcterms:W3CDTF">2021-04-20T08:25:00Z</dcterms:created>
  <dcterms:modified xsi:type="dcterms:W3CDTF">2021-04-20T08:25:00Z</dcterms:modified>
</cp:coreProperties>
</file>