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827A3" w14:textId="77777777" w:rsidR="003848BC" w:rsidRDefault="003848BC" w:rsidP="003848BC">
      <w:pPr>
        <w:jc w:val="center"/>
        <w:rPr>
          <w:szCs w:val="24"/>
          <w:lang w:eastAsia="ar-SA"/>
        </w:rPr>
      </w:pPr>
      <w:r>
        <w:rPr>
          <w:noProof/>
          <w:lang w:val="en-US"/>
        </w:rPr>
        <w:drawing>
          <wp:inline distT="0" distB="0" distL="0" distR="0" wp14:anchorId="725827E2" wp14:editId="725827E3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827A4" w14:textId="77777777" w:rsidR="003848BC" w:rsidRDefault="003848BC" w:rsidP="003848BC">
      <w:pPr>
        <w:jc w:val="center"/>
        <w:rPr>
          <w:szCs w:val="24"/>
          <w:lang w:eastAsia="ar-SA"/>
        </w:rPr>
      </w:pPr>
    </w:p>
    <w:p w14:paraId="725827A5" w14:textId="77777777" w:rsidR="003848BC" w:rsidRDefault="003848BC" w:rsidP="003848BC">
      <w:pPr>
        <w:jc w:val="center"/>
        <w:rPr>
          <w:b/>
          <w:bCs/>
          <w:caps/>
          <w:szCs w:val="24"/>
          <w:lang w:eastAsia="ar-SA"/>
        </w:rPr>
      </w:pPr>
      <w:r>
        <w:rPr>
          <w:b/>
          <w:bCs/>
          <w:caps/>
          <w:szCs w:val="24"/>
          <w:lang w:eastAsia="ar-SA"/>
        </w:rPr>
        <w:t>ROKIŠKIO rajono savivaldybėS TARYBA</w:t>
      </w:r>
    </w:p>
    <w:p w14:paraId="725827A6" w14:textId="77777777" w:rsidR="003848BC" w:rsidRDefault="003848BC" w:rsidP="003848BC">
      <w:pPr>
        <w:jc w:val="center"/>
        <w:rPr>
          <w:b/>
          <w:bCs/>
          <w:caps/>
          <w:szCs w:val="24"/>
          <w:lang w:eastAsia="ar-SA"/>
        </w:rPr>
      </w:pPr>
    </w:p>
    <w:p w14:paraId="725827A7" w14:textId="77777777" w:rsidR="003848BC" w:rsidRDefault="003848BC" w:rsidP="003848BC">
      <w:pPr>
        <w:jc w:val="center"/>
        <w:rPr>
          <w:b/>
          <w:bCs/>
          <w:caps/>
          <w:szCs w:val="24"/>
          <w:lang w:eastAsia="ar-SA"/>
        </w:rPr>
      </w:pPr>
      <w:r>
        <w:rPr>
          <w:b/>
          <w:bCs/>
          <w:caps/>
          <w:szCs w:val="24"/>
          <w:lang w:eastAsia="ar-SA"/>
        </w:rPr>
        <w:t>SPRENDIMAS</w:t>
      </w:r>
    </w:p>
    <w:p w14:paraId="725827A8" w14:textId="77777777" w:rsidR="003848BC" w:rsidRDefault="003848BC" w:rsidP="00BB58EB">
      <w:pPr>
        <w:ind w:right="212"/>
        <w:jc w:val="center"/>
        <w:rPr>
          <w:b/>
        </w:rPr>
      </w:pPr>
      <w:r>
        <w:rPr>
          <w:b/>
        </w:rPr>
        <w:t xml:space="preserve">DĖL ROKIŠKIO </w:t>
      </w:r>
      <w:r w:rsidR="00BB58EB">
        <w:rPr>
          <w:b/>
        </w:rPr>
        <w:t>RAJONO SAVIVALDYBĖS TARYBOS 2019 M. BIRŽELIO 28 D. SPRENDIMO NR. TS-168</w:t>
      </w:r>
      <w:r>
        <w:rPr>
          <w:b/>
        </w:rPr>
        <w:t xml:space="preserve"> „DĖL ROKIŠKIO RAJONO VERSLO PLĖTROS KOMISIJOS PATVIRTINIMO“ DALINIO PAKEITIMO</w:t>
      </w:r>
    </w:p>
    <w:p w14:paraId="725827A9" w14:textId="77777777" w:rsidR="003848BC" w:rsidRDefault="003848BC" w:rsidP="003848BC">
      <w:pPr>
        <w:pStyle w:val="Pagrindinistekstas"/>
        <w:spacing w:before="7"/>
        <w:rPr>
          <w:b/>
          <w:sz w:val="23"/>
        </w:rPr>
      </w:pPr>
    </w:p>
    <w:p w14:paraId="725827AA" w14:textId="73E41051" w:rsidR="003848BC" w:rsidRDefault="009E1A3F" w:rsidP="003848BC">
      <w:pPr>
        <w:pStyle w:val="Pagrindinistekstas"/>
        <w:ind w:left="3263" w:right="3266"/>
        <w:jc w:val="center"/>
      </w:pPr>
      <w:r>
        <w:t>2020 m. gruodžio 23</w:t>
      </w:r>
      <w:r w:rsidR="003848BC">
        <w:t xml:space="preserve"> d. Nr. TS- Rokiškis</w:t>
      </w:r>
    </w:p>
    <w:p w14:paraId="725827AB" w14:textId="77777777" w:rsidR="003848BC" w:rsidRDefault="003848BC" w:rsidP="003848BC">
      <w:pPr>
        <w:pStyle w:val="Pagrindinistekstas"/>
        <w:rPr>
          <w:sz w:val="26"/>
        </w:rPr>
      </w:pPr>
    </w:p>
    <w:p w14:paraId="725827AC" w14:textId="77777777" w:rsidR="003848BC" w:rsidRDefault="003848BC" w:rsidP="003848BC">
      <w:pPr>
        <w:pStyle w:val="Pagrindinistekstas"/>
        <w:spacing w:before="1"/>
        <w:rPr>
          <w:sz w:val="22"/>
        </w:rPr>
      </w:pPr>
    </w:p>
    <w:p w14:paraId="725827AD" w14:textId="0E6726C2" w:rsidR="003848BC" w:rsidRDefault="003848BC" w:rsidP="007461D1">
      <w:pPr>
        <w:pStyle w:val="Pagrindinistekstas"/>
        <w:ind w:left="102" w:right="100" w:firstLine="851"/>
        <w:jc w:val="both"/>
      </w:pPr>
      <w:r>
        <w:t xml:space="preserve">Vadovaudamasi Lietuvos Respublikos vietos savivaldos įstatymo 18 straipsnio 1 dalimi, </w:t>
      </w:r>
      <w:r w:rsidR="000A540F">
        <w:t xml:space="preserve">asociacijos „Rokiškio verslo klubas“ 2020 gruodžio 9 d. raštu Nr. 20/12/09-01 „Dėl asmenų, deleguojamų į Rokiškio rajono verslo plėtros komisiją“ ir Lietuvos Respublikos Seimo nario </w:t>
      </w:r>
      <w:r w:rsidR="007461D1">
        <w:t>d</w:t>
      </w:r>
      <w:r w:rsidR="000A540F">
        <w:t xml:space="preserve">r. Vidmanto Kanopos 2020 gruodžio 9 d. raštu AP Nr. 4 „Dėl sutikimo dirbti Rokiškio rajono verslo plėtros komisijos nariu“, </w:t>
      </w:r>
      <w:r>
        <w:t>Rokiškio rajono savivaldybės taryba n u s p r e n d ž i a:</w:t>
      </w:r>
    </w:p>
    <w:p w14:paraId="7BA9D4B1" w14:textId="77777777" w:rsidR="007461D1" w:rsidRDefault="003848BC" w:rsidP="007461D1">
      <w:pPr>
        <w:pStyle w:val="Pagrindinistekstas"/>
        <w:ind w:left="102" w:right="111" w:firstLine="851"/>
        <w:jc w:val="both"/>
      </w:pPr>
      <w:r>
        <w:t>Iš dalies p a k e i s t i Rokiškio rajono savivaldybės tarybos 2019 m. birželio 28 d. sprendimo Nr. TS-168 ,,Dėl Rokiškio rajono verslo plėtros komisijos patvirtinimo“ 1 punktą:</w:t>
      </w:r>
    </w:p>
    <w:p w14:paraId="56B31C4D" w14:textId="77777777" w:rsidR="007461D1" w:rsidRDefault="003848BC" w:rsidP="007461D1">
      <w:pPr>
        <w:pStyle w:val="Pagrindinistekstas"/>
        <w:ind w:left="102" w:right="111" w:firstLine="851"/>
        <w:jc w:val="both"/>
      </w:pPr>
      <w:r>
        <w:t>vie</w:t>
      </w:r>
      <w:r w:rsidR="00475A80">
        <w:t xml:space="preserve">toje žodžių „Raimundas </w:t>
      </w:r>
      <w:proofErr w:type="spellStart"/>
      <w:r w:rsidR="00475A80">
        <w:t>Martinėlis</w:t>
      </w:r>
      <w:proofErr w:type="spellEnd"/>
      <w:r w:rsidR="00475A80">
        <w:t xml:space="preserve"> – Lietuvos Respublikos Seimo narys</w:t>
      </w:r>
      <w:r w:rsidR="00BB58EB">
        <w:t>,</w:t>
      </w:r>
      <w:r>
        <w:t xml:space="preserve"> įr</w:t>
      </w:r>
      <w:r w:rsidR="00475A80">
        <w:t>ašyti žodžius „Vidmantas Kanopa – Lietuvos Respublikos Seimo narys</w:t>
      </w:r>
      <w:r>
        <w:t>“;</w:t>
      </w:r>
    </w:p>
    <w:p w14:paraId="3F1AA554" w14:textId="77777777" w:rsidR="007461D1" w:rsidRPr="002A0109" w:rsidRDefault="007461D1" w:rsidP="007461D1">
      <w:pPr>
        <w:pStyle w:val="Pagrindinistekstas"/>
        <w:ind w:left="102" w:right="111" w:firstLine="851"/>
        <w:jc w:val="both"/>
      </w:pPr>
      <w:r>
        <w:t xml:space="preserve">įrašyti žodžius Ramunė </w:t>
      </w:r>
      <w:proofErr w:type="spellStart"/>
      <w:r>
        <w:t>Cegelskaitė-Spaičienė</w:t>
      </w:r>
      <w:proofErr w:type="spellEnd"/>
      <w:r>
        <w:t xml:space="preserve"> – asociacijos „Rokiškio verslo klubas“ koordinatorė;</w:t>
      </w:r>
    </w:p>
    <w:p w14:paraId="4CB7B800" w14:textId="7CA5AB9A" w:rsidR="007461D1" w:rsidRDefault="007461D1" w:rsidP="007461D1">
      <w:pPr>
        <w:pStyle w:val="Pagrindinistekstas"/>
        <w:ind w:left="102" w:right="111" w:firstLine="851"/>
        <w:jc w:val="both"/>
      </w:pPr>
      <w:r>
        <w:t>įrašyti žodžius „Laimutė Sadauskienė – asociacijos „Rokiškio verslo klubas“ narė;</w:t>
      </w:r>
    </w:p>
    <w:p w14:paraId="1F47E35E" w14:textId="1116D18F" w:rsidR="007461D1" w:rsidRDefault="007461D1" w:rsidP="007461D1">
      <w:pPr>
        <w:pStyle w:val="Pagrindinistekstas"/>
        <w:ind w:left="102" w:right="111" w:firstLine="851"/>
        <w:jc w:val="both"/>
      </w:pPr>
      <w:r>
        <w:t>į</w:t>
      </w:r>
      <w:r w:rsidR="00E2375F" w:rsidRPr="002A0109">
        <w:t>rašyti žodžius „Irmantas Tarvydis – asociacijos „Rokiškio verslo klubas“ prezidentas</w:t>
      </w:r>
      <w:r>
        <w:t>,</w:t>
      </w:r>
    </w:p>
    <w:p w14:paraId="725827B0" w14:textId="77777777" w:rsidR="003848BC" w:rsidRDefault="003848BC" w:rsidP="007461D1">
      <w:pPr>
        <w:pStyle w:val="Pagrindinistekstas"/>
        <w:ind w:left="102" w:right="103" w:firstLine="779"/>
        <w:jc w:val="both"/>
      </w:pPr>
      <w: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725827B1" w14:textId="77777777" w:rsidR="003848BC" w:rsidRDefault="003848BC" w:rsidP="007461D1">
      <w:pPr>
        <w:pStyle w:val="Pagrindinistekstas"/>
        <w:jc w:val="both"/>
        <w:rPr>
          <w:sz w:val="26"/>
        </w:rPr>
      </w:pPr>
    </w:p>
    <w:p w14:paraId="725827B2" w14:textId="77777777" w:rsidR="003848BC" w:rsidRDefault="003848BC" w:rsidP="007461D1">
      <w:pPr>
        <w:pStyle w:val="Pagrindinistekstas"/>
        <w:jc w:val="both"/>
        <w:rPr>
          <w:sz w:val="26"/>
        </w:rPr>
      </w:pPr>
    </w:p>
    <w:p w14:paraId="725827B3" w14:textId="77777777" w:rsidR="003848BC" w:rsidRDefault="003848BC" w:rsidP="003848BC">
      <w:pPr>
        <w:pStyle w:val="Pagrindinistekstas"/>
        <w:rPr>
          <w:sz w:val="26"/>
        </w:rPr>
      </w:pPr>
    </w:p>
    <w:p w14:paraId="725827B4" w14:textId="77777777" w:rsidR="003848BC" w:rsidRDefault="003848BC" w:rsidP="003848BC">
      <w:pPr>
        <w:pStyle w:val="Pagrindinistekstas"/>
        <w:rPr>
          <w:sz w:val="26"/>
        </w:rPr>
      </w:pPr>
    </w:p>
    <w:p w14:paraId="725827B5" w14:textId="77777777" w:rsidR="003848BC" w:rsidRDefault="003848BC" w:rsidP="003848BC">
      <w:pPr>
        <w:pStyle w:val="Pagrindinistekstas"/>
        <w:tabs>
          <w:tab w:val="left" w:pos="7122"/>
        </w:tabs>
        <w:spacing w:before="187"/>
        <w:ind w:left="102"/>
      </w:pPr>
      <w:r>
        <w:t>Savivaldybės</w:t>
      </w:r>
      <w:r>
        <w:rPr>
          <w:spacing w:val="-3"/>
        </w:rPr>
        <w:t xml:space="preserve"> </w:t>
      </w:r>
      <w:r>
        <w:t>meras</w:t>
      </w:r>
      <w:r>
        <w:tab/>
        <w:t>Ramūnas Godeliauskas</w:t>
      </w:r>
    </w:p>
    <w:p w14:paraId="725827B6" w14:textId="77777777" w:rsidR="003848BC" w:rsidRDefault="003848BC" w:rsidP="003848BC">
      <w:pPr>
        <w:pStyle w:val="Pagrindinistekstas"/>
        <w:rPr>
          <w:sz w:val="26"/>
        </w:rPr>
      </w:pPr>
    </w:p>
    <w:p w14:paraId="725827B7" w14:textId="77777777" w:rsidR="003848BC" w:rsidRDefault="003848BC" w:rsidP="003848BC">
      <w:pPr>
        <w:pStyle w:val="Pagrindinistekstas"/>
        <w:rPr>
          <w:sz w:val="26"/>
        </w:rPr>
      </w:pPr>
    </w:p>
    <w:p w14:paraId="725827B8" w14:textId="77777777" w:rsidR="003848BC" w:rsidRDefault="003848BC" w:rsidP="003848BC">
      <w:pPr>
        <w:pStyle w:val="Pagrindinistekstas"/>
        <w:rPr>
          <w:sz w:val="26"/>
        </w:rPr>
      </w:pPr>
    </w:p>
    <w:p w14:paraId="725827B9" w14:textId="77777777" w:rsidR="003848BC" w:rsidRDefault="003848BC" w:rsidP="003848BC">
      <w:pPr>
        <w:pStyle w:val="Pagrindinistekstas"/>
        <w:rPr>
          <w:sz w:val="26"/>
        </w:rPr>
      </w:pPr>
    </w:p>
    <w:p w14:paraId="725827BA" w14:textId="77777777" w:rsidR="003848BC" w:rsidRDefault="003848BC" w:rsidP="003848BC">
      <w:pPr>
        <w:pStyle w:val="Pagrindinistekstas"/>
        <w:rPr>
          <w:sz w:val="26"/>
        </w:rPr>
      </w:pPr>
    </w:p>
    <w:p w14:paraId="725827BB" w14:textId="77777777" w:rsidR="003848BC" w:rsidRDefault="003848BC" w:rsidP="003848BC">
      <w:pPr>
        <w:pStyle w:val="Pagrindinistekstas"/>
        <w:rPr>
          <w:sz w:val="26"/>
        </w:rPr>
      </w:pPr>
    </w:p>
    <w:p w14:paraId="725827BC" w14:textId="77777777" w:rsidR="003848BC" w:rsidRDefault="003848BC" w:rsidP="003848BC">
      <w:pPr>
        <w:pStyle w:val="Pagrindinistekstas"/>
        <w:rPr>
          <w:sz w:val="26"/>
        </w:rPr>
      </w:pPr>
    </w:p>
    <w:p w14:paraId="725827BD" w14:textId="77777777" w:rsidR="003848BC" w:rsidRDefault="003848BC" w:rsidP="003848BC">
      <w:pPr>
        <w:pStyle w:val="Pagrindinistekstas"/>
        <w:rPr>
          <w:sz w:val="26"/>
        </w:rPr>
      </w:pPr>
    </w:p>
    <w:p w14:paraId="231F528F" w14:textId="77777777" w:rsidR="000A540F" w:rsidRDefault="000A540F" w:rsidP="000A540F">
      <w:pPr>
        <w:pStyle w:val="Pagrindinistekstas"/>
        <w:spacing w:before="160"/>
        <w:rPr>
          <w:sz w:val="26"/>
        </w:rPr>
      </w:pPr>
    </w:p>
    <w:p w14:paraId="2F3DACB0" w14:textId="77777777" w:rsidR="001978E4" w:rsidRDefault="001978E4" w:rsidP="000A540F">
      <w:pPr>
        <w:pStyle w:val="Pagrindinistekstas"/>
        <w:spacing w:before="160"/>
        <w:rPr>
          <w:sz w:val="26"/>
        </w:rPr>
      </w:pPr>
    </w:p>
    <w:p w14:paraId="3FE94380" w14:textId="77777777" w:rsidR="000A540F" w:rsidRDefault="003848BC" w:rsidP="000A540F">
      <w:pPr>
        <w:pStyle w:val="Pagrindinistekstas"/>
        <w:spacing w:before="160"/>
      </w:pPr>
      <w:r>
        <w:t>Justina Daščioraitė</w:t>
      </w:r>
    </w:p>
    <w:p w14:paraId="2B758CC8" w14:textId="336FD8D5" w:rsidR="007461D1" w:rsidRDefault="001978E4" w:rsidP="000A540F">
      <w:pPr>
        <w:pStyle w:val="Pagrindinistekstas"/>
        <w:spacing w:before="160"/>
      </w:pPr>
      <w:r>
        <w:lastRenderedPageBreak/>
        <w:t>Rokiškio rajono savivaldybės tarybai</w:t>
      </w:r>
    </w:p>
    <w:p w14:paraId="64DE410A" w14:textId="77777777" w:rsidR="001978E4" w:rsidRDefault="001978E4" w:rsidP="000A540F">
      <w:pPr>
        <w:pStyle w:val="Pagrindinistekstas"/>
        <w:spacing w:before="160"/>
      </w:pPr>
    </w:p>
    <w:p w14:paraId="725827C5" w14:textId="72CF6CD3" w:rsidR="00487233" w:rsidRPr="000A540F" w:rsidRDefault="00487233" w:rsidP="000A540F">
      <w:pPr>
        <w:pStyle w:val="Pagrindinistekstas"/>
        <w:spacing w:before="160"/>
        <w:jc w:val="center"/>
      </w:pPr>
      <w:r w:rsidRPr="00A3035E">
        <w:rPr>
          <w:b/>
          <w:lang w:eastAsia="lt-LT"/>
        </w:rPr>
        <w:t>TEIKI</w:t>
      </w:r>
      <w:r>
        <w:rPr>
          <w:b/>
          <w:lang w:eastAsia="lt-LT"/>
        </w:rPr>
        <w:t>AMO SPRENDIMO PROJEKTO „DĖL 2019 M. BIRŽELIO</w:t>
      </w:r>
      <w:r w:rsidRPr="00A3035E">
        <w:rPr>
          <w:b/>
          <w:lang w:eastAsia="lt-LT"/>
        </w:rPr>
        <w:t xml:space="preserve"> 28 D. ROKIŠKIO RAJONO SAVIVALDY</w:t>
      </w:r>
      <w:r>
        <w:rPr>
          <w:b/>
          <w:lang w:eastAsia="lt-LT"/>
        </w:rPr>
        <w:t>BĖS TARYBOS SPRENDIMO NR. TS-168</w:t>
      </w:r>
      <w:r w:rsidRPr="00A3035E">
        <w:rPr>
          <w:b/>
          <w:lang w:eastAsia="lt-LT"/>
        </w:rPr>
        <w:t xml:space="preserve"> „DĖL ROKIŠKIO RAJONO VERSLO PLĖTROS KOMISIJOS PATVIRTINIMO“ DALINIO PAKEITIMO“</w:t>
      </w:r>
    </w:p>
    <w:p w14:paraId="725827C7" w14:textId="77777777" w:rsidR="00487233" w:rsidRPr="00A3035E" w:rsidRDefault="00487233" w:rsidP="00487233">
      <w:pPr>
        <w:jc w:val="center"/>
        <w:rPr>
          <w:b/>
          <w:szCs w:val="24"/>
          <w:lang w:eastAsia="lt-LT"/>
        </w:rPr>
      </w:pPr>
      <w:bookmarkStart w:id="0" w:name="_GoBack"/>
      <w:bookmarkEnd w:id="0"/>
      <w:r w:rsidRPr="00A3035E">
        <w:rPr>
          <w:b/>
          <w:szCs w:val="24"/>
          <w:lang w:eastAsia="lt-LT"/>
        </w:rPr>
        <w:t>AIŠKINAMASIS RAŠTAS</w:t>
      </w:r>
    </w:p>
    <w:p w14:paraId="725827C8" w14:textId="77777777" w:rsidR="00487233" w:rsidRPr="00A3035E" w:rsidRDefault="00487233" w:rsidP="00487233">
      <w:pPr>
        <w:rPr>
          <w:szCs w:val="24"/>
          <w:lang w:eastAsia="lt-LT"/>
        </w:rPr>
      </w:pPr>
    </w:p>
    <w:p w14:paraId="725827C9" w14:textId="77777777" w:rsidR="00487233" w:rsidRPr="00A3035E" w:rsidRDefault="00487233" w:rsidP="00487233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ab/>
      </w:r>
      <w:r w:rsidRPr="00A3035E">
        <w:rPr>
          <w:b/>
          <w:szCs w:val="24"/>
          <w:lang w:eastAsia="lt-LT"/>
        </w:rPr>
        <w:t xml:space="preserve">Parengto sprendimo projekto tikslai ir uždaviniai. </w:t>
      </w:r>
    </w:p>
    <w:p w14:paraId="627DD572" w14:textId="249369ED" w:rsidR="001006C2" w:rsidRPr="00C1319E" w:rsidRDefault="00487233" w:rsidP="001006C2">
      <w:pPr>
        <w:jc w:val="both"/>
        <w:rPr>
          <w:color w:val="000000" w:themeColor="text1"/>
          <w:szCs w:val="24"/>
          <w:lang w:eastAsia="lt-LT"/>
        </w:rPr>
      </w:pPr>
      <w:r w:rsidRPr="00A3035E">
        <w:rPr>
          <w:szCs w:val="24"/>
          <w:lang w:eastAsia="lt-LT"/>
        </w:rPr>
        <w:t xml:space="preserve">    </w:t>
      </w:r>
      <w:r>
        <w:rPr>
          <w:szCs w:val="24"/>
          <w:lang w:eastAsia="lt-LT"/>
        </w:rPr>
        <w:tab/>
      </w:r>
      <w:r w:rsidR="001006C2">
        <w:rPr>
          <w:szCs w:val="24"/>
          <w:lang w:eastAsia="lt-LT"/>
        </w:rPr>
        <w:t xml:space="preserve">Šio sprendimo projekto tikslas – pakeisti </w:t>
      </w:r>
      <w:r w:rsidR="00FA46A1">
        <w:rPr>
          <w:color w:val="000000" w:themeColor="text1"/>
          <w:szCs w:val="24"/>
          <w:lang w:eastAsia="lt-LT"/>
        </w:rPr>
        <w:t xml:space="preserve">Lietuvos Respublikos Seimo narį Raimundą </w:t>
      </w:r>
      <w:proofErr w:type="spellStart"/>
      <w:r w:rsidR="00FA46A1">
        <w:rPr>
          <w:color w:val="000000" w:themeColor="text1"/>
          <w:szCs w:val="24"/>
          <w:lang w:eastAsia="lt-LT"/>
        </w:rPr>
        <w:t>Martinėlį</w:t>
      </w:r>
      <w:proofErr w:type="spellEnd"/>
      <w:r w:rsidR="00FA46A1">
        <w:rPr>
          <w:color w:val="000000" w:themeColor="text1"/>
          <w:szCs w:val="24"/>
          <w:lang w:eastAsia="lt-LT"/>
        </w:rPr>
        <w:t xml:space="preserve"> į naujai išrinktą Seimo narį Vidmantą Kanopą bei įrašyti įtraukiant į komisiją asociacijos „Rokiškio verslo klu</w:t>
      </w:r>
      <w:r w:rsidR="000A540F">
        <w:rPr>
          <w:color w:val="000000" w:themeColor="text1"/>
          <w:szCs w:val="24"/>
          <w:lang w:eastAsia="lt-LT"/>
        </w:rPr>
        <w:t xml:space="preserve">bas“ prezidentą Irmantą </w:t>
      </w:r>
      <w:proofErr w:type="spellStart"/>
      <w:r w:rsidR="000A540F">
        <w:rPr>
          <w:color w:val="000000" w:themeColor="text1"/>
          <w:szCs w:val="24"/>
          <w:lang w:eastAsia="lt-LT"/>
        </w:rPr>
        <w:t>Tarvydį</w:t>
      </w:r>
      <w:proofErr w:type="spellEnd"/>
      <w:r w:rsidR="000A540F">
        <w:rPr>
          <w:color w:val="000000" w:themeColor="text1"/>
          <w:szCs w:val="24"/>
          <w:lang w:eastAsia="lt-LT"/>
        </w:rPr>
        <w:t xml:space="preserve">. Šios asociacijos narę Laimutę Sadauskienę ir koordinatorę Ramunę </w:t>
      </w:r>
      <w:proofErr w:type="spellStart"/>
      <w:r w:rsidR="000A540F">
        <w:rPr>
          <w:color w:val="000000" w:themeColor="text1"/>
          <w:szCs w:val="24"/>
          <w:lang w:eastAsia="lt-LT"/>
        </w:rPr>
        <w:t>Cegelskaitę-Spaičienę.</w:t>
      </w:r>
      <w:proofErr w:type="spellEnd"/>
    </w:p>
    <w:p w14:paraId="107273FF" w14:textId="77777777" w:rsidR="001006C2" w:rsidRDefault="001006C2" w:rsidP="001006C2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ab/>
        <w:t xml:space="preserve">Šiuo metu esantis teisinis reglamentavimas. </w:t>
      </w:r>
    </w:p>
    <w:p w14:paraId="11D8C19A" w14:textId="77777777" w:rsidR="001006C2" w:rsidRDefault="001006C2" w:rsidP="001006C2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  <w:t>Lietuvos Respublikos smulkiojo ir vidutinio verslo plėtros įstatymas, Rokiškio rajono savivaldybės tarybos 2015 m. rugpjūčio 28 d. sprendimas Nr. TS-186 ,,Dėl Rokiškio rajono verslo plėtros komisijos nuostatų patvirtinimo“ bei Rokiškio rajono savivaldybės tarybos 2019 m. birželio 28 d. sprendimas Nr. TS-168 „Dėl Rokiškio rajono verslo plėtros komisijos patvirtinimo“.</w:t>
      </w:r>
    </w:p>
    <w:p w14:paraId="4387DAC1" w14:textId="77777777" w:rsidR="001006C2" w:rsidRDefault="001006C2" w:rsidP="001006C2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ab/>
        <w:t xml:space="preserve">Sprendimo projekto esmė. </w:t>
      </w:r>
    </w:p>
    <w:p w14:paraId="48659EA9" w14:textId="3FB5B5B9" w:rsidR="00E2375F" w:rsidRPr="00DC1D80" w:rsidRDefault="001006C2" w:rsidP="001006C2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  <w:r w:rsidRPr="00C1319E">
        <w:rPr>
          <w:color w:val="000000" w:themeColor="text1"/>
          <w:szCs w:val="24"/>
          <w:lang w:eastAsia="lt-LT"/>
        </w:rPr>
        <w:t xml:space="preserve">Remiantis 2015 m. rugpjūčio 28 d. sprendimu Nr. TS-186 patvirtintų Rokiškio rajono verslo </w:t>
      </w:r>
      <w:r w:rsidR="00E2375F">
        <w:rPr>
          <w:color w:val="000000" w:themeColor="text1"/>
          <w:szCs w:val="24"/>
          <w:lang w:eastAsia="lt-LT"/>
        </w:rPr>
        <w:t>plėtros komisijos nuostatų 2.1.5</w:t>
      </w:r>
      <w:r w:rsidRPr="00C1319E">
        <w:rPr>
          <w:color w:val="000000" w:themeColor="text1"/>
          <w:szCs w:val="24"/>
          <w:lang w:eastAsia="lt-LT"/>
        </w:rPr>
        <w:t xml:space="preserve">. </w:t>
      </w:r>
      <w:r w:rsidR="00E2375F">
        <w:rPr>
          <w:color w:val="000000" w:themeColor="text1"/>
          <w:szCs w:val="24"/>
          <w:lang w:eastAsia="lt-LT"/>
        </w:rPr>
        <w:t>ir 2.1.7 papunkčiais,</w:t>
      </w:r>
      <w:r w:rsidRPr="00C1319E">
        <w:rPr>
          <w:color w:val="000000" w:themeColor="text1"/>
          <w:szCs w:val="24"/>
          <w:lang w:eastAsia="lt-LT"/>
        </w:rPr>
        <w:t xml:space="preserve"> </w:t>
      </w:r>
      <w:r w:rsidR="00E2375F">
        <w:rPr>
          <w:color w:val="000000" w:themeColor="text1"/>
          <w:szCs w:val="24"/>
          <w:lang w:eastAsia="lt-LT"/>
        </w:rPr>
        <w:t>į Rokiškio verslo plėtros komisijos sudėtį  įeina Lietuvos  Respublikos Seimo narys ir Rokiškio verslo struktūrų atstovai</w:t>
      </w:r>
      <w:r w:rsidRPr="00C1319E">
        <w:rPr>
          <w:color w:val="000000" w:themeColor="text1"/>
          <w:szCs w:val="24"/>
        </w:rPr>
        <w:t xml:space="preserve">. </w:t>
      </w:r>
      <w:r w:rsidR="00E2375F">
        <w:rPr>
          <w:color w:val="000000" w:themeColor="text1"/>
          <w:szCs w:val="24"/>
        </w:rPr>
        <w:t xml:space="preserve">Rytinėje </w:t>
      </w:r>
      <w:proofErr w:type="spellStart"/>
      <w:r w:rsidR="00E2375F">
        <w:rPr>
          <w:color w:val="000000" w:themeColor="text1"/>
          <w:szCs w:val="24"/>
        </w:rPr>
        <w:t>Sėlos</w:t>
      </w:r>
      <w:proofErr w:type="spellEnd"/>
      <w:r w:rsidR="00E2375F">
        <w:rPr>
          <w:color w:val="000000" w:themeColor="text1"/>
          <w:szCs w:val="24"/>
        </w:rPr>
        <w:t xml:space="preserve"> </w:t>
      </w:r>
      <w:r w:rsidR="00FA46A1">
        <w:rPr>
          <w:color w:val="000000" w:themeColor="text1"/>
          <w:szCs w:val="24"/>
        </w:rPr>
        <w:t xml:space="preserve">rinkiminėje </w:t>
      </w:r>
      <w:r w:rsidR="00E2375F">
        <w:rPr>
          <w:color w:val="000000" w:themeColor="text1"/>
          <w:szCs w:val="24"/>
        </w:rPr>
        <w:t>apygardoje išrinkus Lietuvos Respublikos Seimo narį</w:t>
      </w:r>
      <w:r w:rsidR="000A540F">
        <w:rPr>
          <w:color w:val="000000" w:themeColor="text1"/>
          <w:szCs w:val="24"/>
        </w:rPr>
        <w:t xml:space="preserve"> Vidmantą Kanopą, atsižvelgiant į 2020 m. gruodžio 9 d. gautą raštą AP Nr. 4 „Dėl sutikimo dirbti Rokiškio rajono verslo plėtros komisijos nariu“</w:t>
      </w:r>
      <w:r w:rsidR="00DC1D80">
        <w:rPr>
          <w:color w:val="000000" w:themeColor="text1"/>
          <w:szCs w:val="24"/>
        </w:rPr>
        <w:t xml:space="preserve">, vietoje buvusio LR </w:t>
      </w:r>
      <w:r w:rsidR="00D97BB6">
        <w:rPr>
          <w:color w:val="000000" w:themeColor="text1"/>
          <w:szCs w:val="24"/>
        </w:rPr>
        <w:t xml:space="preserve">Seimo nario Raimundo </w:t>
      </w:r>
      <w:proofErr w:type="spellStart"/>
      <w:r w:rsidR="00D97BB6">
        <w:rPr>
          <w:color w:val="000000" w:themeColor="text1"/>
          <w:szCs w:val="24"/>
        </w:rPr>
        <w:t>Martinėlio</w:t>
      </w:r>
      <w:proofErr w:type="spellEnd"/>
      <w:r w:rsidR="00DC1D80">
        <w:rPr>
          <w:color w:val="000000" w:themeColor="text1"/>
          <w:szCs w:val="24"/>
        </w:rPr>
        <w:t xml:space="preserve"> į komisiją bus įtrauktas Seimo narys Vidmantas Kanopa. Vadovaujantis a</w:t>
      </w:r>
      <w:r w:rsidR="00E2375F">
        <w:rPr>
          <w:szCs w:val="24"/>
          <w:lang w:eastAsia="lt-LT"/>
        </w:rPr>
        <w:t>sociacijos „Rokiškio verslo klubas“</w:t>
      </w:r>
      <w:r w:rsidR="00FA46A1">
        <w:rPr>
          <w:szCs w:val="24"/>
          <w:lang w:eastAsia="lt-LT"/>
        </w:rPr>
        <w:t xml:space="preserve"> </w:t>
      </w:r>
      <w:r w:rsidR="00DC1D80">
        <w:rPr>
          <w:szCs w:val="24"/>
          <w:lang w:eastAsia="lt-LT"/>
        </w:rPr>
        <w:t>2020 gruodžio 9 d. raštu</w:t>
      </w:r>
      <w:r w:rsidR="000A540F">
        <w:rPr>
          <w:szCs w:val="24"/>
          <w:lang w:eastAsia="lt-LT"/>
        </w:rPr>
        <w:t xml:space="preserve"> </w:t>
      </w:r>
      <w:r w:rsidR="00DC1D80">
        <w:rPr>
          <w:szCs w:val="24"/>
          <w:lang w:eastAsia="lt-LT"/>
        </w:rPr>
        <w:t>Nr.20/12/09-01 „Dėl asmenų, deleguojamų į Rokiškio rajono verslo plėtros komisiją“</w:t>
      </w:r>
      <w:r w:rsidR="00FA46A1" w:rsidRPr="002A0109">
        <w:rPr>
          <w:szCs w:val="24"/>
          <w:lang w:eastAsia="lt-LT"/>
        </w:rPr>
        <w:t>,</w:t>
      </w:r>
      <w:r w:rsidR="00DC1D80">
        <w:rPr>
          <w:szCs w:val="24"/>
          <w:lang w:eastAsia="lt-LT"/>
        </w:rPr>
        <w:t xml:space="preserve"> komisijos narius papildys asociacijos prezidentas Irmantas Tarvydis, narė Laimutė Sadauskienė ir koordinatorė Ramunė </w:t>
      </w:r>
      <w:proofErr w:type="spellStart"/>
      <w:r w:rsidR="00DC1D80">
        <w:rPr>
          <w:szCs w:val="24"/>
          <w:lang w:eastAsia="lt-LT"/>
        </w:rPr>
        <w:t>Cegelskaitė-Spaičienė.</w:t>
      </w:r>
      <w:proofErr w:type="spellEnd"/>
      <w:r w:rsidR="00FA46A1" w:rsidRPr="002A0109">
        <w:rPr>
          <w:szCs w:val="24"/>
          <w:lang w:eastAsia="lt-LT"/>
        </w:rPr>
        <w:t xml:space="preserve"> </w:t>
      </w:r>
      <w:r w:rsidR="00DC1D80">
        <w:rPr>
          <w:szCs w:val="24"/>
          <w:lang w:eastAsia="lt-LT"/>
        </w:rPr>
        <w:t>P</w:t>
      </w:r>
      <w:r w:rsidR="00487233" w:rsidRPr="002A0109">
        <w:rPr>
          <w:szCs w:val="24"/>
          <w:lang w:eastAsia="lt-LT"/>
        </w:rPr>
        <w:t>agal Rokiškio rajono verslo plėtros komisijos nuostatų 2 punkte numatytą struktūrą ir</w:t>
      </w:r>
      <w:r w:rsidR="00487233" w:rsidRPr="00A3035E">
        <w:rPr>
          <w:szCs w:val="24"/>
          <w:lang w:eastAsia="lt-LT"/>
        </w:rPr>
        <w:t xml:space="preserve"> valdymą bus užtikrintas Rokiškio rajono verslo plėtros komisijos darbas.</w:t>
      </w:r>
      <w:r w:rsidR="00E2375F">
        <w:rPr>
          <w:szCs w:val="24"/>
          <w:lang w:eastAsia="lt-LT"/>
        </w:rPr>
        <w:t xml:space="preserve"> </w:t>
      </w:r>
    </w:p>
    <w:p w14:paraId="725827CF" w14:textId="77777777" w:rsidR="00487233" w:rsidRPr="00A3035E" w:rsidRDefault="00487233" w:rsidP="00487233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ab/>
      </w:r>
      <w:r w:rsidRPr="00A3035E">
        <w:rPr>
          <w:b/>
          <w:szCs w:val="24"/>
          <w:lang w:eastAsia="lt-LT"/>
        </w:rPr>
        <w:t>Galimos pasekmės, priėmus siūlomą tarybos sprendimo projektą:</w:t>
      </w:r>
    </w:p>
    <w:p w14:paraId="725827D0" w14:textId="77777777" w:rsidR="00487233" w:rsidRPr="00A3035E" w:rsidRDefault="00487233" w:rsidP="00487233">
      <w:pPr>
        <w:rPr>
          <w:szCs w:val="24"/>
          <w:lang w:eastAsia="lt-LT"/>
        </w:rPr>
      </w:pPr>
      <w:r>
        <w:rPr>
          <w:szCs w:val="24"/>
          <w:lang w:eastAsia="lt-LT"/>
        </w:rPr>
        <w:tab/>
      </w:r>
      <w:r w:rsidRPr="00A3035E">
        <w:rPr>
          <w:szCs w:val="24"/>
          <w:lang w:eastAsia="lt-LT"/>
        </w:rPr>
        <w:t>teigiamos –   kompetentingi Rokiškio rajono verslo plėtros komisijos tinkamai vykdys Komisijos nuostatuose numatytas vykdyti funkcijas</w:t>
      </w:r>
      <w:r>
        <w:rPr>
          <w:szCs w:val="24"/>
          <w:lang w:eastAsia="lt-LT"/>
        </w:rPr>
        <w:t>;</w:t>
      </w:r>
    </w:p>
    <w:p w14:paraId="725827D1" w14:textId="77777777" w:rsidR="00487233" w:rsidRPr="00A3035E" w:rsidRDefault="00487233" w:rsidP="00487233">
      <w:pPr>
        <w:rPr>
          <w:szCs w:val="24"/>
          <w:lang w:eastAsia="lt-LT"/>
        </w:rPr>
      </w:pPr>
      <w:r w:rsidRPr="00A3035E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  <w:r w:rsidRPr="00A3035E">
        <w:rPr>
          <w:szCs w:val="24"/>
          <w:lang w:eastAsia="lt-LT"/>
        </w:rPr>
        <w:t>neigiamos – nėra.</w:t>
      </w:r>
    </w:p>
    <w:p w14:paraId="725827D2" w14:textId="77777777" w:rsidR="00487233" w:rsidRPr="00A3035E" w:rsidRDefault="00487233" w:rsidP="00487233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ab/>
      </w:r>
      <w:r w:rsidRPr="00A3035E">
        <w:rPr>
          <w:b/>
          <w:szCs w:val="24"/>
          <w:lang w:eastAsia="lt-LT"/>
        </w:rPr>
        <w:t>Kokia sprendimo nauda Rokiškio rajono gyventojams.</w:t>
      </w:r>
    </w:p>
    <w:p w14:paraId="725827D3" w14:textId="77777777" w:rsidR="00487233" w:rsidRPr="00A3035E" w:rsidRDefault="00487233" w:rsidP="006D7972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  <w:r w:rsidRPr="00A3035E">
        <w:rPr>
          <w:szCs w:val="24"/>
          <w:lang w:eastAsia="lt-LT"/>
        </w:rPr>
        <w:t>Kompetentinga Rokiškio rajono verslo plėtros komisija įgyven</w:t>
      </w:r>
      <w:r>
        <w:rPr>
          <w:szCs w:val="24"/>
          <w:lang w:eastAsia="lt-LT"/>
        </w:rPr>
        <w:t>dins veiksmus, kurie formuoja rajono verslo ir ekonominės plėtros politiką, gerina rajono įvaizdį ir skatina verslo plėtrą</w:t>
      </w:r>
      <w:r w:rsidR="00644454">
        <w:rPr>
          <w:szCs w:val="24"/>
          <w:lang w:eastAsia="lt-LT"/>
        </w:rPr>
        <w:t xml:space="preserve"> rajone</w:t>
      </w:r>
      <w:r w:rsidRPr="00A3035E">
        <w:rPr>
          <w:szCs w:val="24"/>
          <w:lang w:eastAsia="lt-LT"/>
        </w:rPr>
        <w:t>. Tinkamai priimti sprendimai turės teigiamą naudą rajono gyventojams.</w:t>
      </w:r>
    </w:p>
    <w:p w14:paraId="725827D4" w14:textId="77777777" w:rsidR="00487233" w:rsidRPr="00A3035E" w:rsidRDefault="00487233" w:rsidP="00487233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ab/>
      </w:r>
      <w:r w:rsidRPr="00A3035E">
        <w:rPr>
          <w:b/>
          <w:szCs w:val="24"/>
          <w:lang w:eastAsia="lt-LT"/>
        </w:rPr>
        <w:t>Finansavimo šaltiniai ir lėšų poreikis.</w:t>
      </w:r>
    </w:p>
    <w:p w14:paraId="725827D5" w14:textId="77777777" w:rsidR="00487233" w:rsidRPr="00A3035E" w:rsidRDefault="00487233" w:rsidP="00487233">
      <w:pPr>
        <w:rPr>
          <w:szCs w:val="24"/>
          <w:lang w:eastAsia="lt-LT"/>
        </w:rPr>
      </w:pPr>
      <w:r>
        <w:rPr>
          <w:szCs w:val="24"/>
          <w:lang w:eastAsia="lt-LT"/>
        </w:rPr>
        <w:tab/>
      </w:r>
      <w:r w:rsidRPr="00A3035E">
        <w:rPr>
          <w:szCs w:val="24"/>
          <w:lang w:eastAsia="lt-LT"/>
        </w:rPr>
        <w:t>Sprendimo įgyvendinimui lėšos nereikalingos.</w:t>
      </w:r>
    </w:p>
    <w:p w14:paraId="725827D6" w14:textId="77777777" w:rsidR="00487233" w:rsidRPr="00A3035E" w:rsidRDefault="00487233" w:rsidP="00487233">
      <w:pPr>
        <w:rPr>
          <w:szCs w:val="24"/>
          <w:lang w:eastAsia="lt-LT"/>
        </w:rPr>
      </w:pPr>
      <w:r>
        <w:rPr>
          <w:b/>
          <w:szCs w:val="24"/>
          <w:lang w:eastAsia="lt-LT"/>
        </w:rPr>
        <w:tab/>
      </w:r>
      <w:r w:rsidRPr="00A3035E">
        <w:rPr>
          <w:b/>
          <w:szCs w:val="24"/>
          <w:lang w:eastAsia="lt-LT"/>
        </w:rPr>
        <w:t>Suderinamumas su Lietuvos Respublikos galiojančiais teisės norminiais aktais</w:t>
      </w:r>
      <w:r w:rsidRPr="00A3035E">
        <w:rPr>
          <w:szCs w:val="24"/>
          <w:lang w:eastAsia="lt-LT"/>
        </w:rPr>
        <w:t>.</w:t>
      </w:r>
    </w:p>
    <w:p w14:paraId="725827D7" w14:textId="77777777" w:rsidR="00487233" w:rsidRPr="00A3035E" w:rsidRDefault="00487233" w:rsidP="00487233">
      <w:pPr>
        <w:rPr>
          <w:szCs w:val="24"/>
          <w:lang w:eastAsia="lt-LT"/>
        </w:rPr>
      </w:pPr>
      <w:r>
        <w:rPr>
          <w:szCs w:val="24"/>
          <w:lang w:eastAsia="lt-LT"/>
        </w:rPr>
        <w:tab/>
      </w:r>
      <w:r w:rsidRPr="00A3035E">
        <w:rPr>
          <w:szCs w:val="24"/>
          <w:lang w:eastAsia="lt-LT"/>
        </w:rPr>
        <w:t>Projektas neprieštarauja galiojantiems teisės aktams.</w:t>
      </w:r>
    </w:p>
    <w:p w14:paraId="725827D8" w14:textId="77777777" w:rsidR="00487233" w:rsidRPr="00A3035E" w:rsidRDefault="00487233" w:rsidP="00487233">
      <w:pPr>
        <w:jc w:val="both"/>
        <w:rPr>
          <w:szCs w:val="24"/>
        </w:rPr>
      </w:pPr>
      <w:r>
        <w:rPr>
          <w:b/>
          <w:szCs w:val="24"/>
        </w:rPr>
        <w:tab/>
      </w:r>
      <w:r w:rsidRPr="00A3035E">
        <w:rPr>
          <w:b/>
          <w:szCs w:val="24"/>
        </w:rPr>
        <w:t xml:space="preserve">Antikorupcinis vertinimas. </w:t>
      </w:r>
      <w:r w:rsidRPr="00A3035E">
        <w:rPr>
          <w:szCs w:val="24"/>
        </w:rPr>
        <w:t xml:space="preserve">Teisės akte nenumatoma reguliuoti visuomeninių santykių, susijusių su LR </w:t>
      </w:r>
      <w:r>
        <w:rPr>
          <w:szCs w:val="24"/>
        </w:rPr>
        <w:t>korupcijos</w:t>
      </w:r>
      <w:r w:rsidRPr="00A3035E">
        <w:rPr>
          <w:szCs w:val="24"/>
        </w:rPr>
        <w:t xml:space="preserve"> prevencijos įstatymo 8 straipsnio 1 dalyje numatytais veiksniais, todėl teisės aktas nevertintinas antikorupciniu požiūriu. </w:t>
      </w:r>
    </w:p>
    <w:p w14:paraId="725827D9" w14:textId="77777777" w:rsidR="00487233" w:rsidRPr="00A3035E" w:rsidRDefault="00487233" w:rsidP="00487233">
      <w:pPr>
        <w:rPr>
          <w:szCs w:val="24"/>
        </w:rPr>
      </w:pPr>
    </w:p>
    <w:p w14:paraId="725827DA" w14:textId="77777777" w:rsidR="00487233" w:rsidRPr="00A3035E" w:rsidRDefault="00487233" w:rsidP="00487233">
      <w:pPr>
        <w:ind w:firstLine="851"/>
        <w:jc w:val="both"/>
        <w:rPr>
          <w:color w:val="000000"/>
          <w:szCs w:val="24"/>
        </w:rPr>
      </w:pPr>
    </w:p>
    <w:p w14:paraId="725827DF" w14:textId="77777777" w:rsidR="00487233" w:rsidRDefault="00487233" w:rsidP="00487233">
      <w:pPr>
        <w:rPr>
          <w:szCs w:val="24"/>
        </w:rPr>
      </w:pPr>
      <w:r>
        <w:rPr>
          <w:szCs w:val="24"/>
        </w:rPr>
        <w:t xml:space="preserve">Strateginio planavimo, </w:t>
      </w:r>
      <w:r w:rsidRPr="00A3035E">
        <w:rPr>
          <w:szCs w:val="24"/>
        </w:rPr>
        <w:t>investicijų</w:t>
      </w:r>
      <w:r>
        <w:rPr>
          <w:szCs w:val="24"/>
        </w:rPr>
        <w:t xml:space="preserve"> ir viešųjų pirkimų</w:t>
      </w:r>
      <w:r w:rsidRPr="00A3035E">
        <w:rPr>
          <w:szCs w:val="24"/>
        </w:rPr>
        <w:t xml:space="preserve"> skyriaus </w:t>
      </w:r>
    </w:p>
    <w:p w14:paraId="725827E0" w14:textId="77777777" w:rsidR="00487233" w:rsidRPr="00A3035E" w:rsidRDefault="00487233" w:rsidP="00487233">
      <w:pPr>
        <w:rPr>
          <w:szCs w:val="24"/>
        </w:rPr>
      </w:pPr>
      <w:r w:rsidRPr="00A3035E">
        <w:rPr>
          <w:szCs w:val="24"/>
        </w:rPr>
        <w:t xml:space="preserve">vyr. specialistė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Justina Daščioraitė</w:t>
      </w:r>
    </w:p>
    <w:p w14:paraId="725827E1" w14:textId="77777777" w:rsidR="00B63023" w:rsidRDefault="00B63023"/>
    <w:sectPr w:rsidR="00B63023" w:rsidSect="001978E4">
      <w:head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CEEF5" w14:textId="77777777" w:rsidR="001978E4" w:rsidRDefault="001978E4" w:rsidP="001978E4">
      <w:r>
        <w:separator/>
      </w:r>
    </w:p>
  </w:endnote>
  <w:endnote w:type="continuationSeparator" w:id="0">
    <w:p w14:paraId="25AC7FB6" w14:textId="77777777" w:rsidR="001978E4" w:rsidRDefault="001978E4" w:rsidP="0019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41F78" w14:textId="77777777" w:rsidR="001978E4" w:rsidRDefault="001978E4" w:rsidP="001978E4">
      <w:r>
        <w:separator/>
      </w:r>
    </w:p>
  </w:footnote>
  <w:footnote w:type="continuationSeparator" w:id="0">
    <w:p w14:paraId="419D11DF" w14:textId="77777777" w:rsidR="001978E4" w:rsidRDefault="001978E4" w:rsidP="0019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D4DE8" w14:textId="3CF8A5BF" w:rsidR="001978E4" w:rsidRDefault="001978E4" w:rsidP="001978E4">
    <w:pPr>
      <w:pStyle w:val="Antrats"/>
      <w:jc w:val="right"/>
    </w:pPr>
    <w: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B303B"/>
    <w:multiLevelType w:val="hybridMultilevel"/>
    <w:tmpl w:val="58147F8E"/>
    <w:lvl w:ilvl="0" w:tplc="5F248100">
      <w:start w:val="1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01" w:hanging="360"/>
      </w:pPr>
    </w:lvl>
    <w:lvl w:ilvl="2" w:tplc="0427001B" w:tentative="1">
      <w:start w:val="1"/>
      <w:numFmt w:val="lowerRoman"/>
      <w:lvlText w:val="%3."/>
      <w:lvlJc w:val="right"/>
      <w:pPr>
        <w:ind w:left="2621" w:hanging="180"/>
      </w:pPr>
    </w:lvl>
    <w:lvl w:ilvl="3" w:tplc="0427000F" w:tentative="1">
      <w:start w:val="1"/>
      <w:numFmt w:val="decimal"/>
      <w:lvlText w:val="%4."/>
      <w:lvlJc w:val="left"/>
      <w:pPr>
        <w:ind w:left="3341" w:hanging="360"/>
      </w:pPr>
    </w:lvl>
    <w:lvl w:ilvl="4" w:tplc="04270019" w:tentative="1">
      <w:start w:val="1"/>
      <w:numFmt w:val="lowerLetter"/>
      <w:lvlText w:val="%5."/>
      <w:lvlJc w:val="left"/>
      <w:pPr>
        <w:ind w:left="4061" w:hanging="360"/>
      </w:pPr>
    </w:lvl>
    <w:lvl w:ilvl="5" w:tplc="0427001B" w:tentative="1">
      <w:start w:val="1"/>
      <w:numFmt w:val="lowerRoman"/>
      <w:lvlText w:val="%6."/>
      <w:lvlJc w:val="right"/>
      <w:pPr>
        <w:ind w:left="4781" w:hanging="180"/>
      </w:pPr>
    </w:lvl>
    <w:lvl w:ilvl="6" w:tplc="0427000F" w:tentative="1">
      <w:start w:val="1"/>
      <w:numFmt w:val="decimal"/>
      <w:lvlText w:val="%7."/>
      <w:lvlJc w:val="left"/>
      <w:pPr>
        <w:ind w:left="5501" w:hanging="360"/>
      </w:pPr>
    </w:lvl>
    <w:lvl w:ilvl="7" w:tplc="04270019" w:tentative="1">
      <w:start w:val="1"/>
      <w:numFmt w:val="lowerLetter"/>
      <w:lvlText w:val="%8."/>
      <w:lvlJc w:val="left"/>
      <w:pPr>
        <w:ind w:left="6221" w:hanging="360"/>
      </w:pPr>
    </w:lvl>
    <w:lvl w:ilvl="8" w:tplc="0427001B" w:tentative="1">
      <w:start w:val="1"/>
      <w:numFmt w:val="lowerRoman"/>
      <w:lvlText w:val="%9."/>
      <w:lvlJc w:val="right"/>
      <w:pPr>
        <w:ind w:left="69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87"/>
    <w:rsid w:val="000726CD"/>
    <w:rsid w:val="000A540F"/>
    <w:rsid w:val="001006C2"/>
    <w:rsid w:val="001978E4"/>
    <w:rsid w:val="002A0109"/>
    <w:rsid w:val="003848BC"/>
    <w:rsid w:val="003B6347"/>
    <w:rsid w:val="00475A80"/>
    <w:rsid w:val="00487233"/>
    <w:rsid w:val="00644454"/>
    <w:rsid w:val="006D7972"/>
    <w:rsid w:val="007461D1"/>
    <w:rsid w:val="009D6687"/>
    <w:rsid w:val="009E1A3F"/>
    <w:rsid w:val="00B63023"/>
    <w:rsid w:val="00BB35A4"/>
    <w:rsid w:val="00BB58EB"/>
    <w:rsid w:val="00C1319E"/>
    <w:rsid w:val="00D97BB6"/>
    <w:rsid w:val="00DC1D80"/>
    <w:rsid w:val="00DD0F5E"/>
    <w:rsid w:val="00E2375F"/>
    <w:rsid w:val="00FA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2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848BC"/>
    <w:pPr>
      <w:ind w:firstLine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48B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48BC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uiPriority w:val="1"/>
    <w:qFormat/>
    <w:rsid w:val="003848BC"/>
    <w:pPr>
      <w:widowControl w:val="0"/>
      <w:autoSpaceDE w:val="0"/>
      <w:autoSpaceDN w:val="0"/>
    </w:pPr>
    <w:rPr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3848BC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1978E4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978E4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1978E4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978E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848BC"/>
    <w:pPr>
      <w:ind w:firstLine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48B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48BC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uiPriority w:val="1"/>
    <w:qFormat/>
    <w:rsid w:val="003848BC"/>
    <w:pPr>
      <w:widowControl w:val="0"/>
      <w:autoSpaceDE w:val="0"/>
      <w:autoSpaceDN w:val="0"/>
    </w:pPr>
    <w:rPr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3848BC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1978E4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978E4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1978E4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978E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47645-8CEC-45F8-B384-B8EC4194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Justina Daščioraitė</dc:creator>
  <cp:lastModifiedBy>Giedrė Kunigelienė</cp:lastModifiedBy>
  <cp:revision>2</cp:revision>
  <dcterms:created xsi:type="dcterms:W3CDTF">2020-12-15T08:38:00Z</dcterms:created>
  <dcterms:modified xsi:type="dcterms:W3CDTF">2020-12-15T08:38:00Z</dcterms:modified>
</cp:coreProperties>
</file>