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F4B89" w14:textId="77777777" w:rsidR="00271490" w:rsidRPr="00356650" w:rsidRDefault="00271490" w:rsidP="00A01D92">
      <w:pPr>
        <w:jc w:val="center"/>
        <w:rPr>
          <w:b/>
          <w:sz w:val="24"/>
          <w:szCs w:val="24"/>
          <w:lang w:val="lt-LT"/>
        </w:rPr>
      </w:pPr>
      <w:r w:rsidRPr="00356650">
        <w:rPr>
          <w:b/>
          <w:sz w:val="24"/>
          <w:szCs w:val="24"/>
          <w:lang w:val="lt-LT"/>
        </w:rPr>
        <w:t xml:space="preserve">DĖL ROKIŠKIO RAJONO SAVIVALDYBĖS </w:t>
      </w:r>
      <w:r w:rsidRPr="00356650">
        <w:rPr>
          <w:b/>
          <w:sz w:val="24"/>
          <w:szCs w:val="24"/>
        </w:rPr>
        <w:t>MELIORACIJOS STATINIŲ REKONSTRAVIMO PROJEKT</w:t>
      </w:r>
      <w:r w:rsidR="00FB7F80">
        <w:rPr>
          <w:b/>
          <w:sz w:val="24"/>
          <w:szCs w:val="24"/>
        </w:rPr>
        <w:t>O</w:t>
      </w:r>
      <w:r w:rsidR="004E7795">
        <w:rPr>
          <w:b/>
          <w:sz w:val="24"/>
          <w:szCs w:val="24"/>
        </w:rPr>
        <w:t xml:space="preserve"> RENGIMO</w:t>
      </w:r>
      <w:r w:rsidRPr="00356650">
        <w:rPr>
          <w:b/>
          <w:sz w:val="24"/>
          <w:szCs w:val="24"/>
          <w:lang w:val="lt-LT"/>
        </w:rPr>
        <w:t xml:space="preserve"> </w:t>
      </w:r>
    </w:p>
    <w:p w14:paraId="0EDF4B8A" w14:textId="77777777" w:rsidR="00271490" w:rsidRPr="00356650" w:rsidRDefault="00271490" w:rsidP="00A01D92">
      <w:pPr>
        <w:jc w:val="center"/>
        <w:rPr>
          <w:b/>
          <w:sz w:val="24"/>
          <w:szCs w:val="24"/>
          <w:lang w:val="lt-LT"/>
        </w:rPr>
      </w:pPr>
    </w:p>
    <w:p w14:paraId="0EDF4B8B" w14:textId="6412CA25" w:rsidR="00271490" w:rsidRPr="0018085C" w:rsidRDefault="00271490" w:rsidP="00A01D92">
      <w:pPr>
        <w:jc w:val="center"/>
        <w:rPr>
          <w:sz w:val="24"/>
          <w:szCs w:val="24"/>
          <w:lang w:val="lt-LT"/>
        </w:rPr>
      </w:pPr>
      <w:r w:rsidRPr="0018085C">
        <w:rPr>
          <w:sz w:val="24"/>
          <w:szCs w:val="24"/>
          <w:lang w:val="lt-LT"/>
        </w:rPr>
        <w:t>20</w:t>
      </w:r>
      <w:r w:rsidR="006E0763">
        <w:rPr>
          <w:sz w:val="24"/>
          <w:szCs w:val="24"/>
          <w:lang w:val="lt-LT"/>
        </w:rPr>
        <w:t>20</w:t>
      </w:r>
      <w:r w:rsidRPr="0018085C">
        <w:rPr>
          <w:sz w:val="24"/>
          <w:szCs w:val="24"/>
          <w:lang w:val="lt-LT"/>
        </w:rPr>
        <w:t xml:space="preserve"> m. </w:t>
      </w:r>
      <w:r w:rsidR="009E2BD3">
        <w:rPr>
          <w:sz w:val="24"/>
          <w:szCs w:val="24"/>
          <w:lang w:val="lt-LT"/>
        </w:rPr>
        <w:t>gegužės 29</w:t>
      </w:r>
      <w:r w:rsidR="006E0763">
        <w:rPr>
          <w:sz w:val="24"/>
          <w:szCs w:val="24"/>
          <w:lang w:val="lt-LT"/>
        </w:rPr>
        <w:t xml:space="preserve"> </w:t>
      </w:r>
      <w:r w:rsidRPr="009E2BD3">
        <w:rPr>
          <w:sz w:val="24"/>
          <w:szCs w:val="24"/>
          <w:lang w:val="lt-LT"/>
        </w:rPr>
        <w:t>d. Nr</w:t>
      </w:r>
      <w:r w:rsidRPr="0018085C">
        <w:rPr>
          <w:sz w:val="24"/>
          <w:szCs w:val="24"/>
          <w:lang w:val="lt-LT"/>
        </w:rPr>
        <w:t xml:space="preserve">. TS- </w:t>
      </w:r>
    </w:p>
    <w:p w14:paraId="0EDF4B8C" w14:textId="77777777" w:rsidR="00271490" w:rsidRPr="0018085C" w:rsidRDefault="00271490" w:rsidP="00A01D92">
      <w:pPr>
        <w:jc w:val="center"/>
        <w:rPr>
          <w:sz w:val="24"/>
          <w:szCs w:val="24"/>
          <w:lang w:val="lt-LT"/>
        </w:rPr>
      </w:pPr>
      <w:r w:rsidRPr="0018085C">
        <w:rPr>
          <w:sz w:val="24"/>
          <w:szCs w:val="24"/>
          <w:lang w:val="lt-LT"/>
        </w:rPr>
        <w:t>Rokiškis</w:t>
      </w:r>
    </w:p>
    <w:p w14:paraId="0EDF4B8D" w14:textId="77777777" w:rsidR="00271490" w:rsidRPr="0018085C" w:rsidRDefault="00271490" w:rsidP="00A01D92">
      <w:pPr>
        <w:jc w:val="center"/>
        <w:rPr>
          <w:sz w:val="24"/>
          <w:szCs w:val="24"/>
          <w:lang w:val="lt-LT"/>
        </w:rPr>
      </w:pPr>
    </w:p>
    <w:p w14:paraId="0EDF4B8E" w14:textId="77777777" w:rsidR="00271490" w:rsidRPr="0018085C" w:rsidRDefault="00271490" w:rsidP="00A01D92">
      <w:pPr>
        <w:jc w:val="both"/>
        <w:rPr>
          <w:sz w:val="24"/>
          <w:szCs w:val="24"/>
          <w:lang w:val="lt-LT"/>
        </w:rPr>
      </w:pPr>
    </w:p>
    <w:p w14:paraId="0EDF4B90" w14:textId="1F04AAC9" w:rsidR="00A01D92" w:rsidRPr="00F95DB2" w:rsidRDefault="00271490" w:rsidP="00A01D92">
      <w:pPr>
        <w:ind w:firstLine="851"/>
        <w:jc w:val="both"/>
        <w:rPr>
          <w:sz w:val="24"/>
          <w:szCs w:val="24"/>
          <w:lang w:val="lt-LT"/>
        </w:rPr>
      </w:pPr>
      <w:r w:rsidRPr="00F95DB2">
        <w:rPr>
          <w:sz w:val="24"/>
          <w:szCs w:val="24"/>
          <w:lang w:val="lt-LT"/>
        </w:rPr>
        <w:t xml:space="preserve">Vadovaudamasi Lietuvos Respublikos vietos savivaldos įstatymo 7 straipsnio 27 punktu, 16 straipsnio 4 dalimi, Lietuvos Respublikos melioracijos įstatymo 7 straipsnio 3 dalimi, Lietuvos kaimo plėtros 2014–2020 metų programos priemonės ,,Investicijos į materialųjį turtą“ veiklos „Parama žemės ūkio vandentvarkai“ įgyvendinimo taisyklėmis, taikomomis nuo 2019 m., patvirtintomis  Lietuvos Respublikos žemės ūkio ministro 2019 m. balandžio 25 d. įsakymu Nr. 3D-257,  </w:t>
      </w:r>
      <w:r w:rsidR="00B3775A" w:rsidRPr="00F95DB2">
        <w:rPr>
          <w:sz w:val="24"/>
          <w:szCs w:val="24"/>
          <w:lang w:val="lt-LT"/>
        </w:rPr>
        <w:t xml:space="preserve">Rokiškio rajono savivaldybės administracijos ir savivaldybės įstaigų projektų rengimo bei įgyvendinimo koordinavimo grupės 2020 m. </w:t>
      </w:r>
      <w:r w:rsidR="009E2BD3" w:rsidRPr="00F95DB2">
        <w:rPr>
          <w:sz w:val="24"/>
          <w:szCs w:val="24"/>
          <w:lang w:val="lt-LT"/>
        </w:rPr>
        <w:t>gegužės</w:t>
      </w:r>
      <w:r w:rsidR="009E2BD3" w:rsidRPr="00F95DB2">
        <w:rPr>
          <w:color w:val="FF0000"/>
          <w:sz w:val="24"/>
          <w:szCs w:val="24"/>
          <w:lang w:val="lt-LT"/>
        </w:rPr>
        <w:t xml:space="preserve"> </w:t>
      </w:r>
      <w:r w:rsidR="008D6D5E" w:rsidRPr="00F95DB2">
        <w:rPr>
          <w:sz w:val="24"/>
          <w:szCs w:val="24"/>
          <w:lang w:val="lt-LT"/>
        </w:rPr>
        <w:t>11</w:t>
      </w:r>
      <w:r w:rsidR="00B3775A" w:rsidRPr="00F95DB2">
        <w:rPr>
          <w:sz w:val="24"/>
          <w:szCs w:val="24"/>
          <w:lang w:val="lt-LT"/>
        </w:rPr>
        <w:t xml:space="preserve"> d. posėdžio protokolu Nr.</w:t>
      </w:r>
      <w:r w:rsidR="008D6D5E" w:rsidRPr="00F95DB2">
        <w:rPr>
          <w:sz w:val="24"/>
          <w:szCs w:val="24"/>
          <w:lang w:val="lt-LT"/>
        </w:rPr>
        <w:t>13</w:t>
      </w:r>
      <w:r w:rsidR="00C71EB1" w:rsidRPr="00F95DB2">
        <w:rPr>
          <w:sz w:val="24"/>
          <w:szCs w:val="24"/>
          <w:lang w:val="lt-LT"/>
        </w:rPr>
        <w:t>,</w:t>
      </w:r>
      <w:r w:rsidR="00F95DB2" w:rsidRPr="00F95DB2">
        <w:rPr>
          <w:sz w:val="24"/>
          <w:szCs w:val="24"/>
          <w:lang w:val="lt-LT"/>
        </w:rPr>
        <w:t xml:space="preserve"> </w:t>
      </w:r>
      <w:r w:rsidRPr="00F95DB2">
        <w:rPr>
          <w:sz w:val="24"/>
          <w:szCs w:val="24"/>
          <w:lang w:val="lt-LT"/>
        </w:rPr>
        <w:t xml:space="preserve">Rokiškio rajono savivaldybės taryba  n u s p r e n d ž i a: </w:t>
      </w:r>
    </w:p>
    <w:p w14:paraId="0EDF4B91" w14:textId="77777777" w:rsidR="00A01D92" w:rsidRPr="00F95DB2" w:rsidRDefault="00A01D92" w:rsidP="00A01D92">
      <w:pPr>
        <w:ind w:firstLine="851"/>
        <w:jc w:val="both"/>
        <w:rPr>
          <w:sz w:val="24"/>
          <w:szCs w:val="24"/>
          <w:lang w:val="lt-LT"/>
        </w:rPr>
      </w:pPr>
      <w:r w:rsidRPr="00F95DB2">
        <w:rPr>
          <w:color w:val="FF0000"/>
          <w:sz w:val="24"/>
          <w:szCs w:val="24"/>
          <w:lang w:val="lt-LT"/>
        </w:rPr>
        <w:t>1.</w:t>
      </w:r>
      <w:r w:rsidRPr="00F95DB2">
        <w:rPr>
          <w:sz w:val="24"/>
          <w:szCs w:val="24"/>
          <w:lang w:val="lt-LT"/>
        </w:rPr>
        <w:t xml:space="preserve"> </w:t>
      </w:r>
      <w:r w:rsidR="00B3775A" w:rsidRPr="00F95DB2">
        <w:rPr>
          <w:sz w:val="24"/>
          <w:szCs w:val="24"/>
          <w:lang w:val="lt-LT"/>
        </w:rPr>
        <w:t>Pritarti teikti Rokiškio rajono savivaldybės administracijai paraišk</w:t>
      </w:r>
      <w:r w:rsidR="00E13172" w:rsidRPr="00F95DB2">
        <w:rPr>
          <w:sz w:val="24"/>
          <w:szCs w:val="24"/>
          <w:lang w:val="lt-LT"/>
        </w:rPr>
        <w:t>as</w:t>
      </w:r>
      <w:r w:rsidR="00B3775A" w:rsidRPr="00F95DB2">
        <w:rPr>
          <w:sz w:val="24"/>
          <w:szCs w:val="24"/>
          <w:lang w:val="lt-LT"/>
        </w:rPr>
        <w:t xml:space="preserve"> gauti paramą pagal</w:t>
      </w:r>
      <w:r w:rsidR="00E13172" w:rsidRPr="00F95DB2">
        <w:rPr>
          <w:sz w:val="24"/>
          <w:szCs w:val="24"/>
          <w:lang w:val="lt-LT"/>
        </w:rPr>
        <w:t xml:space="preserve"> Lietuvos kaimo plėtros 2014–2020 metų programos priemonės ,,Investicijos į materialųjį turtą“ veiklą „Parama žemės ūkio vandentvarkai“</w:t>
      </w:r>
      <w:r w:rsidR="00C70EC2" w:rsidRPr="00F95DB2">
        <w:rPr>
          <w:sz w:val="24"/>
          <w:szCs w:val="24"/>
          <w:lang w:val="lt-LT"/>
        </w:rPr>
        <w:t xml:space="preserve"> melioracijos statinių rekonstravimo projekt</w:t>
      </w:r>
      <w:r w:rsidR="00FB7F80" w:rsidRPr="00F95DB2">
        <w:rPr>
          <w:sz w:val="24"/>
          <w:szCs w:val="24"/>
          <w:lang w:val="lt-LT"/>
        </w:rPr>
        <w:t>ui ,,</w:t>
      </w:r>
      <w:r w:rsidR="00C8724B" w:rsidRPr="00F95DB2">
        <w:rPr>
          <w:sz w:val="24"/>
          <w:szCs w:val="24"/>
          <w:lang w:val="lt-LT"/>
        </w:rPr>
        <w:t>Rokiškio rajono Kamajų seniūnijos Kalvių ir Salų kadastrinių vietovių dalies griovių ir juose esančių statinių rekonstravimas</w:t>
      </w:r>
      <w:r w:rsidR="00A36FB9" w:rsidRPr="00F95DB2">
        <w:rPr>
          <w:sz w:val="24"/>
          <w:szCs w:val="24"/>
          <w:lang w:val="lt-LT"/>
        </w:rPr>
        <w:t>“</w:t>
      </w:r>
      <w:r w:rsidR="00FB7F80" w:rsidRPr="00F95DB2">
        <w:rPr>
          <w:sz w:val="24"/>
          <w:szCs w:val="24"/>
          <w:lang w:val="lt-LT"/>
        </w:rPr>
        <w:t>.</w:t>
      </w:r>
    </w:p>
    <w:p w14:paraId="0EDF4B92" w14:textId="77777777" w:rsidR="00A01D92" w:rsidRPr="00F95DB2" w:rsidRDefault="00A01D92" w:rsidP="00A01D92">
      <w:pPr>
        <w:ind w:firstLine="851"/>
        <w:jc w:val="both"/>
        <w:rPr>
          <w:sz w:val="24"/>
          <w:szCs w:val="24"/>
          <w:lang w:val="lt-LT"/>
        </w:rPr>
      </w:pPr>
      <w:r w:rsidRPr="00F95DB2">
        <w:rPr>
          <w:color w:val="FF0000"/>
          <w:sz w:val="24"/>
          <w:szCs w:val="24"/>
          <w:lang w:val="lt-LT"/>
        </w:rPr>
        <w:t>2.</w:t>
      </w:r>
      <w:r w:rsidRPr="00F95DB2">
        <w:rPr>
          <w:sz w:val="24"/>
          <w:szCs w:val="24"/>
          <w:lang w:val="lt-LT"/>
        </w:rPr>
        <w:t xml:space="preserve"> </w:t>
      </w:r>
      <w:r w:rsidR="00B3775A" w:rsidRPr="00F95DB2">
        <w:rPr>
          <w:sz w:val="24"/>
          <w:szCs w:val="24"/>
          <w:lang w:val="lt-LT"/>
        </w:rPr>
        <w:t>Įsipareigoti</w:t>
      </w:r>
      <w:r w:rsidR="00C71EB1" w:rsidRPr="00F95DB2">
        <w:rPr>
          <w:sz w:val="24"/>
          <w:szCs w:val="24"/>
          <w:lang w:val="lt-LT"/>
        </w:rPr>
        <w:t>,</w:t>
      </w:r>
      <w:r w:rsidR="00B3775A" w:rsidRPr="00F95DB2">
        <w:rPr>
          <w:sz w:val="24"/>
          <w:szCs w:val="24"/>
          <w:lang w:val="lt-LT"/>
        </w:rPr>
        <w:t xml:space="preserve"> </w:t>
      </w:r>
      <w:r w:rsidR="003364CD" w:rsidRPr="00F95DB2">
        <w:rPr>
          <w:sz w:val="24"/>
          <w:szCs w:val="24"/>
          <w:lang w:val="lt-LT"/>
        </w:rPr>
        <w:t>1 punkte nurodyt</w:t>
      </w:r>
      <w:r w:rsidR="00FB7F80" w:rsidRPr="00F95DB2">
        <w:rPr>
          <w:sz w:val="24"/>
          <w:szCs w:val="24"/>
          <w:lang w:val="lt-LT"/>
        </w:rPr>
        <w:t>a</w:t>
      </w:r>
      <w:r w:rsidR="003364CD" w:rsidRPr="00F95DB2">
        <w:rPr>
          <w:sz w:val="24"/>
          <w:szCs w:val="24"/>
          <w:lang w:val="lt-LT"/>
        </w:rPr>
        <w:t>m projekt</w:t>
      </w:r>
      <w:r w:rsidR="00FB7F80" w:rsidRPr="00F95DB2">
        <w:rPr>
          <w:sz w:val="24"/>
          <w:szCs w:val="24"/>
          <w:lang w:val="lt-LT"/>
        </w:rPr>
        <w:t>ui</w:t>
      </w:r>
      <w:r w:rsidR="003364CD" w:rsidRPr="00F95DB2">
        <w:rPr>
          <w:sz w:val="24"/>
          <w:szCs w:val="24"/>
          <w:lang w:val="lt-LT"/>
        </w:rPr>
        <w:t xml:space="preserve"> </w:t>
      </w:r>
      <w:r w:rsidR="00B3775A" w:rsidRPr="00F95DB2">
        <w:rPr>
          <w:sz w:val="24"/>
          <w:szCs w:val="24"/>
          <w:lang w:val="lt-LT"/>
        </w:rPr>
        <w:t>gavus finansavimą pagal Lietuvos kaimo plėtros 2014–2020 metų programos priemonės ,,Investicijos į materialųjį turtą“ veikl</w:t>
      </w:r>
      <w:r w:rsidR="00152D00" w:rsidRPr="00F95DB2">
        <w:rPr>
          <w:sz w:val="24"/>
          <w:szCs w:val="24"/>
          <w:lang w:val="lt-LT"/>
        </w:rPr>
        <w:t>ą</w:t>
      </w:r>
      <w:r w:rsidR="00B3775A" w:rsidRPr="00F95DB2">
        <w:rPr>
          <w:sz w:val="24"/>
          <w:szCs w:val="24"/>
          <w:lang w:val="lt-LT"/>
        </w:rPr>
        <w:t xml:space="preserve"> „Parama žemės ūkio vandentvarkai“</w:t>
      </w:r>
      <w:r w:rsidR="00C71EB1" w:rsidRPr="00F95DB2">
        <w:rPr>
          <w:sz w:val="24"/>
          <w:szCs w:val="24"/>
          <w:lang w:val="lt-LT"/>
        </w:rPr>
        <w:t xml:space="preserve">, </w:t>
      </w:r>
      <w:r w:rsidR="00B3775A" w:rsidRPr="00F95DB2">
        <w:rPr>
          <w:sz w:val="24"/>
          <w:szCs w:val="24"/>
          <w:lang w:val="lt-LT"/>
        </w:rPr>
        <w:t>2020–2022 m.</w:t>
      </w:r>
      <w:r w:rsidR="00152D00" w:rsidRPr="00F95DB2">
        <w:rPr>
          <w:sz w:val="24"/>
          <w:szCs w:val="24"/>
          <w:lang w:val="lt-LT"/>
        </w:rPr>
        <w:t xml:space="preserve"> laikotarpiu skirti</w:t>
      </w:r>
      <w:r w:rsidR="00B3775A" w:rsidRPr="00F95DB2">
        <w:rPr>
          <w:sz w:val="24"/>
          <w:szCs w:val="24"/>
          <w:lang w:val="lt-LT"/>
        </w:rPr>
        <w:t xml:space="preserve"> </w:t>
      </w:r>
      <w:r w:rsidR="00152D00" w:rsidRPr="00F95DB2">
        <w:rPr>
          <w:sz w:val="24"/>
          <w:szCs w:val="24"/>
          <w:lang w:val="lt-LT"/>
        </w:rPr>
        <w:t xml:space="preserve">iš savivaldybės biudžeto </w:t>
      </w:r>
      <w:r w:rsidR="00B3775A" w:rsidRPr="00F95DB2">
        <w:rPr>
          <w:sz w:val="24"/>
          <w:szCs w:val="24"/>
          <w:lang w:val="lt-LT"/>
        </w:rPr>
        <w:t>2</w:t>
      </w:r>
      <w:r w:rsidR="003364CD" w:rsidRPr="00F95DB2">
        <w:rPr>
          <w:sz w:val="24"/>
          <w:szCs w:val="24"/>
          <w:lang w:val="lt-LT"/>
        </w:rPr>
        <w:t>1</w:t>
      </w:r>
      <w:r w:rsidR="00B3775A" w:rsidRPr="00F95DB2">
        <w:rPr>
          <w:sz w:val="24"/>
          <w:szCs w:val="24"/>
          <w:lang w:val="lt-LT"/>
        </w:rPr>
        <w:t xml:space="preserve"> proc. </w:t>
      </w:r>
      <w:r w:rsidR="00152D00" w:rsidRPr="00F95DB2">
        <w:rPr>
          <w:sz w:val="24"/>
          <w:szCs w:val="24"/>
          <w:lang w:val="lt-LT"/>
        </w:rPr>
        <w:t>lėšų projektui finansuoti</w:t>
      </w:r>
      <w:r w:rsidR="00E13172" w:rsidRPr="00F95DB2">
        <w:rPr>
          <w:sz w:val="24"/>
          <w:szCs w:val="24"/>
          <w:lang w:val="lt-LT"/>
        </w:rPr>
        <w:t xml:space="preserve"> tinkamų</w:t>
      </w:r>
      <w:r w:rsidR="00152D00" w:rsidRPr="00F95DB2">
        <w:rPr>
          <w:sz w:val="24"/>
          <w:szCs w:val="24"/>
          <w:lang w:val="lt-LT"/>
        </w:rPr>
        <w:t xml:space="preserve"> išlaidų</w:t>
      </w:r>
      <w:r w:rsidR="00E13172" w:rsidRPr="00F95DB2">
        <w:rPr>
          <w:sz w:val="24"/>
          <w:szCs w:val="24"/>
          <w:lang w:val="lt-LT"/>
        </w:rPr>
        <w:t xml:space="preserve">, </w:t>
      </w:r>
      <w:r w:rsidR="00B3775A" w:rsidRPr="00F95DB2">
        <w:rPr>
          <w:sz w:val="24"/>
          <w:szCs w:val="24"/>
          <w:lang w:val="lt-LT"/>
        </w:rPr>
        <w:t>padengti visas netinkamas, tačiau ši</w:t>
      </w:r>
      <w:r w:rsidR="00FB7F80" w:rsidRPr="00F95DB2">
        <w:rPr>
          <w:sz w:val="24"/>
          <w:szCs w:val="24"/>
          <w:lang w:val="lt-LT"/>
        </w:rPr>
        <w:t>am</w:t>
      </w:r>
      <w:r w:rsidR="00B3775A" w:rsidRPr="00F95DB2">
        <w:rPr>
          <w:sz w:val="24"/>
          <w:szCs w:val="24"/>
          <w:lang w:val="lt-LT"/>
        </w:rPr>
        <w:t xml:space="preserve"> projekt</w:t>
      </w:r>
      <w:r w:rsidR="00FB7F80" w:rsidRPr="00F95DB2">
        <w:rPr>
          <w:sz w:val="24"/>
          <w:szCs w:val="24"/>
          <w:lang w:val="lt-LT"/>
        </w:rPr>
        <w:t>ui</w:t>
      </w:r>
      <w:r w:rsidR="00B3775A" w:rsidRPr="00F95DB2">
        <w:rPr>
          <w:sz w:val="24"/>
          <w:szCs w:val="24"/>
          <w:lang w:val="lt-LT"/>
        </w:rPr>
        <w:t xml:space="preserve"> įgyvendinti reikalingas išlaidas, bei tinkamų finansuoti išlaidų dalį, kurių nepadengia projekt</w:t>
      </w:r>
      <w:r w:rsidR="00FB7F80" w:rsidRPr="00F95DB2">
        <w:rPr>
          <w:sz w:val="24"/>
          <w:szCs w:val="24"/>
          <w:lang w:val="lt-LT"/>
        </w:rPr>
        <w:t>o</w:t>
      </w:r>
      <w:r w:rsidR="00B3775A" w:rsidRPr="00F95DB2">
        <w:rPr>
          <w:sz w:val="24"/>
          <w:szCs w:val="24"/>
          <w:lang w:val="lt-LT"/>
        </w:rPr>
        <w:t xml:space="preserve"> finansavimas.</w:t>
      </w:r>
    </w:p>
    <w:p w14:paraId="0EDF4B93" w14:textId="77777777" w:rsidR="00B3775A" w:rsidRPr="00F95DB2" w:rsidRDefault="00A01D92" w:rsidP="00A01D92">
      <w:pPr>
        <w:ind w:firstLine="851"/>
        <w:jc w:val="both"/>
        <w:rPr>
          <w:sz w:val="24"/>
          <w:szCs w:val="24"/>
          <w:lang w:val="lt-LT"/>
        </w:rPr>
      </w:pPr>
      <w:r w:rsidRPr="00F95DB2">
        <w:rPr>
          <w:color w:val="FF0000"/>
          <w:sz w:val="24"/>
          <w:szCs w:val="24"/>
          <w:lang w:val="lt-LT"/>
        </w:rPr>
        <w:t>3</w:t>
      </w:r>
      <w:r w:rsidRPr="00F95DB2">
        <w:rPr>
          <w:sz w:val="24"/>
          <w:szCs w:val="24"/>
          <w:lang w:val="lt-LT"/>
        </w:rPr>
        <w:t xml:space="preserve">. </w:t>
      </w:r>
      <w:r w:rsidR="00B3775A" w:rsidRPr="00F95DB2">
        <w:rPr>
          <w:sz w:val="24"/>
          <w:szCs w:val="24"/>
          <w:lang w:val="lt-LT"/>
        </w:rPr>
        <w:t xml:space="preserve">Įgalioti Rokiškio rajono savivaldybės administracijos direktorių pasirašyti </w:t>
      </w:r>
      <w:r w:rsidR="00C70EC2" w:rsidRPr="00F95DB2">
        <w:rPr>
          <w:sz w:val="24"/>
          <w:szCs w:val="24"/>
          <w:lang w:val="lt-LT"/>
        </w:rPr>
        <w:t xml:space="preserve">1 punkte </w:t>
      </w:r>
      <w:r w:rsidR="00FB7F80" w:rsidRPr="00F95DB2">
        <w:rPr>
          <w:sz w:val="24"/>
          <w:szCs w:val="24"/>
          <w:lang w:val="lt-LT"/>
        </w:rPr>
        <w:t>nurodyto</w:t>
      </w:r>
      <w:r w:rsidR="00C70EC2" w:rsidRPr="00F95DB2">
        <w:rPr>
          <w:sz w:val="24"/>
          <w:szCs w:val="24"/>
          <w:lang w:val="lt-LT"/>
        </w:rPr>
        <w:t xml:space="preserve"> </w:t>
      </w:r>
      <w:r w:rsidR="00B3775A" w:rsidRPr="00F95DB2">
        <w:rPr>
          <w:sz w:val="24"/>
          <w:szCs w:val="24"/>
          <w:lang w:val="lt-LT"/>
        </w:rPr>
        <w:t>projekt</w:t>
      </w:r>
      <w:r w:rsidR="00FB7F80" w:rsidRPr="00F95DB2">
        <w:rPr>
          <w:sz w:val="24"/>
          <w:szCs w:val="24"/>
          <w:lang w:val="lt-LT"/>
        </w:rPr>
        <w:t>o</w:t>
      </w:r>
      <w:r w:rsidR="00B3775A" w:rsidRPr="00F95DB2">
        <w:rPr>
          <w:sz w:val="24"/>
          <w:szCs w:val="24"/>
          <w:lang w:val="lt-LT"/>
        </w:rPr>
        <w:t xml:space="preserve"> paraišk</w:t>
      </w:r>
      <w:r w:rsidR="00FB7F80" w:rsidRPr="00F95DB2">
        <w:rPr>
          <w:sz w:val="24"/>
          <w:szCs w:val="24"/>
          <w:lang w:val="lt-LT"/>
        </w:rPr>
        <w:t>ą</w:t>
      </w:r>
      <w:r w:rsidR="00B3775A" w:rsidRPr="00F95DB2">
        <w:rPr>
          <w:sz w:val="24"/>
          <w:szCs w:val="24"/>
          <w:lang w:val="lt-LT"/>
        </w:rPr>
        <w:t xml:space="preserve"> ir patikėti atlikti užsakovo funkciją</w:t>
      </w:r>
      <w:r w:rsidR="00B3775A" w:rsidRPr="00F95DB2">
        <w:rPr>
          <w:color w:val="FF0000"/>
          <w:sz w:val="24"/>
          <w:szCs w:val="24"/>
          <w:lang w:val="lt-LT"/>
        </w:rPr>
        <w:t>.</w:t>
      </w:r>
    </w:p>
    <w:p w14:paraId="0EDF4B94" w14:textId="77777777" w:rsidR="00271490" w:rsidRPr="00F95DB2" w:rsidRDefault="00271490" w:rsidP="00A01D92">
      <w:pPr>
        <w:ind w:firstLine="720"/>
        <w:jc w:val="both"/>
        <w:rPr>
          <w:sz w:val="24"/>
          <w:szCs w:val="24"/>
          <w:lang w:val="lt-LT"/>
        </w:rPr>
      </w:pPr>
      <w:r w:rsidRPr="00F95DB2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0EDF4B95" w14:textId="77777777" w:rsidR="00271490" w:rsidRPr="00F95DB2" w:rsidRDefault="00271490" w:rsidP="00A01D92">
      <w:pPr>
        <w:jc w:val="both"/>
        <w:rPr>
          <w:sz w:val="24"/>
          <w:szCs w:val="24"/>
          <w:lang w:val="lt-LT"/>
        </w:rPr>
      </w:pPr>
    </w:p>
    <w:p w14:paraId="1118A0CA" w14:textId="77777777" w:rsidR="00F95DB2" w:rsidRPr="00F95DB2" w:rsidRDefault="00F95DB2" w:rsidP="00A01D92">
      <w:pPr>
        <w:jc w:val="both"/>
        <w:rPr>
          <w:sz w:val="24"/>
          <w:szCs w:val="24"/>
          <w:lang w:val="lt-LT"/>
        </w:rPr>
      </w:pPr>
    </w:p>
    <w:p w14:paraId="78DD1F99" w14:textId="77777777" w:rsidR="00F95DB2" w:rsidRPr="00F95DB2" w:rsidRDefault="00F95DB2" w:rsidP="00A01D92">
      <w:pPr>
        <w:jc w:val="both"/>
        <w:rPr>
          <w:sz w:val="24"/>
          <w:szCs w:val="24"/>
          <w:lang w:val="lt-LT"/>
        </w:rPr>
      </w:pPr>
    </w:p>
    <w:p w14:paraId="0EDF4B96" w14:textId="77777777" w:rsidR="00271490" w:rsidRPr="00F95DB2" w:rsidRDefault="00271490" w:rsidP="00A01D92">
      <w:pPr>
        <w:jc w:val="both"/>
        <w:rPr>
          <w:sz w:val="24"/>
          <w:szCs w:val="24"/>
          <w:lang w:val="lt-LT"/>
        </w:rPr>
      </w:pPr>
    </w:p>
    <w:p w14:paraId="0EDF4B97" w14:textId="77777777" w:rsidR="00271490" w:rsidRPr="00F95DB2" w:rsidRDefault="00271490" w:rsidP="00A01D92">
      <w:pPr>
        <w:jc w:val="both"/>
        <w:rPr>
          <w:sz w:val="24"/>
          <w:szCs w:val="24"/>
          <w:lang w:val="lt-LT"/>
        </w:rPr>
      </w:pPr>
      <w:r w:rsidRPr="00F95DB2">
        <w:rPr>
          <w:sz w:val="24"/>
          <w:szCs w:val="24"/>
        </w:rPr>
        <w:t xml:space="preserve">Savivaldybės meras                                                                          </w:t>
      </w:r>
      <w:r w:rsidRPr="00F95DB2">
        <w:rPr>
          <w:sz w:val="24"/>
          <w:szCs w:val="24"/>
        </w:rPr>
        <w:tab/>
        <w:t xml:space="preserve">         </w:t>
      </w:r>
      <w:r w:rsidRPr="00F95DB2">
        <w:rPr>
          <w:sz w:val="24"/>
          <w:szCs w:val="24"/>
          <w:lang w:val="lt-LT"/>
        </w:rPr>
        <w:t>Ramūnas Godeliauskas</w:t>
      </w:r>
    </w:p>
    <w:p w14:paraId="0EDF4B98" w14:textId="77777777" w:rsidR="00271490" w:rsidRPr="00F95DB2" w:rsidRDefault="00271490" w:rsidP="00A01D92">
      <w:pPr>
        <w:jc w:val="both"/>
        <w:rPr>
          <w:sz w:val="24"/>
          <w:szCs w:val="24"/>
          <w:lang w:val="lt-LT"/>
        </w:rPr>
      </w:pPr>
    </w:p>
    <w:p w14:paraId="0EDF4B99" w14:textId="77777777" w:rsidR="00271490" w:rsidRPr="00F95DB2" w:rsidRDefault="00271490" w:rsidP="00A01D92">
      <w:pPr>
        <w:jc w:val="both"/>
        <w:rPr>
          <w:sz w:val="24"/>
          <w:szCs w:val="24"/>
          <w:lang w:val="lt-LT"/>
        </w:rPr>
      </w:pPr>
    </w:p>
    <w:p w14:paraId="0EDF4B9A" w14:textId="77777777" w:rsidR="00C70EC2" w:rsidRPr="00F95DB2" w:rsidRDefault="00C70EC2" w:rsidP="00A01D92">
      <w:pPr>
        <w:jc w:val="both"/>
        <w:rPr>
          <w:sz w:val="24"/>
          <w:szCs w:val="24"/>
          <w:lang w:val="lt-LT"/>
        </w:rPr>
      </w:pPr>
    </w:p>
    <w:p w14:paraId="0EDF4B9B" w14:textId="77777777" w:rsidR="00C70EC2" w:rsidRPr="00F95DB2" w:rsidRDefault="00C70EC2" w:rsidP="00A01D92">
      <w:pPr>
        <w:jc w:val="both"/>
        <w:rPr>
          <w:sz w:val="24"/>
          <w:szCs w:val="24"/>
          <w:lang w:val="lt-LT"/>
        </w:rPr>
      </w:pPr>
    </w:p>
    <w:p w14:paraId="0EDF4B9C" w14:textId="77777777" w:rsidR="00C70EC2" w:rsidRPr="00F95DB2" w:rsidRDefault="00C70EC2" w:rsidP="00A01D92">
      <w:pPr>
        <w:jc w:val="both"/>
        <w:rPr>
          <w:sz w:val="24"/>
          <w:szCs w:val="24"/>
          <w:lang w:val="lt-LT"/>
        </w:rPr>
      </w:pPr>
    </w:p>
    <w:p w14:paraId="0EDF4B9D" w14:textId="77777777" w:rsidR="00C71EB1" w:rsidRPr="00F95DB2" w:rsidRDefault="00C71EB1" w:rsidP="00A01D92">
      <w:pPr>
        <w:jc w:val="both"/>
        <w:rPr>
          <w:sz w:val="24"/>
          <w:szCs w:val="24"/>
          <w:lang w:val="lt-LT"/>
        </w:rPr>
      </w:pPr>
    </w:p>
    <w:p w14:paraId="561235F4" w14:textId="77777777" w:rsidR="00F95DB2" w:rsidRDefault="00F95DB2" w:rsidP="00A01D92">
      <w:pPr>
        <w:jc w:val="both"/>
        <w:rPr>
          <w:sz w:val="24"/>
          <w:szCs w:val="24"/>
          <w:lang w:val="lt-LT"/>
        </w:rPr>
      </w:pPr>
    </w:p>
    <w:p w14:paraId="0EDF4BA1" w14:textId="77777777" w:rsidR="00C70EC2" w:rsidRPr="00F95DB2" w:rsidRDefault="00C70EC2" w:rsidP="00A01D92">
      <w:pPr>
        <w:jc w:val="both"/>
        <w:rPr>
          <w:sz w:val="24"/>
          <w:szCs w:val="24"/>
          <w:lang w:val="lt-LT"/>
        </w:rPr>
      </w:pPr>
    </w:p>
    <w:p w14:paraId="0EDF4BA2" w14:textId="77777777" w:rsidR="00C70EC2" w:rsidRPr="00F95DB2" w:rsidRDefault="00C70EC2" w:rsidP="00A01D92">
      <w:pPr>
        <w:jc w:val="both"/>
        <w:rPr>
          <w:sz w:val="24"/>
          <w:szCs w:val="24"/>
          <w:lang w:val="lt-LT"/>
        </w:rPr>
      </w:pPr>
    </w:p>
    <w:p w14:paraId="0EDF4BA3" w14:textId="77777777" w:rsidR="00271490" w:rsidRPr="00F95DB2" w:rsidRDefault="00271490" w:rsidP="00A01D92">
      <w:pPr>
        <w:jc w:val="both"/>
        <w:rPr>
          <w:sz w:val="24"/>
          <w:szCs w:val="24"/>
          <w:lang w:val="lt-LT"/>
        </w:rPr>
      </w:pPr>
    </w:p>
    <w:p w14:paraId="0EDF4BA4" w14:textId="77777777" w:rsidR="00271490" w:rsidRPr="00F95DB2" w:rsidRDefault="00745F6C" w:rsidP="00A01D92">
      <w:pPr>
        <w:rPr>
          <w:sz w:val="24"/>
          <w:szCs w:val="24"/>
          <w:lang w:val="lt-LT"/>
        </w:rPr>
      </w:pPr>
      <w:r w:rsidRPr="00F95DB2">
        <w:rPr>
          <w:sz w:val="24"/>
          <w:szCs w:val="24"/>
          <w:lang w:val="lt-LT"/>
        </w:rPr>
        <w:t>Jolanta Jasiūnienė</w:t>
      </w:r>
    </w:p>
    <w:p w14:paraId="0EDF4BA5" w14:textId="77777777" w:rsidR="00C70EC2" w:rsidRDefault="00C70EC2" w:rsidP="00A01D92">
      <w:pPr>
        <w:jc w:val="both"/>
        <w:rPr>
          <w:lang w:val="lt-LT"/>
        </w:rPr>
      </w:pPr>
    </w:p>
    <w:p w14:paraId="0EDF4BAA" w14:textId="77777777" w:rsidR="00271490" w:rsidRPr="00A20DB8" w:rsidRDefault="00271490" w:rsidP="00A01D92">
      <w:pPr>
        <w:rPr>
          <w:sz w:val="24"/>
          <w:szCs w:val="24"/>
          <w:lang w:val="lt-LT"/>
        </w:rPr>
      </w:pPr>
      <w:r w:rsidRPr="00A20DB8">
        <w:rPr>
          <w:sz w:val="24"/>
          <w:szCs w:val="24"/>
          <w:lang w:val="lt-LT"/>
        </w:rPr>
        <w:t>Rokiškio rajono savivaldybės tarybai</w:t>
      </w:r>
    </w:p>
    <w:p w14:paraId="0EDF4BAB" w14:textId="77777777" w:rsidR="00271490" w:rsidRPr="00A20DB8" w:rsidRDefault="00271490" w:rsidP="00A01D92">
      <w:pPr>
        <w:jc w:val="both"/>
        <w:rPr>
          <w:sz w:val="24"/>
          <w:szCs w:val="24"/>
          <w:lang w:val="lt-LT"/>
        </w:rPr>
      </w:pPr>
    </w:p>
    <w:p w14:paraId="0EDF4BAC" w14:textId="77777777" w:rsidR="00271490" w:rsidRPr="00DD69EE" w:rsidRDefault="0093427C" w:rsidP="00A01D92">
      <w:pPr>
        <w:jc w:val="center"/>
        <w:rPr>
          <w:b/>
          <w:sz w:val="24"/>
          <w:szCs w:val="24"/>
          <w:lang w:val="lt-LT"/>
        </w:rPr>
      </w:pPr>
      <w:r w:rsidRPr="00A01D92">
        <w:rPr>
          <w:b/>
          <w:sz w:val="24"/>
          <w:szCs w:val="24"/>
          <w:lang w:val="lt-LT"/>
        </w:rPr>
        <w:t>TEIKIAMO SPRENDIMO PROJEKTO ,,</w:t>
      </w:r>
      <w:r w:rsidR="00271490" w:rsidRPr="00356650">
        <w:rPr>
          <w:b/>
          <w:sz w:val="24"/>
          <w:szCs w:val="24"/>
          <w:lang w:val="lt-LT"/>
        </w:rPr>
        <w:t xml:space="preserve">DĖL ROKIŠKIO RAJONO SAVIVALDYBĖS </w:t>
      </w:r>
      <w:r w:rsidR="00271490" w:rsidRPr="00A01D92">
        <w:rPr>
          <w:b/>
          <w:sz w:val="24"/>
          <w:szCs w:val="24"/>
          <w:lang w:val="lt-LT"/>
        </w:rPr>
        <w:t xml:space="preserve"> MELIORACIJOS STATINIŲ REKONSTRAVIMO PROJEKT</w:t>
      </w:r>
      <w:r w:rsidR="00FB7F80" w:rsidRPr="00A01D92">
        <w:rPr>
          <w:b/>
          <w:sz w:val="24"/>
          <w:szCs w:val="24"/>
          <w:lang w:val="lt-LT"/>
        </w:rPr>
        <w:t>O</w:t>
      </w:r>
      <w:r w:rsidR="00271490" w:rsidRPr="00A01D92">
        <w:rPr>
          <w:b/>
          <w:sz w:val="24"/>
          <w:szCs w:val="24"/>
          <w:lang w:val="lt-LT"/>
        </w:rPr>
        <w:t xml:space="preserve"> </w:t>
      </w:r>
      <w:r w:rsidR="00271490" w:rsidRPr="00356650">
        <w:rPr>
          <w:b/>
          <w:sz w:val="24"/>
          <w:szCs w:val="24"/>
          <w:lang w:val="lt-LT"/>
        </w:rPr>
        <w:t xml:space="preserve"> RENGIMO</w:t>
      </w:r>
      <w:r>
        <w:rPr>
          <w:b/>
          <w:sz w:val="24"/>
          <w:szCs w:val="24"/>
          <w:lang w:val="lt-LT"/>
        </w:rPr>
        <w:t>“</w:t>
      </w:r>
    </w:p>
    <w:p w14:paraId="0EDF4BAE" w14:textId="77777777" w:rsidR="00271490" w:rsidRPr="00DD69EE" w:rsidRDefault="00271490" w:rsidP="00A01D92">
      <w:pPr>
        <w:jc w:val="center"/>
        <w:rPr>
          <w:b/>
          <w:sz w:val="24"/>
          <w:szCs w:val="24"/>
          <w:lang w:val="lt-LT"/>
        </w:rPr>
      </w:pPr>
      <w:r w:rsidRPr="00DD69EE">
        <w:rPr>
          <w:b/>
          <w:sz w:val="24"/>
          <w:szCs w:val="24"/>
          <w:lang w:val="lt-LT"/>
        </w:rPr>
        <w:t>AIŠKINAMASIS RAŠTAS</w:t>
      </w:r>
    </w:p>
    <w:p w14:paraId="0EDF4BAF" w14:textId="77777777" w:rsidR="00271490" w:rsidRPr="00A20DB8" w:rsidRDefault="00271490" w:rsidP="00A01D92">
      <w:pPr>
        <w:jc w:val="center"/>
        <w:rPr>
          <w:b/>
          <w:sz w:val="24"/>
          <w:szCs w:val="24"/>
          <w:lang w:val="lt-LT"/>
        </w:rPr>
      </w:pPr>
    </w:p>
    <w:p w14:paraId="0EDF4BB0" w14:textId="77777777" w:rsidR="00271490" w:rsidRPr="007F5390" w:rsidRDefault="00271490" w:rsidP="00A01D92">
      <w:pPr>
        <w:ind w:firstLine="720"/>
        <w:jc w:val="both"/>
        <w:rPr>
          <w:sz w:val="24"/>
          <w:szCs w:val="24"/>
          <w:lang w:val="lt-LT"/>
        </w:rPr>
      </w:pPr>
      <w:r w:rsidRPr="007F5390">
        <w:rPr>
          <w:rStyle w:val="Grietas"/>
          <w:color w:val="000000"/>
          <w:sz w:val="24"/>
          <w:szCs w:val="24"/>
          <w:lang w:val="lt-LT"/>
        </w:rPr>
        <w:t>Sprendimo projekto tikslas ir uždaviniai. Šiuo sprendimo projektu</w:t>
      </w:r>
      <w:r w:rsidRPr="007F5390">
        <w:rPr>
          <w:sz w:val="24"/>
          <w:szCs w:val="24"/>
          <w:lang w:val="lt-LT"/>
        </w:rPr>
        <w:t xml:space="preserve"> siūloma pritarti Rokiškio rajono savivaldybės </w:t>
      </w:r>
      <w:r w:rsidRPr="00A01D92">
        <w:rPr>
          <w:sz w:val="24"/>
          <w:szCs w:val="24"/>
          <w:lang w:val="lt-LT"/>
        </w:rPr>
        <w:t xml:space="preserve"> melioracijos statinių rekonstravimo projekt</w:t>
      </w:r>
      <w:r w:rsidR="00FB7F80" w:rsidRPr="00A01D92">
        <w:rPr>
          <w:sz w:val="24"/>
          <w:szCs w:val="24"/>
          <w:lang w:val="lt-LT"/>
        </w:rPr>
        <w:t>o</w:t>
      </w:r>
      <w:r w:rsidRPr="00A01D92">
        <w:rPr>
          <w:sz w:val="24"/>
          <w:szCs w:val="24"/>
          <w:lang w:val="lt-LT"/>
        </w:rPr>
        <w:t xml:space="preserve"> </w:t>
      </w:r>
      <w:r w:rsidRPr="008D6D5E">
        <w:rPr>
          <w:sz w:val="24"/>
          <w:szCs w:val="24"/>
          <w:lang w:val="lt-LT"/>
        </w:rPr>
        <w:t>,,</w:t>
      </w:r>
      <w:r w:rsidR="008D6D5E" w:rsidRPr="008D6D5E">
        <w:rPr>
          <w:sz w:val="24"/>
          <w:szCs w:val="24"/>
          <w:lang w:val="lt-LT"/>
        </w:rPr>
        <w:t>Parama žemės ūkio vandentvarkai“ melioracijos statinių rekonstravimo projektui ,,Rokiškio rajono Kamajų seniūnijos Kalvių ir Salų kadastrinių vietovių dalies griovių ir juose esančių statinių rekonstravimas</w:t>
      </w:r>
      <w:r w:rsidRPr="008D6D5E">
        <w:rPr>
          <w:sz w:val="24"/>
          <w:szCs w:val="24"/>
          <w:lang w:val="lt-LT"/>
        </w:rPr>
        <w:t>“</w:t>
      </w:r>
      <w:r w:rsidRPr="00A01D92">
        <w:rPr>
          <w:sz w:val="24"/>
          <w:szCs w:val="24"/>
          <w:lang w:val="lt-LT"/>
        </w:rPr>
        <w:t xml:space="preserve"> rengimui.</w:t>
      </w:r>
      <w:r w:rsidRPr="007F5390">
        <w:rPr>
          <w:sz w:val="24"/>
          <w:szCs w:val="24"/>
          <w:lang w:val="lt-LT"/>
        </w:rPr>
        <w:tab/>
      </w:r>
    </w:p>
    <w:p w14:paraId="0EDF4BB1" w14:textId="77777777" w:rsidR="00271490" w:rsidRPr="007F5390" w:rsidRDefault="00271490" w:rsidP="00A01D92">
      <w:pPr>
        <w:ind w:firstLine="720"/>
        <w:jc w:val="both"/>
        <w:rPr>
          <w:rStyle w:val="Grietas"/>
          <w:color w:val="000000"/>
          <w:sz w:val="24"/>
          <w:szCs w:val="24"/>
          <w:lang w:val="lt-LT"/>
        </w:rPr>
      </w:pPr>
      <w:r w:rsidRPr="007F5390">
        <w:rPr>
          <w:b/>
          <w:sz w:val="24"/>
          <w:szCs w:val="24"/>
          <w:lang w:val="lt-LT"/>
        </w:rPr>
        <w:t>Šiuo metu esantis teisinis reglamentavimas</w:t>
      </w:r>
      <w:r w:rsidRPr="007F5390">
        <w:rPr>
          <w:sz w:val="24"/>
          <w:szCs w:val="24"/>
          <w:lang w:val="lt-LT"/>
        </w:rPr>
        <w:t xml:space="preserve">. </w:t>
      </w:r>
      <w:r w:rsidRPr="007F5390">
        <w:rPr>
          <w:color w:val="000000"/>
          <w:sz w:val="24"/>
          <w:szCs w:val="24"/>
          <w:lang w:val="lt-LT"/>
        </w:rPr>
        <w:t xml:space="preserve">Lietuvos Respublikos vietos savivaldos įstatymas, </w:t>
      </w:r>
      <w:r w:rsidRPr="007F5390">
        <w:rPr>
          <w:sz w:val="24"/>
          <w:szCs w:val="24"/>
          <w:lang w:val="lt-LT"/>
        </w:rPr>
        <w:t>Lietuvos Respublikos melioracijos įstatymas, Lietuvos kaimo plėtros 2014–2020 metų programos priemonės ,,Investicijos į materialųjį turtą“ veiklos „Parama žemės ūkio vandentvarkai“ įgyvendinimo taisyklės, taikomos nuo 2019 m., patvirtintos Lietuvos Respublikos žemės ūkio ministro 2019 m. balandžio 25 d. įsakymu Nr. 3D-257</w:t>
      </w:r>
      <w:r w:rsidR="0066781B" w:rsidRPr="007F5390">
        <w:rPr>
          <w:sz w:val="24"/>
          <w:szCs w:val="24"/>
          <w:lang w:val="lt-LT"/>
        </w:rPr>
        <w:t xml:space="preserve"> (toliau- Priemonės taisyklės)</w:t>
      </w:r>
      <w:r w:rsidRPr="007F5390">
        <w:rPr>
          <w:sz w:val="24"/>
          <w:szCs w:val="24"/>
          <w:lang w:val="lt-LT"/>
        </w:rPr>
        <w:t xml:space="preserve">.  </w:t>
      </w:r>
      <w:r w:rsidRPr="007F5390">
        <w:rPr>
          <w:rStyle w:val="Grietas"/>
          <w:color w:val="000000"/>
          <w:sz w:val="24"/>
          <w:szCs w:val="24"/>
          <w:lang w:val="lt-LT"/>
        </w:rPr>
        <w:tab/>
      </w:r>
    </w:p>
    <w:p w14:paraId="0EDF4BB2" w14:textId="77777777" w:rsidR="00271490" w:rsidRPr="007F5390" w:rsidRDefault="00271490" w:rsidP="00A01D92">
      <w:pPr>
        <w:overflowPunct w:val="0"/>
        <w:ind w:firstLine="709"/>
        <w:jc w:val="both"/>
        <w:textAlignment w:val="baseline"/>
        <w:rPr>
          <w:sz w:val="24"/>
          <w:szCs w:val="24"/>
          <w:lang w:val="lt-LT"/>
        </w:rPr>
      </w:pPr>
      <w:r w:rsidRPr="007F5390">
        <w:rPr>
          <w:rStyle w:val="Grietas"/>
          <w:color w:val="000000"/>
          <w:sz w:val="24"/>
          <w:szCs w:val="24"/>
          <w:lang w:val="lt-LT"/>
        </w:rPr>
        <w:t xml:space="preserve">Sprendimo projekto esmė. </w:t>
      </w:r>
      <w:r w:rsidR="00A35805" w:rsidRPr="007F5390">
        <w:rPr>
          <w:rStyle w:val="Grietas"/>
          <w:b w:val="0"/>
          <w:color w:val="000000"/>
          <w:sz w:val="24"/>
          <w:szCs w:val="24"/>
          <w:lang w:val="lt-LT"/>
        </w:rPr>
        <w:t xml:space="preserve">Sprendimo projektas paruoštas </w:t>
      </w:r>
      <w:r w:rsidR="00C71EB1">
        <w:rPr>
          <w:rStyle w:val="Grietas"/>
          <w:b w:val="0"/>
          <w:color w:val="000000"/>
          <w:sz w:val="24"/>
          <w:szCs w:val="24"/>
          <w:lang w:val="lt-LT"/>
        </w:rPr>
        <w:t>siekiant</w:t>
      </w:r>
      <w:r w:rsidR="00A35805" w:rsidRPr="007F5390">
        <w:rPr>
          <w:rStyle w:val="Grietas"/>
          <w:b w:val="0"/>
          <w:color w:val="000000"/>
          <w:sz w:val="24"/>
          <w:szCs w:val="24"/>
          <w:lang w:val="lt-LT"/>
        </w:rPr>
        <w:t xml:space="preserve"> prisidėti prie rajono melioracijos sistemos gerinimo</w:t>
      </w:r>
      <w:r w:rsidR="00B50CCE" w:rsidRPr="007F5390">
        <w:rPr>
          <w:rStyle w:val="Grietas"/>
          <w:b w:val="0"/>
          <w:color w:val="000000"/>
          <w:sz w:val="24"/>
          <w:szCs w:val="24"/>
          <w:lang w:val="lt-LT"/>
        </w:rPr>
        <w:t xml:space="preserve">. </w:t>
      </w:r>
      <w:r w:rsidR="00FB7F80">
        <w:rPr>
          <w:rStyle w:val="Grietas"/>
          <w:b w:val="0"/>
          <w:color w:val="000000"/>
          <w:sz w:val="24"/>
          <w:szCs w:val="24"/>
          <w:lang w:val="lt-LT"/>
        </w:rPr>
        <w:t>M</w:t>
      </w:r>
      <w:r w:rsidR="00745F6C" w:rsidRPr="00A01D92">
        <w:rPr>
          <w:sz w:val="24"/>
          <w:szCs w:val="24"/>
          <w:lang w:val="lt-LT"/>
        </w:rPr>
        <w:t>elioracijos statinių</w:t>
      </w:r>
      <w:r w:rsidR="00B50CCE" w:rsidRPr="007F5390">
        <w:rPr>
          <w:rStyle w:val="Grietas"/>
          <w:b w:val="0"/>
          <w:color w:val="000000"/>
          <w:sz w:val="24"/>
          <w:szCs w:val="24"/>
          <w:lang w:val="lt-LT"/>
        </w:rPr>
        <w:t xml:space="preserve"> rek</w:t>
      </w:r>
      <w:r w:rsidR="00A35805" w:rsidRPr="007F5390">
        <w:rPr>
          <w:rStyle w:val="Grietas"/>
          <w:b w:val="0"/>
          <w:color w:val="000000"/>
          <w:sz w:val="24"/>
          <w:szCs w:val="24"/>
          <w:lang w:val="lt-LT"/>
        </w:rPr>
        <w:t>onstrukcijos  projekt</w:t>
      </w:r>
      <w:r w:rsidR="00FB7F80">
        <w:rPr>
          <w:rStyle w:val="Grietas"/>
          <w:b w:val="0"/>
          <w:color w:val="000000"/>
          <w:sz w:val="24"/>
          <w:szCs w:val="24"/>
          <w:lang w:val="lt-LT"/>
        </w:rPr>
        <w:t>u</w:t>
      </w:r>
      <w:r w:rsidR="00B50CCE" w:rsidRPr="007F5390">
        <w:rPr>
          <w:rStyle w:val="Grietas"/>
          <w:b w:val="0"/>
          <w:color w:val="000000"/>
          <w:sz w:val="24"/>
          <w:szCs w:val="24"/>
          <w:lang w:val="lt-LT"/>
        </w:rPr>
        <w:t xml:space="preserve"> numatyta</w:t>
      </w:r>
      <w:r w:rsidR="00B50CCE">
        <w:rPr>
          <w:rStyle w:val="Grietas"/>
          <w:b w:val="0"/>
          <w:color w:val="000000"/>
          <w:sz w:val="24"/>
          <w:szCs w:val="24"/>
          <w:lang w:val="lt-LT"/>
        </w:rPr>
        <w:t xml:space="preserve"> </w:t>
      </w:r>
      <w:r w:rsidR="00A35805" w:rsidRPr="00A35805">
        <w:rPr>
          <w:rStyle w:val="Grietas"/>
          <w:b w:val="0"/>
          <w:color w:val="000000"/>
          <w:sz w:val="24"/>
          <w:szCs w:val="24"/>
          <w:lang w:val="lt-LT"/>
        </w:rPr>
        <w:t>renovuo</w:t>
      </w:r>
      <w:r w:rsidR="00B50CCE">
        <w:rPr>
          <w:rStyle w:val="Grietas"/>
          <w:b w:val="0"/>
          <w:color w:val="000000"/>
          <w:sz w:val="24"/>
          <w:szCs w:val="24"/>
          <w:lang w:val="lt-LT"/>
        </w:rPr>
        <w:t>ti</w:t>
      </w:r>
      <w:r w:rsidR="00A35805" w:rsidRPr="00A35805">
        <w:rPr>
          <w:rStyle w:val="Grietas"/>
          <w:b w:val="0"/>
          <w:color w:val="000000"/>
          <w:sz w:val="24"/>
          <w:szCs w:val="24"/>
          <w:lang w:val="lt-LT"/>
        </w:rPr>
        <w:t xml:space="preserve"> </w:t>
      </w:r>
      <w:r w:rsidR="00FB7F80">
        <w:rPr>
          <w:rStyle w:val="Grietas"/>
          <w:b w:val="0"/>
          <w:color w:val="000000"/>
          <w:sz w:val="24"/>
          <w:szCs w:val="24"/>
          <w:lang w:val="lt-LT"/>
        </w:rPr>
        <w:t xml:space="preserve">apie </w:t>
      </w:r>
      <w:r w:rsidR="00FB7F80" w:rsidRPr="009E2BD3">
        <w:rPr>
          <w:rStyle w:val="Grietas"/>
          <w:b w:val="0"/>
          <w:sz w:val="24"/>
          <w:szCs w:val="24"/>
          <w:lang w:val="lt-LT"/>
        </w:rPr>
        <w:t>2</w:t>
      </w:r>
      <w:r w:rsidR="009E2BD3" w:rsidRPr="009E2BD3">
        <w:rPr>
          <w:rStyle w:val="Grietas"/>
          <w:b w:val="0"/>
          <w:sz w:val="24"/>
          <w:szCs w:val="24"/>
          <w:lang w:val="lt-LT"/>
        </w:rPr>
        <w:t>3</w:t>
      </w:r>
      <w:r w:rsidR="00FB7F80" w:rsidRPr="009E2BD3">
        <w:rPr>
          <w:rStyle w:val="Grietas"/>
          <w:b w:val="0"/>
          <w:sz w:val="24"/>
          <w:szCs w:val="24"/>
          <w:lang w:val="lt-LT"/>
        </w:rPr>
        <w:t xml:space="preserve"> </w:t>
      </w:r>
      <w:r w:rsidR="00A35805" w:rsidRPr="009E2BD3">
        <w:rPr>
          <w:rStyle w:val="Grietas"/>
          <w:b w:val="0"/>
          <w:sz w:val="24"/>
          <w:szCs w:val="24"/>
          <w:lang w:val="lt-LT"/>
        </w:rPr>
        <w:t>km griovių</w:t>
      </w:r>
      <w:r w:rsidR="009E2BD3" w:rsidRPr="009E2BD3">
        <w:rPr>
          <w:rStyle w:val="Grietas"/>
          <w:b w:val="0"/>
          <w:sz w:val="24"/>
          <w:szCs w:val="24"/>
          <w:lang w:val="lt-LT"/>
        </w:rPr>
        <w:t xml:space="preserve"> </w:t>
      </w:r>
      <w:r w:rsidR="009E2BD3" w:rsidRPr="009E2BD3">
        <w:rPr>
          <w:sz w:val="24"/>
          <w:szCs w:val="24"/>
          <w:lang w:val="lt-LT"/>
        </w:rPr>
        <w:t>Kalvių ir Salų</w:t>
      </w:r>
      <w:r w:rsidR="009E2BD3" w:rsidRPr="009E2BD3">
        <w:rPr>
          <w:rStyle w:val="Grietas"/>
          <w:b w:val="0"/>
          <w:sz w:val="24"/>
          <w:szCs w:val="24"/>
          <w:lang w:val="lt-LT"/>
        </w:rPr>
        <w:t xml:space="preserve">  </w:t>
      </w:r>
      <w:r w:rsidR="00A35805" w:rsidRPr="009E2BD3">
        <w:rPr>
          <w:rStyle w:val="Grietas"/>
          <w:b w:val="0"/>
          <w:sz w:val="24"/>
          <w:szCs w:val="24"/>
          <w:lang w:val="lt-LT"/>
        </w:rPr>
        <w:t>kadastrinėse vietovėse</w:t>
      </w:r>
      <w:r w:rsidR="00FB7F80" w:rsidRPr="009E2BD3">
        <w:rPr>
          <w:rStyle w:val="Grietas"/>
          <w:b w:val="0"/>
          <w:sz w:val="24"/>
          <w:szCs w:val="24"/>
          <w:lang w:val="lt-LT"/>
        </w:rPr>
        <w:t>.</w:t>
      </w:r>
      <w:r w:rsidR="00B50CCE" w:rsidRPr="009E2BD3">
        <w:rPr>
          <w:rStyle w:val="Grietas"/>
          <w:b w:val="0"/>
          <w:sz w:val="24"/>
          <w:szCs w:val="24"/>
          <w:lang w:val="lt-LT"/>
        </w:rPr>
        <w:t xml:space="preserve"> </w:t>
      </w:r>
      <w:r w:rsidR="00FB7F80">
        <w:rPr>
          <w:rStyle w:val="Grietas"/>
          <w:b w:val="0"/>
          <w:color w:val="000000"/>
          <w:sz w:val="24"/>
          <w:szCs w:val="24"/>
          <w:lang w:val="lt-LT"/>
        </w:rPr>
        <w:t>Projektas</w:t>
      </w:r>
      <w:r w:rsidR="00A35805">
        <w:rPr>
          <w:rStyle w:val="Grietas"/>
          <w:b w:val="0"/>
          <w:color w:val="000000"/>
          <w:sz w:val="24"/>
          <w:szCs w:val="24"/>
          <w:lang w:val="lt-LT"/>
        </w:rPr>
        <w:t xml:space="preserve"> </w:t>
      </w:r>
      <w:r w:rsidR="00B50CCE">
        <w:rPr>
          <w:rStyle w:val="Grietas"/>
          <w:b w:val="0"/>
          <w:color w:val="000000"/>
          <w:sz w:val="24"/>
          <w:szCs w:val="24"/>
          <w:lang w:val="lt-LT"/>
        </w:rPr>
        <w:t>p</w:t>
      </w:r>
      <w:r w:rsidR="00A35805">
        <w:rPr>
          <w:rStyle w:val="Grietas"/>
          <w:b w:val="0"/>
          <w:color w:val="000000"/>
          <w:sz w:val="24"/>
          <w:szCs w:val="24"/>
          <w:lang w:val="lt-LT"/>
        </w:rPr>
        <w:t>a</w:t>
      </w:r>
      <w:r w:rsidR="00B50CCE">
        <w:rPr>
          <w:rStyle w:val="Grietas"/>
          <w:b w:val="0"/>
          <w:color w:val="000000"/>
          <w:sz w:val="24"/>
          <w:szCs w:val="24"/>
          <w:lang w:val="lt-LT"/>
        </w:rPr>
        <w:t>si</w:t>
      </w:r>
      <w:r w:rsidR="00A35805">
        <w:rPr>
          <w:rStyle w:val="Grietas"/>
          <w:b w:val="0"/>
          <w:color w:val="000000"/>
          <w:sz w:val="24"/>
          <w:szCs w:val="24"/>
          <w:lang w:val="lt-LT"/>
        </w:rPr>
        <w:t>rinkt</w:t>
      </w:r>
      <w:r w:rsidR="00FB7F80">
        <w:rPr>
          <w:rStyle w:val="Grietas"/>
          <w:b w:val="0"/>
          <w:color w:val="000000"/>
          <w:sz w:val="24"/>
          <w:szCs w:val="24"/>
          <w:lang w:val="lt-LT"/>
        </w:rPr>
        <w:t>as</w:t>
      </w:r>
      <w:r w:rsidR="00B50CCE">
        <w:rPr>
          <w:rStyle w:val="Grietas"/>
          <w:b w:val="0"/>
          <w:color w:val="000000"/>
          <w:sz w:val="24"/>
          <w:szCs w:val="24"/>
          <w:lang w:val="lt-LT"/>
        </w:rPr>
        <w:t xml:space="preserve"> vykdyti </w:t>
      </w:r>
      <w:r w:rsidR="00A35805">
        <w:rPr>
          <w:rStyle w:val="Grietas"/>
          <w:b w:val="0"/>
          <w:color w:val="000000"/>
          <w:sz w:val="24"/>
          <w:szCs w:val="24"/>
          <w:lang w:val="lt-LT"/>
        </w:rPr>
        <w:t>kadastrin</w:t>
      </w:r>
      <w:r w:rsidR="0066781B">
        <w:rPr>
          <w:rStyle w:val="Grietas"/>
          <w:b w:val="0"/>
          <w:color w:val="000000"/>
          <w:sz w:val="24"/>
          <w:szCs w:val="24"/>
          <w:lang w:val="lt-LT"/>
        </w:rPr>
        <w:t>ėse</w:t>
      </w:r>
      <w:r w:rsidR="00B50CCE">
        <w:rPr>
          <w:rStyle w:val="Grietas"/>
          <w:b w:val="0"/>
          <w:color w:val="000000"/>
          <w:sz w:val="24"/>
          <w:szCs w:val="24"/>
          <w:lang w:val="lt-LT"/>
        </w:rPr>
        <w:t xml:space="preserve"> </w:t>
      </w:r>
      <w:r w:rsidR="00A35805">
        <w:rPr>
          <w:rStyle w:val="Grietas"/>
          <w:b w:val="0"/>
          <w:color w:val="000000"/>
          <w:sz w:val="24"/>
          <w:szCs w:val="24"/>
          <w:lang w:val="lt-LT"/>
        </w:rPr>
        <w:t>vietov</w:t>
      </w:r>
      <w:r w:rsidR="0066781B">
        <w:rPr>
          <w:rStyle w:val="Grietas"/>
          <w:b w:val="0"/>
          <w:color w:val="000000"/>
          <w:sz w:val="24"/>
          <w:szCs w:val="24"/>
          <w:lang w:val="lt-LT"/>
        </w:rPr>
        <w:t>ėse</w:t>
      </w:r>
      <w:r w:rsidR="00B50CCE">
        <w:rPr>
          <w:rStyle w:val="Grietas"/>
          <w:b w:val="0"/>
          <w:color w:val="000000"/>
          <w:sz w:val="24"/>
          <w:szCs w:val="24"/>
          <w:lang w:val="lt-LT"/>
        </w:rPr>
        <w:t>,</w:t>
      </w:r>
      <w:r w:rsidR="00A35805">
        <w:rPr>
          <w:rStyle w:val="Grietas"/>
          <w:b w:val="0"/>
          <w:color w:val="000000"/>
          <w:sz w:val="24"/>
          <w:szCs w:val="24"/>
          <w:lang w:val="lt-LT"/>
        </w:rPr>
        <w:t xml:space="preserve"> kur</w:t>
      </w:r>
      <w:r w:rsidR="00745F6C">
        <w:rPr>
          <w:rStyle w:val="Grietas"/>
          <w:b w:val="0"/>
          <w:color w:val="000000"/>
          <w:sz w:val="24"/>
          <w:szCs w:val="24"/>
          <w:lang w:val="lt-LT"/>
        </w:rPr>
        <w:t>iose</w:t>
      </w:r>
      <w:r w:rsidR="00A35805">
        <w:rPr>
          <w:rStyle w:val="Grietas"/>
          <w:b w:val="0"/>
          <w:color w:val="000000"/>
          <w:sz w:val="24"/>
          <w:szCs w:val="24"/>
          <w:lang w:val="lt-LT"/>
        </w:rPr>
        <w:t xml:space="preserve"> </w:t>
      </w:r>
      <w:r w:rsidR="007F5390">
        <w:rPr>
          <w:rStyle w:val="Grietas"/>
          <w:b w:val="0"/>
          <w:color w:val="000000"/>
          <w:sz w:val="24"/>
          <w:szCs w:val="24"/>
          <w:lang w:val="lt-LT"/>
        </w:rPr>
        <w:t xml:space="preserve">nėra vykdytų melioracijos rekonstrukcijos </w:t>
      </w:r>
      <w:r w:rsidR="007F5390" w:rsidRPr="00745F6C">
        <w:rPr>
          <w:rStyle w:val="Grietas"/>
          <w:b w:val="0"/>
          <w:color w:val="000000"/>
          <w:sz w:val="24"/>
          <w:szCs w:val="24"/>
          <w:lang w:val="lt-LT"/>
        </w:rPr>
        <w:t xml:space="preserve">projektų </w:t>
      </w:r>
      <w:r w:rsidR="007F5390">
        <w:rPr>
          <w:rStyle w:val="Grietas"/>
          <w:b w:val="0"/>
          <w:color w:val="000000"/>
          <w:sz w:val="24"/>
          <w:szCs w:val="24"/>
          <w:lang w:val="lt-LT"/>
        </w:rPr>
        <w:t xml:space="preserve">ir </w:t>
      </w:r>
      <w:r w:rsidR="00A35805">
        <w:rPr>
          <w:rStyle w:val="Grietas"/>
          <w:b w:val="0"/>
          <w:color w:val="000000"/>
          <w:sz w:val="24"/>
          <w:szCs w:val="24"/>
          <w:lang w:val="lt-LT"/>
        </w:rPr>
        <w:t>didžiausias griovių nusidėvėjim</w:t>
      </w:r>
      <w:r w:rsidR="00745F6C">
        <w:rPr>
          <w:rStyle w:val="Grietas"/>
          <w:b w:val="0"/>
          <w:color w:val="000000"/>
          <w:sz w:val="24"/>
          <w:szCs w:val="24"/>
          <w:lang w:val="lt-LT"/>
        </w:rPr>
        <w:t xml:space="preserve">as </w:t>
      </w:r>
      <w:r w:rsidR="0066781B" w:rsidRPr="00745F6C">
        <w:rPr>
          <w:rStyle w:val="Grietas"/>
          <w:color w:val="000000"/>
          <w:sz w:val="24"/>
          <w:szCs w:val="24"/>
          <w:lang w:val="lt-LT"/>
        </w:rPr>
        <w:t>(</w:t>
      </w:r>
      <w:r w:rsidR="0066781B" w:rsidRPr="00A01D92">
        <w:rPr>
          <w:rFonts w:eastAsia="Calibri"/>
          <w:color w:val="000000"/>
          <w:sz w:val="24"/>
          <w:szCs w:val="24"/>
          <w:lang w:val="lt-LT"/>
        </w:rPr>
        <w:t>rekonstrukcij</w:t>
      </w:r>
      <w:r w:rsidR="00745F6C" w:rsidRPr="00A01D92">
        <w:rPr>
          <w:rFonts w:eastAsia="Calibri"/>
          <w:color w:val="000000"/>
          <w:sz w:val="24"/>
          <w:szCs w:val="24"/>
          <w:lang w:val="lt-LT"/>
        </w:rPr>
        <w:t xml:space="preserve">os projektai </w:t>
      </w:r>
      <w:r w:rsidR="0066781B" w:rsidRPr="00A01D92">
        <w:rPr>
          <w:rFonts w:eastAsia="Calibri"/>
          <w:color w:val="000000"/>
          <w:sz w:val="24"/>
          <w:szCs w:val="24"/>
          <w:lang w:val="lt-LT"/>
        </w:rPr>
        <w:t>nefinansuojam</w:t>
      </w:r>
      <w:r w:rsidR="00745F6C" w:rsidRPr="00A01D92">
        <w:rPr>
          <w:rFonts w:eastAsia="Calibri"/>
          <w:color w:val="000000"/>
          <w:sz w:val="24"/>
          <w:szCs w:val="24"/>
          <w:lang w:val="lt-LT"/>
        </w:rPr>
        <w:t>i</w:t>
      </w:r>
      <w:r w:rsidR="0023625D" w:rsidRPr="00745F6C">
        <w:rPr>
          <w:rStyle w:val="Grietas"/>
          <w:color w:val="000000"/>
          <w:sz w:val="24"/>
          <w:szCs w:val="24"/>
          <w:lang w:val="lt-LT"/>
        </w:rPr>
        <w:t xml:space="preserve"> </w:t>
      </w:r>
      <w:r w:rsidR="0023625D" w:rsidRPr="00A01D92">
        <w:rPr>
          <w:rFonts w:eastAsia="Calibri"/>
          <w:color w:val="000000"/>
          <w:sz w:val="24"/>
          <w:szCs w:val="24"/>
          <w:lang w:val="lt-LT"/>
        </w:rPr>
        <w:t>melioracijos statinių</w:t>
      </w:r>
      <w:r w:rsidR="0066781B" w:rsidRPr="00A01D92">
        <w:rPr>
          <w:rFonts w:eastAsia="Calibri"/>
          <w:color w:val="000000"/>
          <w:sz w:val="24"/>
          <w:szCs w:val="24"/>
          <w:lang w:val="lt-LT"/>
        </w:rPr>
        <w:t xml:space="preserve"> </w:t>
      </w:r>
      <w:r w:rsidR="0023625D" w:rsidRPr="00A01D92">
        <w:rPr>
          <w:rFonts w:eastAsia="Calibri"/>
          <w:color w:val="000000"/>
          <w:sz w:val="24"/>
          <w:szCs w:val="24"/>
          <w:lang w:val="lt-LT"/>
        </w:rPr>
        <w:t>nusidėvėjim</w:t>
      </w:r>
      <w:r w:rsidR="0066781B" w:rsidRPr="00A01D92">
        <w:rPr>
          <w:rFonts w:eastAsia="Calibri"/>
          <w:color w:val="000000"/>
          <w:sz w:val="24"/>
          <w:szCs w:val="24"/>
          <w:lang w:val="lt-LT"/>
        </w:rPr>
        <w:t>ui</w:t>
      </w:r>
      <w:r w:rsidR="00745F6C" w:rsidRPr="00A01D92">
        <w:rPr>
          <w:rFonts w:eastAsia="Calibri"/>
          <w:color w:val="000000"/>
          <w:sz w:val="24"/>
          <w:szCs w:val="24"/>
          <w:lang w:val="lt-LT"/>
        </w:rPr>
        <w:t xml:space="preserve"> teritorijoje</w:t>
      </w:r>
      <w:r w:rsidR="0066781B" w:rsidRPr="00A01D92">
        <w:rPr>
          <w:rFonts w:eastAsia="Calibri"/>
          <w:color w:val="000000"/>
          <w:sz w:val="24"/>
          <w:szCs w:val="24"/>
          <w:lang w:val="lt-LT"/>
        </w:rPr>
        <w:t xml:space="preserve"> esant</w:t>
      </w:r>
      <w:r w:rsidR="0023625D" w:rsidRPr="00A01D92">
        <w:rPr>
          <w:rFonts w:eastAsia="Calibri"/>
          <w:color w:val="000000"/>
          <w:sz w:val="24"/>
          <w:szCs w:val="24"/>
          <w:lang w:val="lt-LT"/>
        </w:rPr>
        <w:t xml:space="preserve"> mažesni</w:t>
      </w:r>
      <w:r w:rsidR="0066781B" w:rsidRPr="00A01D92">
        <w:rPr>
          <w:rFonts w:eastAsia="Calibri"/>
          <w:color w:val="000000"/>
          <w:sz w:val="24"/>
          <w:szCs w:val="24"/>
          <w:lang w:val="lt-LT"/>
        </w:rPr>
        <w:t>am</w:t>
      </w:r>
      <w:r w:rsidR="0023625D" w:rsidRPr="00A01D92">
        <w:rPr>
          <w:rFonts w:eastAsia="Calibri"/>
          <w:color w:val="000000"/>
          <w:sz w:val="24"/>
          <w:szCs w:val="24"/>
          <w:lang w:val="lt-LT"/>
        </w:rPr>
        <w:t xml:space="preserve"> nei 45 proc.</w:t>
      </w:r>
      <w:r w:rsidR="0066781B" w:rsidRPr="00A01D92">
        <w:rPr>
          <w:rFonts w:eastAsia="Calibri"/>
          <w:color w:val="000000"/>
          <w:sz w:val="24"/>
          <w:szCs w:val="24"/>
          <w:lang w:val="lt-LT"/>
        </w:rPr>
        <w:t>)</w:t>
      </w:r>
      <w:r w:rsidR="006657C0" w:rsidRPr="00A01D92">
        <w:rPr>
          <w:rFonts w:eastAsia="Calibri"/>
          <w:color w:val="000000"/>
          <w:sz w:val="24"/>
          <w:szCs w:val="24"/>
          <w:lang w:val="lt-LT"/>
        </w:rPr>
        <w:t>.</w:t>
      </w:r>
      <w:r w:rsidR="006657C0" w:rsidRPr="00A01D92">
        <w:rPr>
          <w:rFonts w:eastAsia="Calibri"/>
          <w:b/>
          <w:color w:val="000000"/>
          <w:sz w:val="24"/>
          <w:szCs w:val="24"/>
          <w:lang w:val="lt-LT"/>
        </w:rPr>
        <w:t xml:space="preserve"> </w:t>
      </w:r>
      <w:r w:rsidR="00713EEE" w:rsidRPr="00745F6C">
        <w:rPr>
          <w:rStyle w:val="Grietas"/>
          <w:b w:val="0"/>
          <w:color w:val="000000"/>
          <w:sz w:val="24"/>
          <w:szCs w:val="24"/>
          <w:lang w:val="lt-LT"/>
        </w:rPr>
        <w:t xml:space="preserve">Didžiausia </w:t>
      </w:r>
      <w:r w:rsidR="00745F6C">
        <w:rPr>
          <w:rStyle w:val="Grietas"/>
          <w:b w:val="0"/>
          <w:color w:val="000000"/>
          <w:sz w:val="24"/>
          <w:szCs w:val="24"/>
          <w:lang w:val="lt-LT"/>
        </w:rPr>
        <w:t xml:space="preserve">galima </w:t>
      </w:r>
      <w:r w:rsidR="00713EEE" w:rsidRPr="00745F6C">
        <w:rPr>
          <w:rStyle w:val="Grietas"/>
          <w:b w:val="0"/>
          <w:color w:val="000000"/>
          <w:sz w:val="24"/>
          <w:szCs w:val="24"/>
          <w:lang w:val="lt-LT"/>
        </w:rPr>
        <w:t xml:space="preserve">paramos suma </w:t>
      </w:r>
      <w:r w:rsidR="00745F6C">
        <w:rPr>
          <w:rStyle w:val="Grietas"/>
          <w:b w:val="0"/>
          <w:color w:val="000000"/>
          <w:sz w:val="24"/>
          <w:szCs w:val="24"/>
          <w:lang w:val="lt-LT"/>
        </w:rPr>
        <w:t xml:space="preserve">pagal </w:t>
      </w:r>
      <w:r w:rsidR="00C71EB1">
        <w:rPr>
          <w:rStyle w:val="Grietas"/>
          <w:b w:val="0"/>
          <w:color w:val="000000"/>
          <w:sz w:val="24"/>
          <w:szCs w:val="24"/>
          <w:lang w:val="lt-LT"/>
        </w:rPr>
        <w:t>p</w:t>
      </w:r>
      <w:r w:rsidR="00745F6C">
        <w:rPr>
          <w:rStyle w:val="Grietas"/>
          <w:b w:val="0"/>
          <w:color w:val="000000"/>
          <w:sz w:val="24"/>
          <w:szCs w:val="24"/>
          <w:lang w:val="lt-LT"/>
        </w:rPr>
        <w:t>riemonę</w:t>
      </w:r>
      <w:r w:rsidR="00C71EB1">
        <w:rPr>
          <w:rStyle w:val="Grietas"/>
          <w:b w:val="0"/>
          <w:color w:val="000000"/>
          <w:sz w:val="24"/>
          <w:szCs w:val="24"/>
          <w:lang w:val="lt-LT"/>
        </w:rPr>
        <w:t xml:space="preserve"> </w:t>
      </w:r>
      <w:r w:rsidR="00C71EB1" w:rsidRPr="007F5390">
        <w:rPr>
          <w:sz w:val="24"/>
          <w:szCs w:val="24"/>
          <w:lang w:val="lt-LT"/>
        </w:rPr>
        <w:t>–</w:t>
      </w:r>
      <w:r w:rsidR="00713EEE" w:rsidRPr="00745F6C">
        <w:rPr>
          <w:rStyle w:val="Grietas"/>
          <w:b w:val="0"/>
          <w:color w:val="000000"/>
          <w:sz w:val="24"/>
          <w:szCs w:val="24"/>
          <w:lang w:val="lt-LT"/>
        </w:rPr>
        <w:t xml:space="preserve"> 300 000 eurų. Paramos intensyvumas</w:t>
      </w:r>
      <w:r w:rsidR="00C71EB1">
        <w:rPr>
          <w:rStyle w:val="Grietas"/>
          <w:b w:val="0"/>
          <w:color w:val="000000"/>
          <w:sz w:val="24"/>
          <w:szCs w:val="24"/>
          <w:lang w:val="lt-LT"/>
        </w:rPr>
        <w:t xml:space="preserve"> </w:t>
      </w:r>
      <w:r w:rsidR="00C71EB1" w:rsidRPr="007F5390">
        <w:rPr>
          <w:sz w:val="24"/>
          <w:szCs w:val="24"/>
          <w:lang w:val="lt-LT"/>
        </w:rPr>
        <w:t>–</w:t>
      </w:r>
      <w:r w:rsidR="00C71EB1">
        <w:rPr>
          <w:sz w:val="24"/>
          <w:szCs w:val="24"/>
          <w:lang w:val="lt-LT"/>
        </w:rPr>
        <w:t xml:space="preserve"> </w:t>
      </w:r>
      <w:r w:rsidR="00713EEE" w:rsidRPr="00745F6C">
        <w:rPr>
          <w:rStyle w:val="Grietas"/>
          <w:b w:val="0"/>
          <w:color w:val="000000"/>
          <w:sz w:val="24"/>
          <w:szCs w:val="24"/>
          <w:lang w:val="lt-LT"/>
        </w:rPr>
        <w:t xml:space="preserve">80 proc. visų tinkamų finansuoti projekto išlaidų su PVM (išskyrus tuos atvejus, kai prašoma mažesnio paramos intensyvumo). </w:t>
      </w:r>
      <w:r w:rsidR="00A979C4">
        <w:rPr>
          <w:rStyle w:val="Grietas"/>
          <w:b w:val="0"/>
          <w:color w:val="000000"/>
          <w:sz w:val="24"/>
          <w:szCs w:val="24"/>
          <w:lang w:val="lt-LT"/>
        </w:rPr>
        <w:t>Bendra didžiausia galima projekto vertė</w:t>
      </w:r>
      <w:r w:rsidR="00C71EB1">
        <w:rPr>
          <w:rStyle w:val="Grietas"/>
          <w:b w:val="0"/>
          <w:color w:val="000000"/>
          <w:sz w:val="24"/>
          <w:szCs w:val="24"/>
          <w:lang w:val="lt-LT"/>
        </w:rPr>
        <w:t xml:space="preserve"> </w:t>
      </w:r>
      <w:r w:rsidR="00C71EB1" w:rsidRPr="007F5390">
        <w:rPr>
          <w:sz w:val="24"/>
          <w:szCs w:val="24"/>
          <w:lang w:val="lt-LT"/>
        </w:rPr>
        <w:t>–</w:t>
      </w:r>
      <w:r w:rsidR="00C71EB1">
        <w:rPr>
          <w:sz w:val="24"/>
          <w:szCs w:val="24"/>
          <w:lang w:val="lt-LT"/>
        </w:rPr>
        <w:t xml:space="preserve"> </w:t>
      </w:r>
      <w:r w:rsidR="00A979C4">
        <w:rPr>
          <w:rStyle w:val="Grietas"/>
          <w:b w:val="0"/>
          <w:color w:val="000000"/>
          <w:sz w:val="24"/>
          <w:szCs w:val="24"/>
          <w:lang w:val="lt-LT"/>
        </w:rPr>
        <w:t xml:space="preserve">375 000 eurų. </w:t>
      </w:r>
      <w:r w:rsidR="00713EEE" w:rsidRPr="00745F6C">
        <w:rPr>
          <w:rStyle w:val="Grietas"/>
          <w:b w:val="0"/>
          <w:color w:val="000000"/>
          <w:sz w:val="24"/>
          <w:szCs w:val="24"/>
          <w:lang w:val="lt-LT"/>
        </w:rPr>
        <w:t>Jei projektui įgyvendinti prašoma mažesnio, nei galimas didžiausias, paramos intensyvumo, už k</w:t>
      </w:r>
      <w:r w:rsidR="00713EEE" w:rsidRPr="006657C0">
        <w:rPr>
          <w:rStyle w:val="Grietas"/>
          <w:b w:val="0"/>
          <w:color w:val="000000"/>
          <w:sz w:val="24"/>
          <w:szCs w:val="24"/>
          <w:lang w:val="lt-LT"/>
        </w:rPr>
        <w:t>iekvieną sumažintą procentinį punktą  pareiškėjui suteikiamas 1 balas, bet ne daugiau kaip 10 balų.</w:t>
      </w:r>
      <w:r w:rsidR="00713EEE">
        <w:rPr>
          <w:rStyle w:val="Grietas"/>
          <w:b w:val="0"/>
          <w:color w:val="000000"/>
          <w:sz w:val="24"/>
          <w:szCs w:val="24"/>
          <w:lang w:val="lt-LT"/>
        </w:rPr>
        <w:t xml:space="preserve"> </w:t>
      </w:r>
      <w:r w:rsidR="00A979C4" w:rsidRPr="00D72B1F">
        <w:rPr>
          <w:rStyle w:val="Grietas"/>
          <w:b w:val="0"/>
          <w:sz w:val="24"/>
          <w:szCs w:val="24"/>
          <w:lang w:val="lt-LT"/>
        </w:rPr>
        <w:t>Siekiant aukštesnių vertinimo balų, s</w:t>
      </w:r>
      <w:r w:rsidR="00713EEE" w:rsidRPr="00D72B1F">
        <w:rPr>
          <w:rStyle w:val="Grietas"/>
          <w:b w:val="0"/>
          <w:sz w:val="24"/>
          <w:szCs w:val="24"/>
          <w:lang w:val="lt-LT"/>
        </w:rPr>
        <w:t xml:space="preserve">prendimo projekte siūloma prie </w:t>
      </w:r>
      <w:r w:rsidR="00FB7F80">
        <w:rPr>
          <w:rStyle w:val="Grietas"/>
          <w:b w:val="0"/>
          <w:sz w:val="24"/>
          <w:szCs w:val="24"/>
          <w:lang w:val="lt-LT"/>
        </w:rPr>
        <w:t xml:space="preserve">melioracijos </w:t>
      </w:r>
      <w:r w:rsidR="00713EEE" w:rsidRPr="00D72B1F">
        <w:rPr>
          <w:rStyle w:val="Grietas"/>
          <w:b w:val="0"/>
          <w:sz w:val="24"/>
          <w:szCs w:val="24"/>
          <w:lang w:val="lt-LT"/>
        </w:rPr>
        <w:t>projekt</w:t>
      </w:r>
      <w:r w:rsidR="00FB7F80">
        <w:rPr>
          <w:rStyle w:val="Grietas"/>
          <w:b w:val="0"/>
          <w:sz w:val="24"/>
          <w:szCs w:val="24"/>
          <w:lang w:val="lt-LT"/>
        </w:rPr>
        <w:t>o</w:t>
      </w:r>
      <w:r w:rsidR="00713EEE" w:rsidRPr="00D72B1F">
        <w:rPr>
          <w:rStyle w:val="Grietas"/>
          <w:b w:val="0"/>
          <w:sz w:val="24"/>
          <w:szCs w:val="24"/>
          <w:lang w:val="lt-LT"/>
        </w:rPr>
        <w:t xml:space="preserve"> prisidėti</w:t>
      </w:r>
      <w:r w:rsidR="00A979C4" w:rsidRPr="00D72B1F">
        <w:rPr>
          <w:rStyle w:val="Grietas"/>
          <w:b w:val="0"/>
          <w:sz w:val="24"/>
          <w:szCs w:val="24"/>
          <w:lang w:val="lt-LT"/>
        </w:rPr>
        <w:t xml:space="preserve"> </w:t>
      </w:r>
      <w:r w:rsidR="00713EEE" w:rsidRPr="00D72B1F">
        <w:rPr>
          <w:sz w:val="24"/>
          <w:szCs w:val="24"/>
          <w:lang w:val="lt-LT"/>
        </w:rPr>
        <w:t>21 proc. lėšų projektui finansuoti tinkamų išlaidų</w:t>
      </w:r>
      <w:r w:rsidR="00A979C4" w:rsidRPr="00D72B1F">
        <w:rPr>
          <w:sz w:val="24"/>
          <w:szCs w:val="24"/>
          <w:lang w:val="lt-LT"/>
        </w:rPr>
        <w:t>, kas sudarytų 78 750</w:t>
      </w:r>
      <w:r w:rsidR="00745F6C" w:rsidRPr="00D72B1F">
        <w:rPr>
          <w:sz w:val="24"/>
          <w:szCs w:val="24"/>
          <w:lang w:val="lt-LT"/>
        </w:rPr>
        <w:t xml:space="preserve"> </w:t>
      </w:r>
      <w:r w:rsidR="00A979C4" w:rsidRPr="00D72B1F">
        <w:rPr>
          <w:sz w:val="24"/>
          <w:szCs w:val="24"/>
          <w:lang w:val="lt-LT"/>
        </w:rPr>
        <w:t xml:space="preserve">eurų. </w:t>
      </w:r>
      <w:r w:rsidR="00F014ED" w:rsidRPr="00D72B1F">
        <w:rPr>
          <w:sz w:val="24"/>
          <w:szCs w:val="24"/>
          <w:lang w:val="lt-LT"/>
        </w:rPr>
        <w:t xml:space="preserve"> </w:t>
      </w:r>
      <w:r w:rsidR="00FB7F80" w:rsidRPr="00A01D92">
        <w:rPr>
          <w:rFonts w:eastAsia="Calibri"/>
          <w:sz w:val="24"/>
          <w:szCs w:val="24"/>
          <w:lang w:val="lt-LT"/>
        </w:rPr>
        <w:t xml:space="preserve">Projektas </w:t>
      </w:r>
      <w:r w:rsidR="00D72B1F" w:rsidRPr="00A01D92">
        <w:rPr>
          <w:rFonts w:eastAsia="Calibri"/>
          <w:sz w:val="24"/>
          <w:szCs w:val="24"/>
          <w:lang w:val="lt-LT"/>
        </w:rPr>
        <w:t>numatom</w:t>
      </w:r>
      <w:r w:rsidR="00FB7F80" w:rsidRPr="00A01D92">
        <w:rPr>
          <w:rFonts w:eastAsia="Calibri"/>
          <w:sz w:val="24"/>
          <w:szCs w:val="24"/>
          <w:lang w:val="lt-LT"/>
        </w:rPr>
        <w:t>as</w:t>
      </w:r>
      <w:r w:rsidR="00D72B1F" w:rsidRPr="00A01D92">
        <w:rPr>
          <w:rFonts w:eastAsia="Calibri"/>
          <w:sz w:val="24"/>
          <w:szCs w:val="24"/>
          <w:lang w:val="lt-LT"/>
        </w:rPr>
        <w:t xml:space="preserve"> vykdyti </w:t>
      </w:r>
      <w:r w:rsidR="00D72B1F" w:rsidRPr="007F5390">
        <w:rPr>
          <w:rStyle w:val="Grietas"/>
          <w:b w:val="0"/>
          <w:sz w:val="24"/>
          <w:szCs w:val="24"/>
          <w:lang w:val="lt-LT"/>
        </w:rPr>
        <w:t xml:space="preserve">taikant šiam šaukimui prioritetines aplinkosaugines priemones </w:t>
      </w:r>
      <w:r w:rsidR="00C71EB1" w:rsidRPr="007F5390">
        <w:rPr>
          <w:sz w:val="24"/>
          <w:szCs w:val="24"/>
          <w:lang w:val="lt-LT"/>
        </w:rPr>
        <w:t>–</w:t>
      </w:r>
      <w:r w:rsidR="00D72B1F" w:rsidRPr="007F5390">
        <w:rPr>
          <w:rStyle w:val="Grietas"/>
          <w:b w:val="0"/>
          <w:sz w:val="24"/>
          <w:szCs w:val="24"/>
          <w:lang w:val="lt-LT"/>
        </w:rPr>
        <w:t xml:space="preserve"> </w:t>
      </w:r>
      <w:r w:rsidR="00D72B1F" w:rsidRPr="00A01D92">
        <w:rPr>
          <w:sz w:val="24"/>
          <w:szCs w:val="24"/>
          <w:lang w:val="lt-LT"/>
        </w:rPr>
        <w:t>reguliuojamo drenažo šulinių ir vožtuvų įrengimą.</w:t>
      </w:r>
      <w:r w:rsidR="00D72B1F" w:rsidRPr="007F5390">
        <w:rPr>
          <w:sz w:val="24"/>
          <w:szCs w:val="24"/>
          <w:lang w:val="lt-LT"/>
        </w:rPr>
        <w:t xml:space="preserve"> </w:t>
      </w:r>
      <w:r w:rsidR="00A979C4" w:rsidRPr="007F5390">
        <w:rPr>
          <w:sz w:val="24"/>
          <w:szCs w:val="24"/>
          <w:lang w:val="lt-LT"/>
        </w:rPr>
        <w:t>Projekt</w:t>
      </w:r>
      <w:r w:rsidR="00FB7F80">
        <w:rPr>
          <w:sz w:val="24"/>
          <w:szCs w:val="24"/>
          <w:lang w:val="lt-LT"/>
        </w:rPr>
        <w:t>o</w:t>
      </w:r>
      <w:r w:rsidR="00A979C4" w:rsidRPr="007F5390">
        <w:rPr>
          <w:sz w:val="24"/>
          <w:szCs w:val="24"/>
          <w:lang w:val="lt-LT"/>
        </w:rPr>
        <w:t xml:space="preserve"> vykdymas būtų galimas 202</w:t>
      </w:r>
      <w:r w:rsidR="00415F08">
        <w:rPr>
          <w:sz w:val="24"/>
          <w:szCs w:val="24"/>
          <w:lang w:val="lt-LT"/>
        </w:rPr>
        <w:t>0</w:t>
      </w:r>
      <w:r w:rsidR="00C71EB1" w:rsidRPr="007F5390">
        <w:rPr>
          <w:sz w:val="24"/>
          <w:szCs w:val="24"/>
          <w:lang w:val="lt-LT"/>
        </w:rPr>
        <w:t>–</w:t>
      </w:r>
      <w:r w:rsidR="00A979C4" w:rsidRPr="007F5390">
        <w:rPr>
          <w:sz w:val="24"/>
          <w:szCs w:val="24"/>
          <w:lang w:val="lt-LT"/>
        </w:rPr>
        <w:t>2022 m.</w:t>
      </w:r>
    </w:p>
    <w:p w14:paraId="0EDF4BB3" w14:textId="77777777" w:rsidR="00C71EB1" w:rsidRDefault="00271490" w:rsidP="00C71EB1">
      <w:pPr>
        <w:ind w:firstLine="720"/>
        <w:jc w:val="both"/>
        <w:rPr>
          <w:b/>
          <w:sz w:val="24"/>
          <w:szCs w:val="24"/>
          <w:lang w:val="lt-LT"/>
        </w:rPr>
      </w:pPr>
      <w:r w:rsidRPr="00A01D92">
        <w:rPr>
          <w:b/>
          <w:sz w:val="24"/>
          <w:szCs w:val="24"/>
          <w:lang w:val="lt-LT"/>
        </w:rPr>
        <w:t xml:space="preserve">Galimos pasekmės, priėmus siūlomą tarybos sprendimo projektą: </w:t>
      </w:r>
    </w:p>
    <w:p w14:paraId="0EDF4BB4" w14:textId="77777777" w:rsidR="00C71EB1" w:rsidRDefault="00271490" w:rsidP="00C71EB1">
      <w:pPr>
        <w:ind w:firstLine="720"/>
        <w:jc w:val="both"/>
        <w:rPr>
          <w:b/>
          <w:sz w:val="24"/>
          <w:szCs w:val="24"/>
          <w:lang w:val="lt-LT"/>
        </w:rPr>
      </w:pPr>
      <w:r w:rsidRPr="007F5390">
        <w:rPr>
          <w:b/>
          <w:sz w:val="24"/>
          <w:szCs w:val="24"/>
          <w:lang w:val="lt-LT"/>
        </w:rPr>
        <w:t xml:space="preserve">teigiamos </w:t>
      </w:r>
      <w:r w:rsidRPr="007F5390">
        <w:rPr>
          <w:sz w:val="24"/>
          <w:szCs w:val="24"/>
          <w:lang w:val="lt-LT"/>
        </w:rPr>
        <w:t>–</w:t>
      </w:r>
      <w:r w:rsidRPr="007F5390">
        <w:rPr>
          <w:b/>
          <w:sz w:val="24"/>
          <w:szCs w:val="24"/>
          <w:lang w:val="lt-LT"/>
        </w:rPr>
        <w:t xml:space="preserve"> </w:t>
      </w:r>
      <w:r w:rsidRPr="007F5390">
        <w:rPr>
          <w:sz w:val="24"/>
          <w:szCs w:val="24"/>
          <w:lang w:val="lt-LT"/>
        </w:rPr>
        <w:t>investicijos į žemės ūkiui būtinąją infrastruktūrą sudarys palankesnes ekonomines sąlygas žemdirbystei, dren</w:t>
      </w:r>
      <w:r w:rsidR="00D72B1F" w:rsidRPr="007F5390">
        <w:rPr>
          <w:sz w:val="24"/>
          <w:szCs w:val="24"/>
          <w:lang w:val="lt-LT"/>
        </w:rPr>
        <w:t>ažo sistemų geresniam veikimui, atsiras galimybė praktiškai įsitikinti reguliuojamo drenažo poveikiu</w:t>
      </w:r>
      <w:r w:rsidR="007F5390">
        <w:rPr>
          <w:sz w:val="24"/>
          <w:szCs w:val="24"/>
          <w:lang w:val="lt-LT"/>
        </w:rPr>
        <w:t>;</w:t>
      </w:r>
    </w:p>
    <w:p w14:paraId="0EDF4BB5" w14:textId="77777777" w:rsidR="00C71EB1" w:rsidRDefault="00271490" w:rsidP="00C71EB1">
      <w:pPr>
        <w:ind w:firstLine="720"/>
        <w:jc w:val="both"/>
        <w:rPr>
          <w:b/>
          <w:sz w:val="24"/>
          <w:szCs w:val="24"/>
          <w:lang w:val="lt-LT"/>
        </w:rPr>
      </w:pPr>
      <w:r w:rsidRPr="007F5390">
        <w:rPr>
          <w:b/>
          <w:sz w:val="24"/>
          <w:szCs w:val="24"/>
          <w:lang w:val="lt-LT"/>
        </w:rPr>
        <w:t xml:space="preserve">neigiamos </w:t>
      </w:r>
      <w:r w:rsidRPr="007F5390">
        <w:rPr>
          <w:sz w:val="24"/>
          <w:szCs w:val="24"/>
          <w:lang w:val="lt-LT"/>
        </w:rPr>
        <w:t>–</w:t>
      </w:r>
      <w:r w:rsidRPr="007F5390">
        <w:rPr>
          <w:b/>
          <w:sz w:val="24"/>
          <w:szCs w:val="24"/>
          <w:lang w:val="lt-LT"/>
        </w:rPr>
        <w:t xml:space="preserve"> </w:t>
      </w:r>
      <w:r w:rsidR="00D72B1F" w:rsidRPr="007F5390">
        <w:rPr>
          <w:sz w:val="24"/>
          <w:szCs w:val="24"/>
          <w:lang w:val="lt-LT"/>
        </w:rPr>
        <w:t>nenumatyta.</w:t>
      </w:r>
    </w:p>
    <w:p w14:paraId="0EDF4BB6" w14:textId="77777777" w:rsidR="00C71EB1" w:rsidRDefault="00271490" w:rsidP="00C71EB1">
      <w:pPr>
        <w:ind w:firstLine="720"/>
        <w:jc w:val="both"/>
        <w:rPr>
          <w:b/>
          <w:sz w:val="24"/>
          <w:szCs w:val="24"/>
          <w:lang w:val="lt-LT"/>
        </w:rPr>
      </w:pPr>
      <w:r w:rsidRPr="007F5390">
        <w:rPr>
          <w:b/>
          <w:sz w:val="24"/>
          <w:szCs w:val="24"/>
          <w:lang w:val="lt-LT"/>
        </w:rPr>
        <w:t>Kokia sprendimo nauda Rokiškio rajono gyventojams</w:t>
      </w:r>
      <w:r w:rsidR="009C5BD9" w:rsidRPr="007F5390">
        <w:rPr>
          <w:b/>
          <w:sz w:val="24"/>
          <w:szCs w:val="24"/>
          <w:lang w:val="lt-LT"/>
        </w:rPr>
        <w:t>:</w:t>
      </w:r>
      <w:r w:rsidRPr="007F5390">
        <w:rPr>
          <w:sz w:val="24"/>
          <w:szCs w:val="24"/>
          <w:lang w:val="lt-LT"/>
        </w:rPr>
        <w:t xml:space="preserve"> </w:t>
      </w:r>
      <w:r w:rsidR="00D72B1F" w:rsidRPr="007F5390">
        <w:rPr>
          <w:sz w:val="24"/>
          <w:szCs w:val="24"/>
          <w:lang w:val="lt-LT"/>
        </w:rPr>
        <w:t>palankesn</w:t>
      </w:r>
      <w:r w:rsidR="009C5BD9" w:rsidRPr="007F5390">
        <w:rPr>
          <w:sz w:val="24"/>
          <w:szCs w:val="24"/>
          <w:lang w:val="lt-LT"/>
        </w:rPr>
        <w:t>ė</w:t>
      </w:r>
      <w:r w:rsidR="00D72B1F" w:rsidRPr="007F5390">
        <w:rPr>
          <w:sz w:val="24"/>
          <w:szCs w:val="24"/>
          <w:lang w:val="lt-LT"/>
        </w:rPr>
        <w:t>s ekonomin</w:t>
      </w:r>
      <w:r w:rsidR="009C5BD9" w:rsidRPr="007F5390">
        <w:rPr>
          <w:sz w:val="24"/>
          <w:szCs w:val="24"/>
          <w:lang w:val="lt-LT"/>
        </w:rPr>
        <w:t>ė</w:t>
      </w:r>
      <w:r w:rsidR="00D72B1F" w:rsidRPr="007F5390">
        <w:rPr>
          <w:sz w:val="24"/>
          <w:szCs w:val="24"/>
          <w:lang w:val="lt-LT"/>
        </w:rPr>
        <w:t>s sąlyg</w:t>
      </w:r>
      <w:r w:rsidR="009C5BD9" w:rsidRPr="007F5390">
        <w:rPr>
          <w:sz w:val="24"/>
          <w:szCs w:val="24"/>
          <w:lang w:val="lt-LT"/>
        </w:rPr>
        <w:t>o</w:t>
      </w:r>
      <w:r w:rsidR="00D72B1F" w:rsidRPr="007F5390">
        <w:rPr>
          <w:sz w:val="24"/>
          <w:szCs w:val="24"/>
          <w:lang w:val="lt-LT"/>
        </w:rPr>
        <w:t>s žemdirbystei</w:t>
      </w:r>
      <w:r w:rsidR="009C5BD9" w:rsidRPr="007F5390">
        <w:rPr>
          <w:sz w:val="24"/>
          <w:szCs w:val="24"/>
          <w:lang w:val="lt-LT"/>
        </w:rPr>
        <w:t xml:space="preserve"> turi teigiamą poveikį žemės ūkį aptarnaujančių subjektų veiklai</w:t>
      </w:r>
      <w:r w:rsidR="00D72B1F" w:rsidRPr="007F5390">
        <w:rPr>
          <w:sz w:val="24"/>
          <w:szCs w:val="24"/>
          <w:lang w:val="lt-LT"/>
        </w:rPr>
        <w:t xml:space="preserve">, </w:t>
      </w:r>
      <w:r w:rsidR="009C5BD9" w:rsidRPr="007F5390">
        <w:rPr>
          <w:sz w:val="24"/>
          <w:szCs w:val="24"/>
          <w:lang w:val="lt-LT"/>
        </w:rPr>
        <w:t>geresnė laukų melioracija įtakoja bendrą vietovės melioracijos sistemos būklę.</w:t>
      </w:r>
    </w:p>
    <w:p w14:paraId="0EDF4BB7" w14:textId="77777777" w:rsidR="00271490" w:rsidRPr="00C71EB1" w:rsidRDefault="00271490" w:rsidP="00C71EB1">
      <w:pPr>
        <w:ind w:firstLine="720"/>
        <w:jc w:val="both"/>
        <w:rPr>
          <w:b/>
          <w:sz w:val="24"/>
          <w:szCs w:val="24"/>
          <w:lang w:val="lt-LT"/>
        </w:rPr>
      </w:pPr>
      <w:r w:rsidRPr="007F5390">
        <w:rPr>
          <w:b/>
          <w:bCs/>
          <w:sz w:val="24"/>
          <w:szCs w:val="24"/>
          <w:lang w:val="lt-LT"/>
        </w:rPr>
        <w:t>Finansavimo šaltiniai ir lėšų poreikis</w:t>
      </w:r>
      <w:r w:rsidRPr="007F5390">
        <w:rPr>
          <w:sz w:val="24"/>
          <w:szCs w:val="24"/>
          <w:lang w:val="lt-LT"/>
        </w:rPr>
        <w:t xml:space="preserve">: Europos žemės ūkio fondas kaimo plėtrai, </w:t>
      </w:r>
      <w:r w:rsidR="00C71EB1">
        <w:rPr>
          <w:sz w:val="24"/>
          <w:szCs w:val="24"/>
          <w:lang w:val="lt-LT"/>
        </w:rPr>
        <w:t>v</w:t>
      </w:r>
      <w:r w:rsidRPr="007F5390">
        <w:rPr>
          <w:sz w:val="24"/>
          <w:szCs w:val="24"/>
          <w:lang w:val="lt-LT"/>
        </w:rPr>
        <w:t xml:space="preserve">alstybės biudžetas, Rokiškio rajono savivaldybės lėšos. Didžiausia maksimali </w:t>
      </w:r>
      <w:r w:rsidR="007F5390" w:rsidRPr="007F5390">
        <w:rPr>
          <w:sz w:val="24"/>
          <w:szCs w:val="24"/>
          <w:lang w:val="lt-LT"/>
        </w:rPr>
        <w:t xml:space="preserve">vieno </w:t>
      </w:r>
      <w:r w:rsidRPr="007F5390">
        <w:rPr>
          <w:sz w:val="24"/>
          <w:szCs w:val="24"/>
          <w:lang w:val="lt-LT"/>
        </w:rPr>
        <w:t xml:space="preserve">projekto vertė </w:t>
      </w:r>
      <w:r w:rsidR="00C71EB1" w:rsidRPr="007F5390">
        <w:rPr>
          <w:sz w:val="24"/>
          <w:szCs w:val="24"/>
          <w:lang w:val="lt-LT"/>
        </w:rPr>
        <w:t>–</w:t>
      </w:r>
      <w:r w:rsidR="00C71EB1">
        <w:rPr>
          <w:sz w:val="24"/>
          <w:szCs w:val="24"/>
          <w:lang w:val="lt-LT"/>
        </w:rPr>
        <w:t xml:space="preserve"> </w:t>
      </w:r>
      <w:r w:rsidRPr="007F5390">
        <w:rPr>
          <w:sz w:val="24"/>
          <w:szCs w:val="24"/>
          <w:lang w:val="lt-LT"/>
        </w:rPr>
        <w:t xml:space="preserve">375 tūkst. Eur, </w:t>
      </w:r>
      <w:r w:rsidR="00C71EB1">
        <w:rPr>
          <w:sz w:val="24"/>
          <w:szCs w:val="24"/>
          <w:lang w:val="lt-LT"/>
        </w:rPr>
        <w:t>iš kurių</w:t>
      </w:r>
      <w:r w:rsidRPr="007F5390">
        <w:rPr>
          <w:sz w:val="24"/>
          <w:szCs w:val="24"/>
          <w:lang w:val="lt-LT"/>
        </w:rPr>
        <w:t xml:space="preserve"> savivaldybės lėšų poreikis – 21 proc. projekto vertės</w:t>
      </w:r>
      <w:r w:rsidR="00C71EB1">
        <w:rPr>
          <w:sz w:val="24"/>
          <w:szCs w:val="24"/>
          <w:lang w:val="lt-LT"/>
        </w:rPr>
        <w:t>,</w:t>
      </w:r>
      <w:r w:rsidRPr="007F5390">
        <w:rPr>
          <w:sz w:val="24"/>
          <w:szCs w:val="24"/>
          <w:lang w:val="lt-LT"/>
        </w:rPr>
        <w:t xml:space="preserve"> arba </w:t>
      </w:r>
      <w:r w:rsidR="007F5390" w:rsidRPr="007F5390">
        <w:rPr>
          <w:sz w:val="24"/>
          <w:szCs w:val="24"/>
          <w:lang w:val="lt-LT"/>
        </w:rPr>
        <w:t>78,750</w:t>
      </w:r>
      <w:r w:rsidRPr="007F5390">
        <w:rPr>
          <w:sz w:val="24"/>
          <w:szCs w:val="24"/>
          <w:lang w:val="lt-LT"/>
        </w:rPr>
        <w:t xml:space="preserve"> tūkst. Eur.</w:t>
      </w:r>
      <w:r w:rsidR="007F5390" w:rsidRPr="007F5390">
        <w:rPr>
          <w:sz w:val="24"/>
          <w:szCs w:val="24"/>
          <w:lang w:val="lt-LT"/>
        </w:rPr>
        <w:t xml:space="preserve"> </w:t>
      </w:r>
    </w:p>
    <w:p w14:paraId="0EDF4BB8" w14:textId="77777777" w:rsidR="00271490" w:rsidRPr="00EC6423" w:rsidRDefault="00271490" w:rsidP="00A01D92">
      <w:pPr>
        <w:jc w:val="both"/>
        <w:rPr>
          <w:color w:val="000000"/>
          <w:sz w:val="24"/>
          <w:szCs w:val="24"/>
          <w:lang w:val="lt-LT"/>
        </w:rPr>
      </w:pPr>
      <w:r w:rsidRPr="00EC6423">
        <w:rPr>
          <w:b/>
          <w:bCs/>
          <w:color w:val="000000"/>
          <w:sz w:val="24"/>
          <w:szCs w:val="24"/>
          <w:lang w:val="lt-LT"/>
        </w:rPr>
        <w:tab/>
        <w:t xml:space="preserve">Suderinamumas su Lietuvos Respublikos galiojančiais teisės norminiais aktais. </w:t>
      </w:r>
      <w:r w:rsidRPr="00EC6423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0EDF4BB9" w14:textId="77777777" w:rsidR="00271490" w:rsidRPr="00EC6423" w:rsidRDefault="00271490" w:rsidP="00A01D92">
      <w:pPr>
        <w:jc w:val="both"/>
        <w:rPr>
          <w:sz w:val="24"/>
          <w:szCs w:val="24"/>
          <w:lang w:val="lt-LT"/>
        </w:rPr>
      </w:pPr>
      <w:r w:rsidRPr="00EC6423">
        <w:rPr>
          <w:sz w:val="24"/>
          <w:szCs w:val="24"/>
          <w:lang w:val="lt-LT"/>
        </w:rPr>
        <w:tab/>
      </w:r>
      <w:r w:rsidRPr="00EC6423">
        <w:rPr>
          <w:b/>
          <w:sz w:val="24"/>
          <w:szCs w:val="24"/>
          <w:lang w:val="lt-LT"/>
        </w:rPr>
        <w:t xml:space="preserve">Antikorupcinis vertinimas. </w:t>
      </w:r>
      <w:r w:rsidRPr="00EC6423">
        <w:rPr>
          <w:sz w:val="24"/>
          <w:szCs w:val="24"/>
          <w:lang w:val="lt-LT"/>
        </w:rPr>
        <w:t xml:space="preserve">Teisės akte nenumatoma reguliuoti visuomeninių santykių, susijusių su Lietuvos Respublikos korupcijos prevencijos įstatymo 8 straipsnio 1 dalyje numatytais veiksniais, todėl teisės aktas nevertintinas antikorupciniu požiūriu. </w:t>
      </w:r>
    </w:p>
    <w:p w14:paraId="0EDF4BBA" w14:textId="77777777" w:rsidR="00271490" w:rsidRDefault="00271490" w:rsidP="00A01D92">
      <w:pPr>
        <w:jc w:val="both"/>
        <w:rPr>
          <w:sz w:val="24"/>
          <w:szCs w:val="24"/>
          <w:lang w:val="lt-LT"/>
        </w:rPr>
      </w:pPr>
    </w:p>
    <w:p w14:paraId="55C90E41" w14:textId="77777777" w:rsidR="00F95DB2" w:rsidRPr="00EC6423" w:rsidRDefault="00F95DB2" w:rsidP="00A01D92">
      <w:pPr>
        <w:jc w:val="both"/>
        <w:rPr>
          <w:sz w:val="24"/>
          <w:szCs w:val="24"/>
          <w:lang w:val="lt-LT"/>
        </w:rPr>
      </w:pPr>
      <w:bookmarkStart w:id="0" w:name="_GoBack"/>
      <w:bookmarkEnd w:id="0"/>
    </w:p>
    <w:p w14:paraId="0EDF4BBB" w14:textId="77777777" w:rsidR="00822CDE" w:rsidRPr="00A01D92" w:rsidRDefault="00271490" w:rsidP="008D6D5E">
      <w:pPr>
        <w:jc w:val="both"/>
        <w:rPr>
          <w:lang w:val="lt-LT"/>
        </w:rPr>
      </w:pPr>
      <w:r>
        <w:rPr>
          <w:sz w:val="24"/>
          <w:szCs w:val="24"/>
          <w:lang w:val="lt-LT"/>
        </w:rPr>
        <w:lastRenderedPageBreak/>
        <w:t>Žemės ūkio skyriaus vedėj</w:t>
      </w:r>
      <w:r w:rsidR="007F5390">
        <w:rPr>
          <w:sz w:val="24"/>
          <w:szCs w:val="24"/>
          <w:lang w:val="lt-LT"/>
        </w:rPr>
        <w:t>a</w:t>
      </w:r>
      <w:r>
        <w:rPr>
          <w:sz w:val="24"/>
          <w:szCs w:val="24"/>
          <w:lang w:val="lt-LT"/>
        </w:rPr>
        <w:t xml:space="preserve">                                           </w:t>
      </w:r>
      <w:r w:rsidR="007F5390">
        <w:rPr>
          <w:sz w:val="24"/>
          <w:szCs w:val="24"/>
          <w:lang w:val="lt-LT"/>
        </w:rPr>
        <w:t xml:space="preserve">                   </w:t>
      </w:r>
      <w:r>
        <w:rPr>
          <w:sz w:val="24"/>
          <w:szCs w:val="24"/>
          <w:lang w:val="lt-LT"/>
        </w:rPr>
        <w:t xml:space="preserve">               </w:t>
      </w:r>
      <w:r w:rsidR="007F5390">
        <w:rPr>
          <w:sz w:val="24"/>
          <w:szCs w:val="24"/>
          <w:lang w:val="lt-LT"/>
        </w:rPr>
        <w:t>Jolanta Jasiūnienė</w:t>
      </w:r>
    </w:p>
    <w:sectPr w:rsidR="00822CDE" w:rsidRPr="00A01D92" w:rsidSect="00271490">
      <w:headerReference w:type="first" r:id="rId8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F4BBE" w14:textId="77777777" w:rsidR="001C14B1" w:rsidRDefault="001C14B1" w:rsidP="00A77400">
      <w:r>
        <w:separator/>
      </w:r>
    </w:p>
  </w:endnote>
  <w:endnote w:type="continuationSeparator" w:id="0">
    <w:p w14:paraId="0EDF4BBF" w14:textId="77777777" w:rsidR="001C14B1" w:rsidRDefault="001C14B1" w:rsidP="00A7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F4BBC" w14:textId="77777777" w:rsidR="001C14B1" w:rsidRDefault="001C14B1" w:rsidP="00A77400">
      <w:r>
        <w:separator/>
      </w:r>
    </w:p>
  </w:footnote>
  <w:footnote w:type="continuationSeparator" w:id="0">
    <w:p w14:paraId="0EDF4BBD" w14:textId="77777777" w:rsidR="001C14B1" w:rsidRDefault="001C14B1" w:rsidP="00A77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F4BC0" w14:textId="77777777" w:rsidR="00EB1BFB" w:rsidRDefault="00271490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0EDF4BC9" wp14:editId="0EDF4BCA">
          <wp:extent cx="542925" cy="694690"/>
          <wp:effectExtent l="0" t="0" r="9525" b="0"/>
          <wp:docPr id="3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DF4BC1" w14:textId="1CD65DF1" w:rsidR="00EB1BFB" w:rsidRPr="00F95DB2" w:rsidRDefault="00F95DB2" w:rsidP="00F95DB2">
    <w:pPr>
      <w:jc w:val="right"/>
      <w:rPr>
        <w:sz w:val="24"/>
      </w:rPr>
    </w:pPr>
    <w:proofErr w:type="spellStart"/>
    <w:r>
      <w:rPr>
        <w:sz w:val="24"/>
      </w:rPr>
      <w:t>Projektas</w:t>
    </w:r>
    <w:proofErr w:type="spellEnd"/>
  </w:p>
  <w:p w14:paraId="0EDF4BC2" w14:textId="77777777" w:rsidR="00EB1BFB" w:rsidRDefault="00F95DB2" w:rsidP="00EB1BFB"/>
  <w:p w14:paraId="0EDF4BC3" w14:textId="77777777" w:rsidR="00EB1BFB" w:rsidRDefault="00F95DB2" w:rsidP="00EB1BFB"/>
  <w:p w14:paraId="0EDF4BC4" w14:textId="77777777" w:rsidR="00EB1BFB" w:rsidRDefault="00271490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0EDF4BC5" w14:textId="77777777" w:rsidR="00EB1BFB" w:rsidRDefault="00F95DB2" w:rsidP="00F95DB2">
    <w:pPr>
      <w:jc w:val="center"/>
      <w:rPr>
        <w:rFonts w:ascii="TimesLT" w:hAnsi="TimesLT"/>
        <w:b/>
        <w:sz w:val="24"/>
      </w:rPr>
    </w:pPr>
  </w:p>
  <w:p w14:paraId="0EDF4BC6" w14:textId="77777777" w:rsidR="00EB1BFB" w:rsidRDefault="00271490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0EDF4BC7" w14:textId="77777777" w:rsidR="00EB1BFB" w:rsidRDefault="00F95DB2" w:rsidP="00EB1BFB">
    <w:pPr>
      <w:jc w:val="center"/>
      <w:rPr>
        <w:b/>
        <w:sz w:val="26"/>
      </w:rPr>
    </w:pPr>
  </w:p>
  <w:p w14:paraId="0EDF4BC8" w14:textId="38ED48FD" w:rsidR="00EB1BFB" w:rsidRDefault="00271490" w:rsidP="00EB1BFB">
    <w:pPr>
      <w:jc w:val="center"/>
      <w:rPr>
        <w:b/>
        <w:sz w:val="26"/>
      </w:rPr>
    </w:pPr>
    <w:r>
      <w:rPr>
        <w:b/>
        <w:sz w:val="26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CE0D0D"/>
    <w:multiLevelType w:val="multilevel"/>
    <w:tmpl w:val="BBDC628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FF0000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>
    <w:nsid w:val="749A1974"/>
    <w:multiLevelType w:val="hybridMultilevel"/>
    <w:tmpl w:val="99ACCE3A"/>
    <w:lvl w:ilvl="0" w:tplc="4AE20E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90"/>
    <w:rsid w:val="000052EE"/>
    <w:rsid w:val="0000701A"/>
    <w:rsid w:val="000B7FD4"/>
    <w:rsid w:val="000C51AF"/>
    <w:rsid w:val="000D54CE"/>
    <w:rsid w:val="00152D00"/>
    <w:rsid w:val="001C14B1"/>
    <w:rsid w:val="001C19AC"/>
    <w:rsid w:val="001C2DB0"/>
    <w:rsid w:val="00217F2B"/>
    <w:rsid w:val="002218B5"/>
    <w:rsid w:val="00224F9E"/>
    <w:rsid w:val="0023625D"/>
    <w:rsid w:val="00267666"/>
    <w:rsid w:val="00271490"/>
    <w:rsid w:val="00321DC8"/>
    <w:rsid w:val="003364CD"/>
    <w:rsid w:val="00415F08"/>
    <w:rsid w:val="004E7795"/>
    <w:rsid w:val="004F273E"/>
    <w:rsid w:val="005205DA"/>
    <w:rsid w:val="006657C0"/>
    <w:rsid w:val="0066781B"/>
    <w:rsid w:val="006E0763"/>
    <w:rsid w:val="006E6601"/>
    <w:rsid w:val="00713EEE"/>
    <w:rsid w:val="00745F6C"/>
    <w:rsid w:val="007F5390"/>
    <w:rsid w:val="00817942"/>
    <w:rsid w:val="00822CDE"/>
    <w:rsid w:val="00827C30"/>
    <w:rsid w:val="008530D0"/>
    <w:rsid w:val="00881E73"/>
    <w:rsid w:val="0089586C"/>
    <w:rsid w:val="008D22B0"/>
    <w:rsid w:val="008D6D5E"/>
    <w:rsid w:val="0093427C"/>
    <w:rsid w:val="00944112"/>
    <w:rsid w:val="009610B9"/>
    <w:rsid w:val="00962AC2"/>
    <w:rsid w:val="009953B2"/>
    <w:rsid w:val="009C5BD9"/>
    <w:rsid w:val="009E2BD3"/>
    <w:rsid w:val="00A01D92"/>
    <w:rsid w:val="00A24A16"/>
    <w:rsid w:val="00A35805"/>
    <w:rsid w:val="00A36FB9"/>
    <w:rsid w:val="00A513F1"/>
    <w:rsid w:val="00A77400"/>
    <w:rsid w:val="00A979C4"/>
    <w:rsid w:val="00A97A28"/>
    <w:rsid w:val="00AB24D0"/>
    <w:rsid w:val="00AF3448"/>
    <w:rsid w:val="00B3775A"/>
    <w:rsid w:val="00B50CCE"/>
    <w:rsid w:val="00BC34DA"/>
    <w:rsid w:val="00C12219"/>
    <w:rsid w:val="00C4552C"/>
    <w:rsid w:val="00C70EC2"/>
    <w:rsid w:val="00C71EB1"/>
    <w:rsid w:val="00C8724B"/>
    <w:rsid w:val="00D16B24"/>
    <w:rsid w:val="00D61E69"/>
    <w:rsid w:val="00D72B1F"/>
    <w:rsid w:val="00DF0EAC"/>
    <w:rsid w:val="00E06A31"/>
    <w:rsid w:val="00E13172"/>
    <w:rsid w:val="00F014ED"/>
    <w:rsid w:val="00F1277A"/>
    <w:rsid w:val="00F178F0"/>
    <w:rsid w:val="00F50774"/>
    <w:rsid w:val="00F95DB2"/>
    <w:rsid w:val="00FB7F80"/>
    <w:rsid w:val="00FE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4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71490"/>
    <w:rPr>
      <w:rFonts w:eastAsia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jc w:val="both"/>
      <w:outlineLvl w:val="3"/>
    </w:pPr>
    <w:rPr>
      <w:rFonts w:eastAsiaTheme="minorEastAsia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jc w:val="center"/>
      <w:outlineLvl w:val="4"/>
    </w:pPr>
    <w:rPr>
      <w:rFonts w:eastAsiaTheme="minorEastAsia"/>
      <w:sz w:val="24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outlineLvl w:val="5"/>
    </w:pPr>
    <w:rPr>
      <w:sz w:val="24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ind w:left="1296"/>
    </w:p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uiPriority w:val="22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Antrats">
    <w:name w:val="header"/>
    <w:basedOn w:val="prastasis"/>
    <w:link w:val="AntratsDiagrama"/>
    <w:uiPriority w:val="99"/>
    <w:rsid w:val="00271490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71490"/>
    <w:rPr>
      <w:rFonts w:eastAsia="Times New Roman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1D9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1D92"/>
    <w:rPr>
      <w:rFonts w:ascii="Tahoma" w:eastAsia="Times New Roman" w:hAnsi="Tahoma" w:cs="Tahoma"/>
      <w:sz w:val="16"/>
      <w:szCs w:val="16"/>
      <w:lang w:val="en-AU"/>
    </w:rPr>
  </w:style>
  <w:style w:type="paragraph" w:styleId="Porat">
    <w:name w:val="footer"/>
    <w:basedOn w:val="prastasis"/>
    <w:link w:val="PoratDiagrama"/>
    <w:uiPriority w:val="99"/>
    <w:unhideWhenUsed/>
    <w:rsid w:val="00F95DB2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95DB2"/>
    <w:rPr>
      <w:rFonts w:eastAsia="Times New Roman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71490"/>
    <w:rPr>
      <w:rFonts w:eastAsia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jc w:val="both"/>
      <w:outlineLvl w:val="3"/>
    </w:pPr>
    <w:rPr>
      <w:rFonts w:eastAsiaTheme="minorEastAsia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jc w:val="center"/>
      <w:outlineLvl w:val="4"/>
    </w:pPr>
    <w:rPr>
      <w:rFonts w:eastAsiaTheme="minorEastAsia"/>
      <w:sz w:val="24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outlineLvl w:val="5"/>
    </w:pPr>
    <w:rPr>
      <w:sz w:val="24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ind w:left="1296"/>
    </w:p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uiPriority w:val="22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Antrats">
    <w:name w:val="header"/>
    <w:basedOn w:val="prastasis"/>
    <w:link w:val="AntratsDiagrama"/>
    <w:uiPriority w:val="99"/>
    <w:rsid w:val="00271490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71490"/>
    <w:rPr>
      <w:rFonts w:eastAsia="Times New Roman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1D9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1D92"/>
    <w:rPr>
      <w:rFonts w:ascii="Tahoma" w:eastAsia="Times New Roman" w:hAnsi="Tahoma" w:cs="Tahoma"/>
      <w:sz w:val="16"/>
      <w:szCs w:val="16"/>
      <w:lang w:val="en-AU"/>
    </w:rPr>
  </w:style>
  <w:style w:type="paragraph" w:styleId="Porat">
    <w:name w:val="footer"/>
    <w:basedOn w:val="prastasis"/>
    <w:link w:val="PoratDiagrama"/>
    <w:uiPriority w:val="99"/>
    <w:unhideWhenUsed/>
    <w:rsid w:val="00F95DB2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95DB2"/>
    <w:rPr>
      <w:rFonts w:eastAsia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Giedrė Kunigelienė</cp:lastModifiedBy>
  <cp:revision>2</cp:revision>
  <dcterms:created xsi:type="dcterms:W3CDTF">2020-05-19T13:42:00Z</dcterms:created>
  <dcterms:modified xsi:type="dcterms:W3CDTF">2020-05-19T13:42:00Z</dcterms:modified>
</cp:coreProperties>
</file>