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AFA6F" w14:textId="77777777" w:rsidR="00370269" w:rsidRPr="00E831FC" w:rsidRDefault="00370269" w:rsidP="008E35B0">
      <w:pPr>
        <w:jc w:val="center"/>
      </w:pPr>
      <w:r w:rsidRPr="00E831FC">
        <w:rPr>
          <w:noProof/>
          <w:lang w:val="en-US"/>
        </w:rPr>
        <w:drawing>
          <wp:inline distT="0" distB="0" distL="0" distR="0" wp14:anchorId="6E7AFB71" wp14:editId="6E7AFB72">
            <wp:extent cx="541020" cy="69342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inline>
        </w:drawing>
      </w:r>
    </w:p>
    <w:p w14:paraId="6E7AFA70" w14:textId="77777777" w:rsidR="008B696C" w:rsidRPr="00E831FC" w:rsidRDefault="008B696C" w:rsidP="00370269">
      <w:pPr>
        <w:ind w:left="-567" w:firstLine="851"/>
        <w:jc w:val="center"/>
        <w:rPr>
          <w:b/>
        </w:rPr>
      </w:pPr>
    </w:p>
    <w:p w14:paraId="6E7AFA72" w14:textId="77777777" w:rsidR="00651090" w:rsidRPr="00E831FC" w:rsidRDefault="0069174B" w:rsidP="008E35B0">
      <w:pPr>
        <w:jc w:val="center"/>
        <w:rPr>
          <w:b/>
        </w:rPr>
      </w:pPr>
      <w:r w:rsidRPr="00E831FC">
        <w:rPr>
          <w:b/>
        </w:rPr>
        <w:t>ROKIŠKIO RAJONO SAVIVALDYBĖS TARYBA</w:t>
      </w:r>
    </w:p>
    <w:p w14:paraId="302EC57C" w14:textId="77777777" w:rsidR="00B634BC" w:rsidRDefault="00B634BC" w:rsidP="008E35B0">
      <w:pPr>
        <w:jc w:val="center"/>
        <w:rPr>
          <w:b/>
        </w:rPr>
      </w:pPr>
    </w:p>
    <w:p w14:paraId="6E7AFA73" w14:textId="77777777" w:rsidR="00651090" w:rsidRPr="00E831FC" w:rsidRDefault="00651090" w:rsidP="008E35B0">
      <w:pPr>
        <w:jc w:val="center"/>
        <w:rPr>
          <w:b/>
        </w:rPr>
      </w:pPr>
      <w:r w:rsidRPr="00E831FC">
        <w:rPr>
          <w:b/>
        </w:rPr>
        <w:t>SPRENDIMAS</w:t>
      </w:r>
    </w:p>
    <w:p w14:paraId="6E7AFA75" w14:textId="61AEB342" w:rsidR="00651090" w:rsidRPr="00E831FC" w:rsidRDefault="00651090" w:rsidP="008E35B0">
      <w:pPr>
        <w:jc w:val="center"/>
        <w:rPr>
          <w:b/>
        </w:rPr>
      </w:pPr>
      <w:r w:rsidRPr="00E831FC">
        <w:rPr>
          <w:b/>
        </w:rPr>
        <w:t>DĖL ROKIŠKIO RAJ</w:t>
      </w:r>
      <w:r w:rsidR="00C31A1B">
        <w:rPr>
          <w:b/>
        </w:rPr>
        <w:t>ONO SAVIVALDYBĖS KONTROLĖS IR AUDITO TARNYBOS</w:t>
      </w:r>
      <w:r w:rsidRPr="00E831FC">
        <w:rPr>
          <w:b/>
        </w:rPr>
        <w:t xml:space="preserve"> NUOSTATŲ PATVIRTINIMO</w:t>
      </w:r>
    </w:p>
    <w:p w14:paraId="6E7AFA76" w14:textId="77777777" w:rsidR="00651090" w:rsidRPr="00E831FC" w:rsidRDefault="00651090" w:rsidP="008E35B0">
      <w:pPr>
        <w:jc w:val="center"/>
      </w:pPr>
    </w:p>
    <w:p w14:paraId="6E7AFA77" w14:textId="6BDFAF3A" w:rsidR="00651090" w:rsidRPr="00E831FC" w:rsidRDefault="00C31A1B" w:rsidP="008E35B0">
      <w:pPr>
        <w:jc w:val="center"/>
      </w:pPr>
      <w:r>
        <w:t>2020 m. kovo</w:t>
      </w:r>
      <w:r w:rsidR="00651090" w:rsidRPr="00E831FC">
        <w:t xml:space="preserve"> 27 d. Nr. TS-</w:t>
      </w:r>
    </w:p>
    <w:p w14:paraId="6E7AFA78" w14:textId="77777777" w:rsidR="00651090" w:rsidRPr="00E831FC" w:rsidRDefault="00651090" w:rsidP="008E35B0">
      <w:pPr>
        <w:jc w:val="center"/>
      </w:pPr>
      <w:r w:rsidRPr="00E831FC">
        <w:t>Rokiškis</w:t>
      </w:r>
    </w:p>
    <w:p w14:paraId="6E7AFA79" w14:textId="77777777" w:rsidR="00651090" w:rsidRPr="00E831FC" w:rsidRDefault="00651090" w:rsidP="008E35B0">
      <w:pPr>
        <w:jc w:val="center"/>
      </w:pPr>
    </w:p>
    <w:p w14:paraId="6E7AFA7A" w14:textId="77777777" w:rsidR="00651090" w:rsidRPr="00E831FC" w:rsidRDefault="00651090" w:rsidP="00651090">
      <w:pPr>
        <w:jc w:val="both"/>
      </w:pPr>
    </w:p>
    <w:p w14:paraId="6E7AFA7B" w14:textId="3B903059" w:rsidR="00EB21D8" w:rsidRPr="00E831FC" w:rsidRDefault="00794DB6" w:rsidP="006C0A5B">
      <w:pPr>
        <w:ind w:firstLine="851"/>
        <w:jc w:val="both"/>
      </w:pPr>
      <w:r w:rsidRPr="00E831FC">
        <w:t xml:space="preserve">Vadovaudamasi Lietuvos Respublikos vietos savivaldos įstatymo 16 straipsnio 2 </w:t>
      </w:r>
      <w:r w:rsidR="00CF495C">
        <w:t>dalies 21</w:t>
      </w:r>
      <w:r w:rsidRPr="00E831FC">
        <w:t xml:space="preserve"> punktu,</w:t>
      </w:r>
      <w:r w:rsidR="003A079E">
        <w:t xml:space="preserve"> 18 straipsnio 1 dalimi, </w:t>
      </w:r>
      <w:r w:rsidR="00970CA2" w:rsidRPr="00E831FC">
        <w:t>Lietuvos Respublikos biudžetinių įstaigų įstatymo 4 straipsnio 3 dalies 1 punktu, 6 straipsni</w:t>
      </w:r>
      <w:r w:rsidR="00710D43" w:rsidRPr="00E831FC">
        <w:t>u,</w:t>
      </w:r>
      <w:r w:rsidR="00970CA2" w:rsidRPr="00E831FC">
        <w:t xml:space="preserve"> </w:t>
      </w:r>
      <w:r w:rsidRPr="00E831FC">
        <w:t xml:space="preserve"> </w:t>
      </w:r>
      <w:r w:rsidR="00852567" w:rsidRPr="00E831FC">
        <w:t>Rokiškio</w:t>
      </w:r>
      <w:r w:rsidRPr="00E831FC">
        <w:t xml:space="preserve"> rajono savivaldybės taryba n u s p r e n d ž i a :</w:t>
      </w:r>
      <w:r w:rsidR="00EB21D8" w:rsidRPr="00E831FC">
        <w:t xml:space="preserve"> </w:t>
      </w:r>
    </w:p>
    <w:p w14:paraId="6E7AFA7C" w14:textId="07302627" w:rsidR="00EB21D8" w:rsidRPr="00E831FC" w:rsidRDefault="0069174B" w:rsidP="006C0A5B">
      <w:pPr>
        <w:ind w:firstLine="851"/>
        <w:jc w:val="both"/>
      </w:pPr>
      <w:r w:rsidRPr="00E831FC">
        <w:t>1. Patvirtinti Rokiškio raj</w:t>
      </w:r>
      <w:r w:rsidR="00C82D21">
        <w:t>ono savivaldybės kontrolės ir audito tarnybos</w:t>
      </w:r>
      <w:r w:rsidRPr="00E831FC">
        <w:t xml:space="preserve"> </w:t>
      </w:r>
      <w:r w:rsidR="00852567" w:rsidRPr="00E831FC">
        <w:t xml:space="preserve">nuostatus </w:t>
      </w:r>
      <w:r w:rsidRPr="00E831FC">
        <w:t>(pridedama).</w:t>
      </w:r>
      <w:r w:rsidR="00EB21D8" w:rsidRPr="00E831FC">
        <w:t xml:space="preserve"> </w:t>
      </w:r>
    </w:p>
    <w:p w14:paraId="6E7AFA7D" w14:textId="3B0F12C8" w:rsidR="00EF5895" w:rsidRPr="00E831FC" w:rsidRDefault="0069174B" w:rsidP="006C0A5B">
      <w:pPr>
        <w:ind w:firstLine="851"/>
        <w:jc w:val="both"/>
        <w:rPr>
          <w:color w:val="000000"/>
          <w:shd w:val="clear" w:color="auto" w:fill="FFFFFF"/>
        </w:rPr>
      </w:pPr>
      <w:r w:rsidRPr="00E831FC">
        <w:t xml:space="preserve">2. </w:t>
      </w:r>
      <w:r w:rsidR="00EF5895" w:rsidRPr="00E831FC">
        <w:t xml:space="preserve">Įgalioti </w:t>
      </w:r>
      <w:r w:rsidR="00852567" w:rsidRPr="00E831FC">
        <w:t>Rokiškio rajono savival</w:t>
      </w:r>
      <w:r w:rsidR="00951AB0" w:rsidRPr="00E831FC">
        <w:t xml:space="preserve">dybės </w:t>
      </w:r>
      <w:r w:rsidR="00C82D21">
        <w:t xml:space="preserve">kontrolės ir audito tarnybos savivaldybės kontrolierę Danguolę </w:t>
      </w:r>
      <w:proofErr w:type="spellStart"/>
      <w:r w:rsidR="00C82D21">
        <w:t>Namajūnienę</w:t>
      </w:r>
      <w:proofErr w:type="spellEnd"/>
      <w:r w:rsidR="00852567" w:rsidRPr="00E831FC">
        <w:t> pasirašyti nuostatus</w:t>
      </w:r>
      <w:r w:rsidR="00EF5895" w:rsidRPr="00E831FC">
        <w:t xml:space="preserve"> ir </w:t>
      </w:r>
      <w:r w:rsidR="00EF5895" w:rsidRPr="00E831FC">
        <w:rPr>
          <w:color w:val="000000"/>
          <w:shd w:val="clear" w:color="auto" w:fill="FFFFFF"/>
        </w:rPr>
        <w:t>juos teisės aktų nustatyta tvarka ir terminais įregistruoti Juridinių asmenų registre.</w:t>
      </w:r>
    </w:p>
    <w:p w14:paraId="6E7AFA7E" w14:textId="559D9CA0" w:rsidR="002D4EFA" w:rsidRPr="00E831FC" w:rsidRDefault="00852567" w:rsidP="006C0A5B">
      <w:pPr>
        <w:ind w:firstLine="851"/>
        <w:jc w:val="both"/>
        <w:rPr>
          <w:color w:val="000000"/>
          <w:shd w:val="clear" w:color="auto" w:fill="FFFFFF"/>
        </w:rPr>
      </w:pPr>
      <w:r w:rsidRPr="00E831FC">
        <w:t xml:space="preserve">3. </w:t>
      </w:r>
      <w:r w:rsidR="00020377" w:rsidRPr="00E831FC">
        <w:t xml:space="preserve">Pripažinti netekusiu galios Rokiškio </w:t>
      </w:r>
      <w:r w:rsidR="00C82D21">
        <w:t>rajono savivaldybės tarybos 2014 m. liepos 25 d. sprendimą Nr. T-149</w:t>
      </w:r>
      <w:r w:rsidR="00020377" w:rsidRPr="00E831FC">
        <w:t xml:space="preserve"> „Dėl Roki</w:t>
      </w:r>
      <w:r w:rsidR="00C82D21">
        <w:t>škio rajono savivaldybės kontrolės ir audito tarnybos nuostatų pakeitimo</w:t>
      </w:r>
      <w:r w:rsidR="00E35D0E" w:rsidRPr="00E831FC">
        <w:t xml:space="preserve">“, </w:t>
      </w:r>
      <w:r w:rsidR="00E35D0E" w:rsidRPr="00E831FC">
        <w:rPr>
          <w:color w:val="000000"/>
          <w:shd w:val="clear" w:color="auto" w:fill="FFFFFF"/>
        </w:rPr>
        <w:t>įregistravus 1 punkte nurodytus nuostatus Juridinių asmenų registre.</w:t>
      </w:r>
      <w:r w:rsidR="002D4EFA" w:rsidRPr="00E831FC">
        <w:rPr>
          <w:color w:val="000000"/>
          <w:shd w:val="clear" w:color="auto" w:fill="FFFFFF"/>
        </w:rPr>
        <w:t xml:space="preserve"> </w:t>
      </w:r>
    </w:p>
    <w:p w14:paraId="6E7AFA7F" w14:textId="77777777" w:rsidR="0069174B" w:rsidRPr="00E831FC" w:rsidRDefault="00D960BC" w:rsidP="006C0A5B">
      <w:pPr>
        <w:ind w:firstLine="851"/>
        <w:jc w:val="both"/>
      </w:pPr>
      <w:r w:rsidRPr="00E831FC">
        <w:t>Sprendimas per vieną mėnesį gali būti skundžiamas Regionų apygardos administraciniam teismui, skundą (prašymą) paduodant bet kuriuose šio teismo rūmuose, Lietuvos Respublikos administracinių bylų teisenos įstatymo nustatyta tvarka.</w:t>
      </w:r>
    </w:p>
    <w:p w14:paraId="6E7AFA80" w14:textId="77777777" w:rsidR="0069174B" w:rsidRDefault="0069174B" w:rsidP="006C0A5B">
      <w:pPr>
        <w:spacing w:line="276" w:lineRule="auto"/>
        <w:ind w:left="-567" w:firstLine="851"/>
        <w:jc w:val="both"/>
        <w:rPr>
          <w:caps/>
        </w:rPr>
      </w:pPr>
    </w:p>
    <w:p w14:paraId="0D5AEF08" w14:textId="77777777" w:rsidR="00B634BC" w:rsidRPr="00E831FC" w:rsidRDefault="00B634BC" w:rsidP="00370269">
      <w:pPr>
        <w:ind w:left="-567" w:firstLine="851"/>
        <w:jc w:val="both"/>
        <w:rPr>
          <w:caps/>
        </w:rPr>
      </w:pPr>
    </w:p>
    <w:p w14:paraId="6E7AFA81" w14:textId="77777777" w:rsidR="0069174B" w:rsidRPr="00E831FC" w:rsidRDefault="0069174B" w:rsidP="00370269">
      <w:pPr>
        <w:ind w:left="-567" w:firstLine="851"/>
        <w:jc w:val="both"/>
        <w:rPr>
          <w:caps/>
        </w:rPr>
      </w:pPr>
    </w:p>
    <w:p w14:paraId="6E7AFA82" w14:textId="77777777" w:rsidR="0069174B" w:rsidRPr="00E831FC" w:rsidRDefault="0069174B" w:rsidP="00370269">
      <w:pPr>
        <w:ind w:left="-567" w:firstLine="851"/>
        <w:jc w:val="both"/>
        <w:rPr>
          <w:caps/>
        </w:rPr>
      </w:pPr>
    </w:p>
    <w:p w14:paraId="6E7AFA83" w14:textId="2C15F8FE" w:rsidR="0069174B" w:rsidRPr="00E831FC" w:rsidRDefault="008B696C" w:rsidP="00B634BC">
      <w:pPr>
        <w:jc w:val="both"/>
      </w:pPr>
      <w:r w:rsidRPr="00E831FC">
        <w:t>Savivaldybės meras</w:t>
      </w:r>
      <w:r w:rsidRPr="00E831FC">
        <w:tab/>
      </w:r>
      <w:r w:rsidR="00B634BC">
        <w:t xml:space="preserve">                                           </w:t>
      </w:r>
      <w:r w:rsidRPr="00E831FC">
        <w:tab/>
      </w:r>
      <w:r w:rsidRPr="00E831FC">
        <w:tab/>
      </w:r>
      <w:r w:rsidR="002F2705" w:rsidRPr="00E831FC">
        <w:t>Ramūnas Godeliauskas</w:t>
      </w:r>
    </w:p>
    <w:p w14:paraId="6E7AFA84" w14:textId="77777777" w:rsidR="0069174B" w:rsidRPr="00E831FC" w:rsidRDefault="0069174B" w:rsidP="00370269">
      <w:pPr>
        <w:ind w:left="-567" w:firstLine="851"/>
        <w:jc w:val="both"/>
        <w:rPr>
          <w:caps/>
        </w:rPr>
      </w:pPr>
    </w:p>
    <w:p w14:paraId="6E7AFA85" w14:textId="77777777" w:rsidR="0069174B" w:rsidRPr="00E831FC" w:rsidRDefault="0069174B" w:rsidP="00370269">
      <w:pPr>
        <w:ind w:left="-567" w:firstLine="851"/>
        <w:jc w:val="both"/>
        <w:rPr>
          <w:caps/>
        </w:rPr>
      </w:pPr>
    </w:p>
    <w:p w14:paraId="6E7AFA86" w14:textId="77777777" w:rsidR="0069174B" w:rsidRPr="00E831FC" w:rsidRDefault="0069174B" w:rsidP="00370269">
      <w:pPr>
        <w:ind w:left="-567" w:firstLine="851"/>
        <w:jc w:val="both"/>
        <w:rPr>
          <w:caps/>
        </w:rPr>
      </w:pPr>
    </w:p>
    <w:p w14:paraId="6E7AFA87" w14:textId="77777777" w:rsidR="0069174B" w:rsidRPr="00E831FC" w:rsidRDefault="0069174B" w:rsidP="00370269">
      <w:pPr>
        <w:ind w:left="-567" w:firstLine="851"/>
        <w:jc w:val="both"/>
        <w:rPr>
          <w:caps/>
        </w:rPr>
      </w:pPr>
    </w:p>
    <w:p w14:paraId="6E7AFA88" w14:textId="77777777" w:rsidR="0069174B" w:rsidRPr="00E831FC" w:rsidRDefault="0069174B" w:rsidP="00370269">
      <w:pPr>
        <w:ind w:left="-567" w:firstLine="851"/>
        <w:jc w:val="both"/>
        <w:rPr>
          <w:caps/>
        </w:rPr>
      </w:pPr>
    </w:p>
    <w:p w14:paraId="6E7AFA89" w14:textId="77777777" w:rsidR="0069174B" w:rsidRPr="00E831FC" w:rsidRDefault="0069174B" w:rsidP="00370269">
      <w:pPr>
        <w:ind w:left="-567" w:firstLine="851"/>
        <w:jc w:val="both"/>
        <w:rPr>
          <w:caps/>
        </w:rPr>
      </w:pPr>
    </w:p>
    <w:p w14:paraId="6E7AFA8A" w14:textId="77777777" w:rsidR="0069174B" w:rsidRPr="00E831FC" w:rsidRDefault="0069174B" w:rsidP="00370269">
      <w:pPr>
        <w:ind w:left="-567" w:firstLine="851"/>
        <w:jc w:val="both"/>
        <w:rPr>
          <w:caps/>
        </w:rPr>
      </w:pPr>
    </w:p>
    <w:p w14:paraId="6E7AFA8B" w14:textId="77777777" w:rsidR="0069174B" w:rsidRPr="00E831FC" w:rsidRDefault="0069174B" w:rsidP="00370269">
      <w:pPr>
        <w:ind w:left="-567" w:firstLine="851"/>
        <w:jc w:val="both"/>
        <w:rPr>
          <w:caps/>
        </w:rPr>
      </w:pPr>
    </w:p>
    <w:p w14:paraId="6E7AFA8C" w14:textId="77777777" w:rsidR="0069174B" w:rsidRPr="00E831FC" w:rsidRDefault="0069174B" w:rsidP="00370269">
      <w:pPr>
        <w:ind w:left="-567" w:firstLine="851"/>
        <w:jc w:val="both"/>
        <w:rPr>
          <w:caps/>
        </w:rPr>
      </w:pPr>
    </w:p>
    <w:p w14:paraId="6E7AFA8D" w14:textId="77777777" w:rsidR="0069174B" w:rsidRPr="00E831FC" w:rsidRDefault="0069174B" w:rsidP="00370269">
      <w:pPr>
        <w:ind w:left="-567" w:firstLine="851"/>
        <w:jc w:val="both"/>
        <w:rPr>
          <w:caps/>
        </w:rPr>
      </w:pPr>
    </w:p>
    <w:p w14:paraId="6E7AFA8E" w14:textId="77777777" w:rsidR="0069174B" w:rsidRDefault="0069174B" w:rsidP="00370269">
      <w:pPr>
        <w:ind w:left="-567" w:firstLine="851"/>
        <w:jc w:val="both"/>
        <w:rPr>
          <w:caps/>
        </w:rPr>
      </w:pPr>
    </w:p>
    <w:p w14:paraId="0CC91824" w14:textId="77777777" w:rsidR="00996136" w:rsidRDefault="00996136" w:rsidP="00370269">
      <w:pPr>
        <w:ind w:left="-567" w:firstLine="851"/>
        <w:jc w:val="both"/>
        <w:rPr>
          <w:caps/>
        </w:rPr>
      </w:pPr>
    </w:p>
    <w:p w14:paraId="19AFDEF1" w14:textId="77777777" w:rsidR="00996136" w:rsidRPr="00E831FC" w:rsidRDefault="00996136" w:rsidP="00370269">
      <w:pPr>
        <w:ind w:left="-567" w:firstLine="851"/>
        <w:jc w:val="both"/>
        <w:rPr>
          <w:caps/>
        </w:rPr>
      </w:pPr>
    </w:p>
    <w:p w14:paraId="6E7AFA8F" w14:textId="77777777" w:rsidR="0069174B" w:rsidRPr="00E831FC" w:rsidRDefault="0069174B" w:rsidP="00370269">
      <w:pPr>
        <w:ind w:left="-567" w:firstLine="851"/>
        <w:jc w:val="both"/>
        <w:rPr>
          <w:caps/>
        </w:rPr>
      </w:pPr>
    </w:p>
    <w:p w14:paraId="6E7AFA90" w14:textId="77777777" w:rsidR="0069174B" w:rsidRPr="00E831FC" w:rsidRDefault="0069174B" w:rsidP="00370269">
      <w:pPr>
        <w:ind w:left="-567" w:firstLine="851"/>
        <w:jc w:val="both"/>
        <w:rPr>
          <w:caps/>
        </w:rPr>
      </w:pPr>
    </w:p>
    <w:p w14:paraId="6E7AFA91" w14:textId="3BD8BC15" w:rsidR="00870B7B" w:rsidRDefault="00C82D21" w:rsidP="00370269">
      <w:pPr>
        <w:spacing w:before="100" w:beforeAutospacing="1" w:after="100" w:afterAutospacing="1"/>
        <w:ind w:left="-567" w:firstLine="851"/>
        <w:jc w:val="both"/>
      </w:pPr>
      <w:r>
        <w:t>Danguolė Namajūnienė</w:t>
      </w:r>
    </w:p>
    <w:p w14:paraId="57BB4519" w14:textId="77777777" w:rsidR="009B706D" w:rsidRDefault="00D27215" w:rsidP="00D27215">
      <w:pPr>
        <w:ind w:firstLine="851"/>
        <w:jc w:val="both"/>
        <w:rPr>
          <w:b/>
        </w:rPr>
      </w:pPr>
      <w:r>
        <w:rPr>
          <w:b/>
        </w:rPr>
        <w:lastRenderedPageBreak/>
        <w:tab/>
      </w:r>
      <w:r>
        <w:rPr>
          <w:b/>
        </w:rPr>
        <w:tab/>
      </w:r>
      <w:r>
        <w:rPr>
          <w:b/>
        </w:rPr>
        <w:tab/>
      </w:r>
      <w:r w:rsidR="009D56DC">
        <w:rPr>
          <w:b/>
        </w:rPr>
        <w:tab/>
      </w:r>
    </w:p>
    <w:p w14:paraId="64BE2680" w14:textId="4656C319" w:rsidR="00D27215" w:rsidRPr="00D27215" w:rsidRDefault="00D27215" w:rsidP="009B706D">
      <w:pPr>
        <w:ind w:left="3888" w:firstLine="1296"/>
        <w:jc w:val="both"/>
      </w:pPr>
      <w:r w:rsidRPr="00D27215">
        <w:t>PATVIRTINTA</w:t>
      </w:r>
    </w:p>
    <w:p w14:paraId="7939481B" w14:textId="02F8F2F3" w:rsidR="00D27215" w:rsidRDefault="00D27215" w:rsidP="00D27215">
      <w:pPr>
        <w:ind w:firstLine="851"/>
        <w:jc w:val="both"/>
      </w:pPr>
      <w:r>
        <w:rPr>
          <w:b/>
        </w:rPr>
        <w:tab/>
      </w:r>
      <w:r>
        <w:rPr>
          <w:b/>
        </w:rPr>
        <w:tab/>
      </w:r>
      <w:r>
        <w:rPr>
          <w:b/>
        </w:rPr>
        <w:tab/>
      </w:r>
      <w:r w:rsidR="009D56DC">
        <w:rPr>
          <w:b/>
        </w:rPr>
        <w:tab/>
      </w:r>
      <w:r w:rsidRPr="00D27215">
        <w:t xml:space="preserve">Rokiškio </w:t>
      </w:r>
      <w:r>
        <w:t>rajono savivaldybės tarybos</w:t>
      </w:r>
    </w:p>
    <w:p w14:paraId="037A1D5C" w14:textId="04305BF9" w:rsidR="00D27215" w:rsidRDefault="00D27215" w:rsidP="00D27215">
      <w:pPr>
        <w:ind w:firstLine="851"/>
        <w:jc w:val="both"/>
      </w:pPr>
      <w:r>
        <w:tab/>
      </w:r>
      <w:r>
        <w:tab/>
      </w:r>
      <w:r>
        <w:tab/>
      </w:r>
      <w:r w:rsidR="009D56DC">
        <w:tab/>
      </w:r>
      <w:r w:rsidR="00694F3F">
        <w:t>2020 m. kovo</w:t>
      </w:r>
      <w:r>
        <w:t xml:space="preserve"> 27 d. sprendimas Nr. TS-</w:t>
      </w:r>
    </w:p>
    <w:p w14:paraId="008CB19F" w14:textId="7EC50C6A" w:rsidR="00D27215" w:rsidRPr="00D27215" w:rsidRDefault="00D27215" w:rsidP="00D27215">
      <w:pPr>
        <w:ind w:firstLine="851"/>
        <w:jc w:val="both"/>
      </w:pPr>
      <w:r w:rsidRPr="00D27215">
        <w:tab/>
      </w:r>
    </w:p>
    <w:p w14:paraId="6E7AFA98" w14:textId="5B21640D" w:rsidR="00D43D8A" w:rsidRPr="00E831FC" w:rsidRDefault="00D43D8A" w:rsidP="00370269">
      <w:pPr>
        <w:ind w:firstLine="851"/>
        <w:jc w:val="center"/>
        <w:rPr>
          <w:b/>
        </w:rPr>
      </w:pPr>
      <w:r w:rsidRPr="00E831FC">
        <w:rPr>
          <w:b/>
        </w:rPr>
        <w:t>ROKIŠKIO RAJ</w:t>
      </w:r>
      <w:r w:rsidR="006221ED">
        <w:rPr>
          <w:b/>
        </w:rPr>
        <w:t>ONO SAVIVALDYBĖS KONTROLĖS IR AUDITO TARNYBOS</w:t>
      </w:r>
      <w:r w:rsidRPr="00E831FC">
        <w:rPr>
          <w:b/>
        </w:rPr>
        <w:br/>
        <w:t>NUOSTATAI</w:t>
      </w:r>
    </w:p>
    <w:p w14:paraId="6E7AFA99" w14:textId="77777777" w:rsidR="00D43D8A" w:rsidRPr="00E831FC" w:rsidRDefault="00D43D8A" w:rsidP="00370269">
      <w:pPr>
        <w:ind w:firstLine="851"/>
        <w:jc w:val="center"/>
        <w:rPr>
          <w:b/>
        </w:rPr>
      </w:pPr>
    </w:p>
    <w:p w14:paraId="634B5613" w14:textId="77777777" w:rsidR="00BA6589" w:rsidRDefault="00D43D8A" w:rsidP="00370269">
      <w:pPr>
        <w:ind w:firstLine="851"/>
        <w:jc w:val="center"/>
        <w:rPr>
          <w:b/>
        </w:rPr>
      </w:pPr>
      <w:r w:rsidRPr="00E831FC">
        <w:rPr>
          <w:b/>
        </w:rPr>
        <w:t>I</w:t>
      </w:r>
      <w:r w:rsidR="00BA6589">
        <w:rPr>
          <w:b/>
        </w:rPr>
        <w:t xml:space="preserve"> SKYRIUS</w:t>
      </w:r>
    </w:p>
    <w:p w14:paraId="6E7AFA9A" w14:textId="3B944D7D" w:rsidR="00D43D8A" w:rsidRPr="00E831FC" w:rsidRDefault="00D43D8A" w:rsidP="00370269">
      <w:pPr>
        <w:ind w:firstLine="851"/>
        <w:jc w:val="center"/>
        <w:rPr>
          <w:b/>
        </w:rPr>
      </w:pPr>
      <w:r w:rsidRPr="00E831FC">
        <w:rPr>
          <w:b/>
        </w:rPr>
        <w:t>BENDROSIOS NUOSTATOS</w:t>
      </w:r>
    </w:p>
    <w:p w14:paraId="6E7AFA9B" w14:textId="77777777" w:rsidR="00D43D8A" w:rsidRDefault="00D43D8A" w:rsidP="006C0A5B">
      <w:pPr>
        <w:spacing w:line="276" w:lineRule="auto"/>
        <w:ind w:firstLine="851"/>
        <w:jc w:val="both"/>
        <w:rPr>
          <w:b/>
        </w:rPr>
      </w:pPr>
    </w:p>
    <w:p w14:paraId="63CADE22" w14:textId="3BC21433" w:rsidR="00A4029A" w:rsidRPr="00371ACB" w:rsidRDefault="00A4029A" w:rsidP="006C0A5B">
      <w:pPr>
        <w:tabs>
          <w:tab w:val="left" w:pos="720"/>
        </w:tabs>
        <w:jc w:val="both"/>
      </w:pPr>
      <w:r w:rsidRPr="006C0A5B">
        <w:tab/>
        <w:t>1. Rokiškio rajono savivald</w:t>
      </w:r>
      <w:r w:rsidR="00371ACB">
        <w:t>ybės kontrolės ir audito tarnybos</w:t>
      </w:r>
      <w:r w:rsidRPr="006C0A5B">
        <w:t xml:space="preserve"> </w:t>
      </w:r>
      <w:r w:rsidR="00371ACB" w:rsidRPr="00371ACB">
        <w:rPr>
          <w:sz w:val="22"/>
          <w:szCs w:val="22"/>
        </w:rPr>
        <w:t xml:space="preserve">nuostatai  (toliau – Nuostatai) </w:t>
      </w:r>
      <w:r w:rsidR="00CC0F09">
        <w:rPr>
          <w:sz w:val="22"/>
          <w:szCs w:val="22"/>
        </w:rPr>
        <w:t xml:space="preserve">yra dokumentas, kuriuo </w:t>
      </w:r>
      <w:r w:rsidR="00371ACB" w:rsidRPr="00371ACB">
        <w:rPr>
          <w:sz w:val="22"/>
          <w:szCs w:val="22"/>
        </w:rPr>
        <w:t>Rokiškio rajono savivaldy</w:t>
      </w:r>
      <w:r w:rsidR="00CC0F09">
        <w:rPr>
          <w:sz w:val="22"/>
          <w:szCs w:val="22"/>
        </w:rPr>
        <w:t>bės kontrolės ir audito tarnyba</w:t>
      </w:r>
      <w:r w:rsidR="00371ACB" w:rsidRPr="00371ACB">
        <w:rPr>
          <w:sz w:val="22"/>
          <w:szCs w:val="22"/>
        </w:rPr>
        <w:t xml:space="preserve"> (toliau – Tarnyba) </w:t>
      </w:r>
      <w:r w:rsidR="00CC0F09">
        <w:rPr>
          <w:sz w:val="22"/>
          <w:szCs w:val="22"/>
        </w:rPr>
        <w:t>vadovaujasi savo veikloje.</w:t>
      </w:r>
    </w:p>
    <w:p w14:paraId="78B8BC15" w14:textId="47625461" w:rsidR="00A4029A" w:rsidRPr="006C0A5B" w:rsidRDefault="00CC0F09" w:rsidP="006C0A5B">
      <w:pPr>
        <w:tabs>
          <w:tab w:val="left" w:pos="720"/>
        </w:tabs>
        <w:jc w:val="both"/>
      </w:pPr>
      <w:r>
        <w:tab/>
        <w:t>2. Tarnyb</w:t>
      </w:r>
      <w:r w:rsidR="0011754D">
        <w:t>a yra</w:t>
      </w:r>
      <w:r w:rsidRPr="006C0A5B">
        <w:t xml:space="preserve"> </w:t>
      </w:r>
      <w:r>
        <w:t>biudžetinė įstaiga</w:t>
      </w:r>
      <w:r w:rsidR="0011754D">
        <w:t>,</w:t>
      </w:r>
      <w:r w:rsidR="000E56C5">
        <w:t xml:space="preserve"> finansuojama iš Rokiškio rajono savivaldybės biudžeto</w:t>
      </w:r>
      <w:r>
        <w:t>,  turinti</w:t>
      </w:r>
      <w:r w:rsidR="00A4029A" w:rsidRPr="006C0A5B">
        <w:t xml:space="preserve"> sąskaitą banke, herbinį anspaudą su pavadinimu „Rokiškio rajono savivaldybės kontrolės ir audito tarnyba“. Juridinio asmens kodas 188662691.</w:t>
      </w:r>
    </w:p>
    <w:p w14:paraId="62145A87" w14:textId="58C7E3EB" w:rsidR="00A4029A" w:rsidRPr="006C0A5B" w:rsidRDefault="00CC0F09" w:rsidP="00CC0F09">
      <w:pPr>
        <w:tabs>
          <w:tab w:val="left" w:pos="709"/>
        </w:tabs>
        <w:jc w:val="both"/>
        <w:rPr>
          <w:color w:val="000000"/>
        </w:rPr>
      </w:pPr>
      <w:r>
        <w:tab/>
      </w:r>
      <w:r w:rsidR="00A4029A" w:rsidRPr="006C0A5B">
        <w:t xml:space="preserve">3. Tarnybos  buveinės adresas </w:t>
      </w:r>
      <w:r w:rsidR="00A4029A" w:rsidRPr="006C0A5B">
        <w:rPr>
          <w:color w:val="000000"/>
          <w:shd w:val="clear" w:color="auto" w:fill="FFFFFF"/>
        </w:rPr>
        <w:t>–</w:t>
      </w:r>
      <w:r w:rsidR="00996136">
        <w:t xml:space="preserve"> Respublikos</w:t>
      </w:r>
      <w:r w:rsidR="00A4029A" w:rsidRPr="006C0A5B">
        <w:t xml:space="preserve"> g. 94, LT-42136 Rokiškis. </w:t>
      </w:r>
    </w:p>
    <w:p w14:paraId="41E1D245" w14:textId="77777777" w:rsidR="00A4029A" w:rsidRPr="006C0A5B" w:rsidRDefault="00A4029A" w:rsidP="006C0A5B">
      <w:pPr>
        <w:tabs>
          <w:tab w:val="left" w:pos="720"/>
        </w:tabs>
        <w:jc w:val="both"/>
      </w:pPr>
      <w:r w:rsidRPr="006C0A5B">
        <w:tab/>
        <w:t>4. Tarnybos veikla neterminuota. Tarnybos finansiniai metai sutampa su kalendoriniais metais.</w:t>
      </w:r>
    </w:p>
    <w:p w14:paraId="0F4C8A1F" w14:textId="2D91F92F" w:rsidR="00A4029A" w:rsidRPr="006C0A5B" w:rsidRDefault="00A4029A" w:rsidP="006C0A5B">
      <w:pPr>
        <w:tabs>
          <w:tab w:val="left" w:pos="720"/>
        </w:tabs>
        <w:jc w:val="both"/>
      </w:pPr>
      <w:r w:rsidRPr="006C0A5B">
        <w:tab/>
        <w:t>5. Tarnybos savininkas yra Rokiškio rajono savivaldybė. Tarnybos savininko teises ir pareigas įgyvendinanti institucija – Rokiškio rajono</w:t>
      </w:r>
      <w:r w:rsidR="00982356">
        <w:t xml:space="preserve"> savivaldybės taryba (toliau – S</w:t>
      </w:r>
      <w:r w:rsidRPr="006C0A5B">
        <w:t>avivaldybės taryba), kuri:</w:t>
      </w:r>
    </w:p>
    <w:p w14:paraId="065B6DB4" w14:textId="77777777" w:rsidR="00A4029A" w:rsidRPr="006C0A5B" w:rsidRDefault="00A4029A" w:rsidP="006C0A5B">
      <w:pPr>
        <w:tabs>
          <w:tab w:val="left" w:pos="720"/>
        </w:tabs>
        <w:jc w:val="both"/>
      </w:pPr>
      <w:r w:rsidRPr="006C0A5B">
        <w:tab/>
        <w:t>5.1 tvirtina Tarnybos nuostatus;</w:t>
      </w:r>
    </w:p>
    <w:p w14:paraId="7C8C4CD5" w14:textId="77777777" w:rsidR="00A4029A" w:rsidRPr="006C0A5B" w:rsidRDefault="00A4029A" w:rsidP="006C0A5B">
      <w:pPr>
        <w:tabs>
          <w:tab w:val="left" w:pos="720"/>
        </w:tabs>
        <w:jc w:val="both"/>
      </w:pPr>
      <w:r w:rsidRPr="006C0A5B">
        <w:tab/>
        <w:t>5.2 teisės aktų nustatyta tvarka priima ir atleidžia savivaldybės kontrolierių, nustato jam darbo užmokestį;</w:t>
      </w:r>
    </w:p>
    <w:p w14:paraId="2D6C7B4B" w14:textId="77777777" w:rsidR="00A4029A" w:rsidRPr="006C0A5B" w:rsidRDefault="00A4029A" w:rsidP="006C0A5B">
      <w:pPr>
        <w:tabs>
          <w:tab w:val="left" w:pos="720"/>
        </w:tabs>
        <w:jc w:val="both"/>
      </w:pPr>
      <w:r w:rsidRPr="006C0A5B">
        <w:tab/>
        <w:t>5.3 savivaldybės biudžete nustato Tarnybai skiriamų asignavimų dydį;</w:t>
      </w:r>
    </w:p>
    <w:p w14:paraId="35C2C616" w14:textId="77777777" w:rsidR="00A4029A" w:rsidRPr="006C0A5B" w:rsidRDefault="00A4029A" w:rsidP="006C0A5B">
      <w:pPr>
        <w:tabs>
          <w:tab w:val="left" w:pos="720"/>
        </w:tabs>
        <w:jc w:val="both"/>
      </w:pPr>
      <w:r w:rsidRPr="006C0A5B">
        <w:tab/>
        <w:t>5.4 išklauso metinę Tarnybos ataskaitą, priima dėl jos sprendimą;</w:t>
      </w:r>
    </w:p>
    <w:p w14:paraId="0C360BAB" w14:textId="77777777" w:rsidR="00A4029A" w:rsidRPr="006C0A5B" w:rsidRDefault="00A4029A" w:rsidP="006C0A5B">
      <w:pPr>
        <w:tabs>
          <w:tab w:val="left" w:pos="720"/>
        </w:tabs>
        <w:jc w:val="both"/>
      </w:pPr>
      <w:r w:rsidRPr="006C0A5B">
        <w:tab/>
        <w:t>5.5  priima sprendimą dėl Tarnybos  reorganizavimo ar likvidavimo;</w:t>
      </w:r>
    </w:p>
    <w:p w14:paraId="106A5227" w14:textId="77777777" w:rsidR="00A4029A" w:rsidRPr="006C0A5B" w:rsidRDefault="00A4029A" w:rsidP="006C0A5B">
      <w:pPr>
        <w:tabs>
          <w:tab w:val="left" w:pos="720"/>
        </w:tabs>
        <w:jc w:val="both"/>
      </w:pPr>
      <w:r w:rsidRPr="006C0A5B">
        <w:tab/>
        <w:t>5.6 sprendžia kitus Biudžetinių įstaigų, Vietos savivaldos, kituose įstatymuose ir Tarnybos nuostatuose jos kompetencijai priskirtus klausimus.</w:t>
      </w:r>
    </w:p>
    <w:p w14:paraId="59DE4A07" w14:textId="77777777" w:rsidR="00A4029A" w:rsidRPr="006C0A5B" w:rsidRDefault="00A4029A" w:rsidP="006C0A5B">
      <w:pPr>
        <w:tabs>
          <w:tab w:val="left" w:pos="720"/>
        </w:tabs>
        <w:jc w:val="both"/>
      </w:pPr>
      <w:r w:rsidRPr="006C0A5B">
        <w:tab/>
        <w:t>6. Tarnybos buhalterinę apskaitą tvarko, ūkinį, materialinį aptarnavimą atlieka Rokiškio rajono savivaldybės administracija.</w:t>
      </w:r>
    </w:p>
    <w:p w14:paraId="3FCAE0A9" w14:textId="77777777" w:rsidR="00A4029A" w:rsidRPr="006C0A5B" w:rsidRDefault="00A4029A" w:rsidP="006C0A5B">
      <w:pPr>
        <w:tabs>
          <w:tab w:val="left" w:pos="720"/>
        </w:tabs>
        <w:jc w:val="both"/>
      </w:pPr>
      <w:r w:rsidRPr="006C0A5B">
        <w:tab/>
        <w:t>7. Tarnybos veikla grindžiama nepriklausomumo, teisėtumo, viešumo, objektyvumo ir profesionalumo principais.</w:t>
      </w:r>
    </w:p>
    <w:p w14:paraId="57C3FB38" w14:textId="07A17FE7" w:rsidR="0011754D" w:rsidRDefault="00A4029A" w:rsidP="004506CE">
      <w:pPr>
        <w:tabs>
          <w:tab w:val="left" w:pos="720"/>
        </w:tabs>
        <w:jc w:val="both"/>
        <w:rPr>
          <w:b/>
          <w:color w:val="000000"/>
        </w:rPr>
      </w:pPr>
      <w:r w:rsidRPr="006C0A5B">
        <w:tab/>
        <w:t xml:space="preserve">8. Tarnyba savo veikloje vadovaujasi  </w:t>
      </w:r>
      <w:r w:rsidR="005B19E5">
        <w:t>Lietuvos Respublikos Konstitucija, Lietuvos Respublikos darbo kodeksu, Lietuvos Respublikos valstybės tarnybos įstatymu, Lietuvos Respublikos v</w:t>
      </w:r>
      <w:r w:rsidRPr="006C0A5B">
        <w:t>ietos savivaldos ir kitais įstatymais</w:t>
      </w:r>
      <w:r w:rsidR="005B19E5">
        <w:t>,</w:t>
      </w:r>
      <w:r w:rsidRPr="006C0A5B">
        <w:t xml:space="preserve"> tarptautiniais audito standartais, tarptautiniais aukščiausiųjų audito institucijų standartais, Valstybinio audito reikalavimais, Valstybės kontrolės parengtomis metodikomis, kitais</w:t>
      </w:r>
      <w:r w:rsidR="00CC0F09">
        <w:t xml:space="preserve"> teisės aktais, taip pat šiais N</w:t>
      </w:r>
      <w:r w:rsidRPr="006C0A5B">
        <w:t>uostatais.</w:t>
      </w:r>
      <w:bookmarkStart w:id="0" w:name="part_fcbf761596e749858399bc9248fa8072"/>
      <w:bookmarkEnd w:id="0"/>
    </w:p>
    <w:p w14:paraId="763281F8" w14:textId="77777777" w:rsidR="002D64A2" w:rsidRDefault="002D64A2" w:rsidP="00370269">
      <w:pPr>
        <w:pStyle w:val="prastasistinklapis"/>
        <w:spacing w:before="0" w:beforeAutospacing="0" w:after="0" w:afterAutospacing="0"/>
        <w:ind w:firstLine="851"/>
        <w:jc w:val="center"/>
        <w:rPr>
          <w:b/>
          <w:color w:val="000000"/>
          <w:lang w:val="lt-LT"/>
        </w:rPr>
      </w:pPr>
    </w:p>
    <w:p w14:paraId="436D9A8A" w14:textId="77777777" w:rsidR="00BA6589" w:rsidRDefault="00D43D8A" w:rsidP="00370269">
      <w:pPr>
        <w:pStyle w:val="prastasistinklapis"/>
        <w:spacing w:before="0" w:beforeAutospacing="0" w:after="0" w:afterAutospacing="0"/>
        <w:ind w:firstLine="851"/>
        <w:jc w:val="center"/>
        <w:rPr>
          <w:b/>
          <w:color w:val="000000"/>
          <w:lang w:val="lt-LT"/>
        </w:rPr>
      </w:pPr>
      <w:r w:rsidRPr="00E831FC">
        <w:rPr>
          <w:b/>
          <w:color w:val="000000"/>
          <w:lang w:val="lt-LT"/>
        </w:rPr>
        <w:t>II</w:t>
      </w:r>
      <w:r w:rsidR="00BA6589">
        <w:rPr>
          <w:b/>
          <w:color w:val="000000"/>
          <w:lang w:val="lt-LT"/>
        </w:rPr>
        <w:t xml:space="preserve"> SKYRIUS</w:t>
      </w:r>
    </w:p>
    <w:p w14:paraId="2F6951E4" w14:textId="47D2450B" w:rsidR="0037268E" w:rsidRPr="006C0A5B" w:rsidRDefault="0037268E" w:rsidP="0037268E">
      <w:pPr>
        <w:jc w:val="center"/>
        <w:rPr>
          <w:b/>
          <w:bCs/>
        </w:rPr>
      </w:pPr>
      <w:r w:rsidRPr="006C0A5B">
        <w:rPr>
          <w:b/>
          <w:bCs/>
        </w:rPr>
        <w:t xml:space="preserve">TARNYBOS VEIKLOS  </w:t>
      </w:r>
      <w:r w:rsidR="000E56C5">
        <w:rPr>
          <w:b/>
          <w:bCs/>
        </w:rPr>
        <w:t xml:space="preserve">RŪŠIS, </w:t>
      </w:r>
      <w:r w:rsidRPr="006C0A5B">
        <w:rPr>
          <w:b/>
          <w:bCs/>
        </w:rPr>
        <w:t>SRITIS, TIKSLAS IR FUNKCIJOS</w:t>
      </w:r>
    </w:p>
    <w:p w14:paraId="76775D95" w14:textId="77777777" w:rsidR="0037268E" w:rsidRPr="006C0A5B" w:rsidRDefault="0037268E" w:rsidP="0037268E">
      <w:pPr>
        <w:jc w:val="center"/>
      </w:pPr>
    </w:p>
    <w:p w14:paraId="5C4E2173" w14:textId="2FC98F91" w:rsidR="0037268E" w:rsidRPr="006C0A5B" w:rsidRDefault="0037268E" w:rsidP="0037268E">
      <w:pPr>
        <w:tabs>
          <w:tab w:val="left" w:pos="720"/>
        </w:tabs>
        <w:jc w:val="both"/>
      </w:pPr>
      <w:r w:rsidRPr="006C0A5B">
        <w:tab/>
        <w:t>9. Tarnybos veiklos</w:t>
      </w:r>
      <w:r w:rsidR="000E56C5">
        <w:t xml:space="preserve"> rūšis </w:t>
      </w:r>
      <w:r w:rsidR="000E56C5">
        <w:rPr>
          <w:color w:val="000000"/>
          <w:shd w:val="clear" w:color="auto" w:fill="FFFFFF"/>
        </w:rPr>
        <w:t>– Lietuvos Respublikos savivaldybių veikla, kodas 84.11.20, veiklos</w:t>
      </w:r>
      <w:r w:rsidR="000E56C5">
        <w:t xml:space="preserve"> </w:t>
      </w:r>
      <w:r w:rsidRPr="006C0A5B">
        <w:t xml:space="preserve"> sritis – išorės auditas ir kontrolė.</w:t>
      </w:r>
    </w:p>
    <w:p w14:paraId="3C663097" w14:textId="77777777" w:rsidR="0037268E" w:rsidRPr="006C0A5B" w:rsidRDefault="0037268E" w:rsidP="0037268E">
      <w:pPr>
        <w:tabs>
          <w:tab w:val="left" w:pos="720"/>
        </w:tabs>
        <w:jc w:val="both"/>
      </w:pPr>
      <w:r w:rsidRPr="006C0A5B">
        <w:tab/>
        <w:t>10. Tarnybos veiklos tikslas - prižiūrėti, ar teisėtai, efektyviai, ekonomiškai ir rezultatyviai valdomas ir naudojamas savivaldybės turtas bei patikėjimo teise valdomas valstybės turtas, kaip vykdomas savivaldybės biudžetas ir naudojami kiti piniginiai ištekliai.</w:t>
      </w:r>
    </w:p>
    <w:p w14:paraId="3762D557" w14:textId="77777777" w:rsidR="0037268E" w:rsidRPr="006C0A5B" w:rsidRDefault="0037268E" w:rsidP="0037268E">
      <w:pPr>
        <w:tabs>
          <w:tab w:val="left" w:pos="720"/>
        </w:tabs>
        <w:jc w:val="both"/>
      </w:pPr>
      <w:r w:rsidRPr="006C0A5B">
        <w:tab/>
        <w:t>11. Tarnybos veiklos funkcijos:</w:t>
      </w:r>
    </w:p>
    <w:p w14:paraId="659F4531" w14:textId="77777777" w:rsidR="0037268E" w:rsidRPr="006C0A5B" w:rsidRDefault="0037268E" w:rsidP="0037268E">
      <w:pPr>
        <w:tabs>
          <w:tab w:val="left" w:pos="720"/>
        </w:tabs>
        <w:jc w:val="both"/>
      </w:pPr>
      <w:r w:rsidRPr="006C0A5B">
        <w:tab/>
        <w:t xml:space="preserve">11.1 atlieka išorės finansinį ir veiklos auditą savivaldybės administracijoje, savivaldybės administravimo subjektuose bei savivaldybės valdomose įmonėse; </w:t>
      </w:r>
    </w:p>
    <w:p w14:paraId="2A2E59CB" w14:textId="46B41D96" w:rsidR="0037268E" w:rsidRPr="006C0A5B" w:rsidRDefault="0037268E" w:rsidP="0037268E">
      <w:pPr>
        <w:tabs>
          <w:tab w:val="left" w:pos="720"/>
        </w:tabs>
        <w:jc w:val="both"/>
      </w:pPr>
      <w:r w:rsidRPr="006C0A5B">
        <w:lastRenderedPageBreak/>
        <w:tab/>
        <w:t xml:space="preserve">11.2 kiekvienais metais iki liepos 15 d. rengia ir reglamente nustatyta  tvarka pateikia </w:t>
      </w:r>
      <w:r w:rsidR="00862331">
        <w:t>S</w:t>
      </w:r>
      <w:r w:rsidRPr="006C0A5B">
        <w:t>avivaldybės tarybai  išvadą  dėl  pateikto tvirtinti  savivaldybės konsoliduotųjų ataskaitų rinkinio;</w:t>
      </w:r>
    </w:p>
    <w:p w14:paraId="4F37974A" w14:textId="57545F5E" w:rsidR="0037268E" w:rsidRPr="006C0A5B" w:rsidRDefault="0037268E" w:rsidP="0037268E">
      <w:pPr>
        <w:tabs>
          <w:tab w:val="left" w:pos="720"/>
        </w:tabs>
        <w:jc w:val="both"/>
      </w:pPr>
      <w:r w:rsidRPr="006C0A5B">
        <w:tab/>
        <w:t xml:space="preserve">11.3 rengia ir </w:t>
      </w:r>
      <w:r w:rsidR="00862331">
        <w:t>S</w:t>
      </w:r>
      <w:r w:rsidRPr="006C0A5B">
        <w:t>avivaldybės tarybai teikia sprendimams priimti reikalingas išvadas dėl savivaldybės naudojimosi bankų kreditais, paskolų ėmimo ir teikimo, garantijų suteikimo ir laidavimo kreditoriams už savivaldybės valdomų įmonių imamas paskolas;</w:t>
      </w:r>
    </w:p>
    <w:p w14:paraId="22B3C3DB" w14:textId="2F448C2E" w:rsidR="0037268E" w:rsidRPr="006C0A5B" w:rsidRDefault="0037268E" w:rsidP="0037268E">
      <w:pPr>
        <w:tabs>
          <w:tab w:val="left" w:pos="720"/>
        </w:tabs>
        <w:jc w:val="both"/>
        <w:rPr>
          <w:strike/>
        </w:rPr>
      </w:pPr>
      <w:r w:rsidRPr="006C0A5B">
        <w:tab/>
        <w:t xml:space="preserve">11.4 rengia ir </w:t>
      </w:r>
      <w:r w:rsidR="00862331">
        <w:t>S</w:t>
      </w:r>
      <w:r w:rsidRPr="006C0A5B">
        <w:t xml:space="preserve">avivaldybės tarybai teikia sprendimams priimti reikalingas išvadas dėl viešojo ir privataus sektorių partnerystės projektų įgyvendinimo tikslingumo ir pritarimo galutinėms viešojo ir privataus sektorių partnerystės sutarties sąlygoms, jeigu jos skiriasi nuo sprendime dėl viešojo ir privataus sektorių partnerystės projektų įgyvendinimo tikslingumo nurodytų partnerystės projekto sąlygų; </w:t>
      </w:r>
    </w:p>
    <w:p w14:paraId="656D7775" w14:textId="089F2834" w:rsidR="0037268E" w:rsidRPr="006C0A5B" w:rsidRDefault="0037268E" w:rsidP="0037268E">
      <w:pPr>
        <w:tabs>
          <w:tab w:val="left" w:pos="720"/>
        </w:tabs>
        <w:jc w:val="both"/>
      </w:pPr>
      <w:r w:rsidRPr="006C0A5B">
        <w:tab/>
        <w:t xml:space="preserve">11.5 rengia ir </w:t>
      </w:r>
      <w:r w:rsidR="00862331">
        <w:t>S</w:t>
      </w:r>
      <w:r w:rsidRPr="006C0A5B">
        <w:t>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14:paraId="338CA79C" w14:textId="77777777" w:rsidR="0037268E" w:rsidRPr="006C0A5B" w:rsidRDefault="0037268E" w:rsidP="0037268E">
      <w:pPr>
        <w:tabs>
          <w:tab w:val="left" w:pos="720"/>
        </w:tabs>
        <w:jc w:val="both"/>
      </w:pPr>
      <w:r w:rsidRPr="006C0A5B">
        <w:tab/>
        <w:t>11.6 Valstybės kontrolės prašymu teikia savivaldybės kontrolės ir audito tarnybos atliktų auditų ataskaitas ir darbo dokumentus audito išorinei peržiūrai atlikti;</w:t>
      </w:r>
    </w:p>
    <w:p w14:paraId="3606D8ED" w14:textId="77777777" w:rsidR="0037268E" w:rsidRPr="006C0A5B" w:rsidRDefault="0037268E" w:rsidP="0037268E">
      <w:pPr>
        <w:tabs>
          <w:tab w:val="left" w:pos="720"/>
        </w:tabs>
        <w:jc w:val="both"/>
      </w:pPr>
      <w:r w:rsidRPr="006C0A5B">
        <w:tab/>
        <w:t xml:space="preserve">11.7 atlieka įstatymuose ir kituose teisės aktuose priskirtas  funkcijas. </w:t>
      </w:r>
    </w:p>
    <w:p w14:paraId="3FBCB9FD" w14:textId="77777777" w:rsidR="0037268E" w:rsidRDefault="0037268E" w:rsidP="0037268E">
      <w:pPr>
        <w:tabs>
          <w:tab w:val="left" w:pos="720"/>
        </w:tabs>
        <w:jc w:val="both"/>
        <w:rPr>
          <w:sz w:val="22"/>
          <w:szCs w:val="22"/>
        </w:rPr>
      </w:pPr>
      <w:r>
        <w:rPr>
          <w:sz w:val="22"/>
          <w:szCs w:val="22"/>
        </w:rPr>
        <w:t>.</w:t>
      </w:r>
    </w:p>
    <w:p w14:paraId="6AB4672D" w14:textId="77777777" w:rsidR="006C0A5B" w:rsidRDefault="0037268E" w:rsidP="0037268E">
      <w:pPr>
        <w:jc w:val="center"/>
        <w:rPr>
          <w:b/>
          <w:bCs/>
          <w:sz w:val="22"/>
          <w:szCs w:val="22"/>
        </w:rPr>
      </w:pPr>
      <w:r>
        <w:rPr>
          <w:b/>
          <w:bCs/>
          <w:sz w:val="22"/>
          <w:szCs w:val="22"/>
        </w:rPr>
        <w:t>III</w:t>
      </w:r>
      <w:r w:rsidR="006C0A5B">
        <w:rPr>
          <w:b/>
          <w:bCs/>
          <w:sz w:val="22"/>
          <w:szCs w:val="22"/>
        </w:rPr>
        <w:t xml:space="preserve"> SKYRIUS</w:t>
      </w:r>
    </w:p>
    <w:p w14:paraId="4637FA19" w14:textId="25E71326" w:rsidR="0037268E" w:rsidRDefault="0037268E" w:rsidP="0037268E">
      <w:pPr>
        <w:jc w:val="center"/>
        <w:rPr>
          <w:b/>
          <w:bCs/>
          <w:sz w:val="22"/>
          <w:szCs w:val="22"/>
        </w:rPr>
      </w:pPr>
      <w:r>
        <w:rPr>
          <w:b/>
          <w:bCs/>
          <w:sz w:val="22"/>
          <w:szCs w:val="22"/>
        </w:rPr>
        <w:t xml:space="preserve"> TARNYBOS VEIKLOS ORGANIZAVIMAS</w:t>
      </w:r>
    </w:p>
    <w:p w14:paraId="6C826D17" w14:textId="77777777" w:rsidR="0037268E" w:rsidRDefault="0037268E" w:rsidP="0037268E">
      <w:pPr>
        <w:jc w:val="center"/>
        <w:rPr>
          <w:sz w:val="22"/>
          <w:szCs w:val="22"/>
        </w:rPr>
      </w:pPr>
    </w:p>
    <w:p w14:paraId="62A00DA7" w14:textId="1B90C0DF" w:rsidR="0037268E" w:rsidRPr="006C0A5B" w:rsidRDefault="0037268E" w:rsidP="0037268E">
      <w:pPr>
        <w:tabs>
          <w:tab w:val="left" w:pos="720"/>
        </w:tabs>
        <w:jc w:val="both"/>
      </w:pPr>
      <w:r w:rsidRPr="006C0A5B">
        <w:tab/>
        <w:t xml:space="preserve">12. Tarnybai vadovauja ir už jos veiklą atsako savivaldybės kontrolierius. Jis yra įstaigos vadovas ir asignavimų valdytojas. Savivaldybės kontrolierius  atskaitingas </w:t>
      </w:r>
      <w:r w:rsidR="00862331">
        <w:t>S</w:t>
      </w:r>
      <w:r w:rsidRPr="006C0A5B">
        <w:t>avivaldybės tarybai.</w:t>
      </w:r>
    </w:p>
    <w:p w14:paraId="51D15CF6" w14:textId="5CC74B6F" w:rsidR="0037268E" w:rsidRPr="006C0A5B" w:rsidRDefault="0037268E" w:rsidP="00174E52">
      <w:pPr>
        <w:tabs>
          <w:tab w:val="left" w:pos="720"/>
        </w:tabs>
        <w:jc w:val="both"/>
      </w:pPr>
      <w:r w:rsidRPr="006C0A5B">
        <w:tab/>
        <w:t>13. Savivaldybės kontrolierius į pareigas priimamas konkurso būdu ir iš jų atleidžiamas Valstybės tarnybos įstatymo nustatyta tvarka. Savivaldybės kontrolierius privalo turėti aukštąjį universitetinį išsilavinimą ir ne mažesnę kaip 3 metų darbo finansų, ekonomikos, teisės, audito  arba kontrolės srityse stažą. Savivaldybės kontrolieriui kadencijų skaičius nėra ribojamas.</w:t>
      </w:r>
    </w:p>
    <w:p w14:paraId="67E825FA" w14:textId="7E006CB6" w:rsidR="0037268E" w:rsidRPr="006C0A5B" w:rsidRDefault="00174E52" w:rsidP="0037268E">
      <w:pPr>
        <w:tabs>
          <w:tab w:val="left" w:pos="720"/>
        </w:tabs>
        <w:jc w:val="both"/>
      </w:pPr>
      <w:r>
        <w:tab/>
        <w:t>14</w:t>
      </w:r>
      <w:r w:rsidR="000856FA">
        <w:t>.</w:t>
      </w:r>
      <w:r w:rsidR="000856FA" w:rsidRPr="000856FA">
        <w:t xml:space="preserve"> </w:t>
      </w:r>
      <w:r w:rsidR="000856FA" w:rsidRPr="006C0A5B">
        <w:t>Savivaldybės kontrolieriui kasmetines, tikslines ir kitų rūšių atostogas suteikia ir į komandiruotes siunčia Savivaldybės meras.</w:t>
      </w:r>
    </w:p>
    <w:p w14:paraId="5005D524" w14:textId="0522F574" w:rsidR="0037268E" w:rsidRPr="006C0A5B" w:rsidRDefault="00174E52" w:rsidP="0037268E">
      <w:pPr>
        <w:tabs>
          <w:tab w:val="left" w:pos="720"/>
        </w:tabs>
        <w:jc w:val="both"/>
      </w:pPr>
      <w:r>
        <w:tab/>
        <w:t>15</w:t>
      </w:r>
      <w:r w:rsidR="0037268E" w:rsidRPr="006C0A5B">
        <w:t xml:space="preserve">. </w:t>
      </w:r>
      <w:r w:rsidR="0037268E" w:rsidRPr="006C0A5B">
        <w:rPr>
          <w:i/>
        </w:rPr>
        <w:t>Savivaldybės kontrolierius</w:t>
      </w:r>
      <w:r w:rsidR="0037268E" w:rsidRPr="006C0A5B">
        <w:t>:</w:t>
      </w:r>
    </w:p>
    <w:p w14:paraId="0ACEA072" w14:textId="51FFB4F8" w:rsidR="0037268E" w:rsidRPr="006C0A5B" w:rsidRDefault="00174E52" w:rsidP="0037268E">
      <w:pPr>
        <w:tabs>
          <w:tab w:val="left" w:pos="720"/>
        </w:tabs>
        <w:jc w:val="both"/>
      </w:pPr>
      <w:r>
        <w:tab/>
        <w:t>15</w:t>
      </w:r>
      <w:r w:rsidR="0037268E" w:rsidRPr="006C0A5B">
        <w:t>.1 tvirtina Tarnybos struktūrą, pareigybių sąrašą, pareigybių aprašymus ir pareiginius nuostatus; Valstybės tarnybos įstatymo nustatyta tvarka priima į pareigas ir iš jų atleidžia valstybės tarnautojus ir Darbo kodekso nustatyta tvarka priima ir atleidžia darbuotojus, dirbančius pagal darbo sutartis, atlieka kitas Tarnybos personalo valdymo funkcijas;</w:t>
      </w:r>
    </w:p>
    <w:p w14:paraId="33EDEB24" w14:textId="660ACDB7" w:rsidR="0037268E" w:rsidRPr="006C0A5B" w:rsidRDefault="00174E52" w:rsidP="0037268E">
      <w:pPr>
        <w:tabs>
          <w:tab w:val="left" w:pos="720"/>
        </w:tabs>
        <w:jc w:val="both"/>
      </w:pPr>
      <w:r>
        <w:tab/>
        <w:t>15</w:t>
      </w:r>
      <w:r w:rsidR="0037268E" w:rsidRPr="006C0A5B">
        <w:t>.2 leidžia įsakymus, organizuoja  Tarnybos darbą, valstybės tarnautojų ir darbuotojų, dirbančių pagal darbo sutartis, mokymą ir jų kvalifikacijos kėlimą;</w:t>
      </w:r>
    </w:p>
    <w:p w14:paraId="4962809F" w14:textId="5ACB3126" w:rsidR="0037268E" w:rsidRPr="006C0A5B" w:rsidRDefault="00174E52" w:rsidP="0037268E">
      <w:pPr>
        <w:tabs>
          <w:tab w:val="left" w:pos="720"/>
        </w:tabs>
        <w:jc w:val="both"/>
      </w:pPr>
      <w:r>
        <w:tab/>
        <w:t>15</w:t>
      </w:r>
      <w:r w:rsidR="0037268E" w:rsidRPr="006C0A5B">
        <w:t xml:space="preserve">.3 sudaro Tarnybos veiklos plano projektą, gavęs </w:t>
      </w:r>
      <w:r w:rsidR="00862331">
        <w:t>S</w:t>
      </w:r>
      <w:r w:rsidR="0037268E" w:rsidRPr="006C0A5B">
        <w:t xml:space="preserve">avivaldybės tarybos Kontrolės komiteto pritarimą, su  šio plano projektu   supažindina Valstybės kontrolę ir </w:t>
      </w:r>
      <w:r w:rsidR="00862331">
        <w:t>S</w:t>
      </w:r>
      <w:r w:rsidR="0037268E" w:rsidRPr="006C0A5B">
        <w:t>avivaldybės centralizuotą vidaus audito tarnybą, kasmet iki einamų metų lapkričio 15 dienos  patvirtina ateinančių metų Tarnybos veiklos planą, organizuoja jo vykdymą ir yra už tai atsakingas; prireikus patvirtintą planą tikslina bendra plano tvirtinimo tvarka;</w:t>
      </w:r>
    </w:p>
    <w:p w14:paraId="62ED249C" w14:textId="30271C9F" w:rsidR="0037268E" w:rsidRPr="006C0A5B" w:rsidRDefault="00174E52" w:rsidP="0037268E">
      <w:pPr>
        <w:tabs>
          <w:tab w:val="left" w:pos="720"/>
        </w:tabs>
        <w:jc w:val="both"/>
      </w:pPr>
      <w:r>
        <w:tab/>
        <w:t>15</w:t>
      </w:r>
      <w:r w:rsidR="0037268E" w:rsidRPr="006C0A5B">
        <w:t>.4 Tarnybos veiklos planą kasmet per 10 dienų nuo jo patvirtinimo  pateikia Valstybės kontrolei;</w:t>
      </w:r>
    </w:p>
    <w:p w14:paraId="3EA24E23" w14:textId="6A9725AA" w:rsidR="0037268E" w:rsidRPr="006C0A5B" w:rsidRDefault="00174E52" w:rsidP="0037268E">
      <w:pPr>
        <w:tabs>
          <w:tab w:val="left" w:pos="720"/>
        </w:tabs>
        <w:jc w:val="both"/>
      </w:pPr>
      <w:r>
        <w:tab/>
        <w:t>15</w:t>
      </w:r>
      <w:r w:rsidR="0037268E" w:rsidRPr="006C0A5B">
        <w:t xml:space="preserve">.5 turi teisę dalyvauti </w:t>
      </w:r>
      <w:r w:rsidR="00862331">
        <w:t>S</w:t>
      </w:r>
      <w:r w:rsidR="0037268E" w:rsidRPr="006C0A5B">
        <w:t>avivaldybės tarybos, komitetų, kolegijos (jei ji įsteigta), komisijų posėdžiuose ir pareikšti nuomonę savo kompetencijos klausimais;</w:t>
      </w:r>
    </w:p>
    <w:p w14:paraId="739C69E8" w14:textId="322AF534" w:rsidR="0037268E" w:rsidRPr="006C0A5B" w:rsidRDefault="00174E52" w:rsidP="0037268E">
      <w:pPr>
        <w:tabs>
          <w:tab w:val="left" w:pos="720"/>
        </w:tabs>
        <w:jc w:val="both"/>
      </w:pPr>
      <w:r>
        <w:tab/>
        <w:t>15</w:t>
      </w:r>
      <w:r w:rsidR="0037268E" w:rsidRPr="006C0A5B">
        <w:t>.6 valstybės kontrolieriaus rašytiniu prašymu gali dalyvauti ar pavesti Tarnybos valstybės tarnautojams ir darbuotojams, dirbantiems pagal darbo sutartis, pagal jų kompetenciją dalyvauti Valstybės kontrolės pareigūnų atliekamuose savivaldybės administravimo subjektų finansiniuose ir veiklos audituose;</w:t>
      </w:r>
    </w:p>
    <w:p w14:paraId="5297D746" w14:textId="17E2BA96" w:rsidR="0037268E" w:rsidRPr="006C0A5B" w:rsidRDefault="00174E52" w:rsidP="0037268E">
      <w:pPr>
        <w:tabs>
          <w:tab w:val="left" w:pos="720"/>
        </w:tabs>
        <w:jc w:val="both"/>
      </w:pPr>
      <w:r>
        <w:tab/>
        <w:t>15</w:t>
      </w:r>
      <w:r w:rsidR="0037268E" w:rsidRPr="006C0A5B">
        <w:t>.7 pats atlieka ir (arba) skiria Tarnybos valstybės tarnautojus ir darbuotojus, dirbančius pagal darbo sutartis, atlikti išorės finansinį ir veiklos auditą, įgyvendina įstatymuose ir kituose teisės aktuose priskirtas funkcijas;</w:t>
      </w:r>
    </w:p>
    <w:p w14:paraId="262A8B26" w14:textId="1C81CBFF" w:rsidR="0037268E" w:rsidRPr="006C0A5B" w:rsidRDefault="00174E52" w:rsidP="0037268E">
      <w:pPr>
        <w:tabs>
          <w:tab w:val="left" w:pos="720"/>
        </w:tabs>
        <w:jc w:val="both"/>
      </w:pPr>
      <w:r>
        <w:lastRenderedPageBreak/>
        <w:tab/>
        <w:t>15</w:t>
      </w:r>
      <w:r w:rsidR="0037268E" w:rsidRPr="006C0A5B">
        <w:t xml:space="preserve">.8 priima sprendimus pagal atlikto finansinio ir veiklos audito ataskaitas, nurodo savivaldybės administracijos direktoriui,   audituotų subjektų vadovams jų veiklos trūkumus ir nustato terminą, per kurį </w:t>
      </w:r>
      <w:r w:rsidR="0037268E" w:rsidRPr="006C0A5B">
        <w:rPr>
          <w:b/>
          <w:bCs/>
        </w:rPr>
        <w:t xml:space="preserve"> </w:t>
      </w:r>
      <w:r w:rsidR="0037268E" w:rsidRPr="006C0A5B">
        <w:t>turi būti pašalinti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14:paraId="4928E7CD" w14:textId="652953A4" w:rsidR="0037268E" w:rsidRPr="006C0A5B" w:rsidRDefault="00174E52" w:rsidP="0037268E">
      <w:pPr>
        <w:tabs>
          <w:tab w:val="left" w:pos="720"/>
        </w:tabs>
        <w:jc w:val="both"/>
      </w:pPr>
      <w:r>
        <w:tab/>
        <w:t>15</w:t>
      </w:r>
      <w:r w:rsidR="0037268E" w:rsidRPr="006C0A5B">
        <w:t>.9 teikia  merui, savivaldybės vykdomajai institucijai,  audituotų subjektų vadovams išvadas, ataskaitas ir sprendimus, kurie buvo priimti dėl finansinio ir veiklos audito metu nustatytų ir nepašalintų teisės aktų pažeidimų. Audito ataskaitos ir išvados skelbiamos savivaldybės interneto svetainėje, o jeigu įmanoma, - ir per kitas visuomenės informavimo priemones;</w:t>
      </w:r>
    </w:p>
    <w:p w14:paraId="415189C0" w14:textId="481B8CEE" w:rsidR="0037268E" w:rsidRPr="006C0A5B" w:rsidRDefault="00174E52" w:rsidP="0037268E">
      <w:pPr>
        <w:tabs>
          <w:tab w:val="left" w:pos="720"/>
        </w:tabs>
        <w:jc w:val="both"/>
      </w:pPr>
      <w:r>
        <w:tab/>
        <w:t>15</w:t>
      </w:r>
      <w:r w:rsidR="0037268E" w:rsidRPr="006C0A5B">
        <w:t xml:space="preserve">.10 kiekvienais metais iki liepos 15 d. reglamente nustatyta tvarka teikia </w:t>
      </w:r>
      <w:r w:rsidR="00862331">
        <w:t>S</w:t>
      </w:r>
      <w:r w:rsidR="0037268E" w:rsidRPr="006C0A5B">
        <w:t>avivaldybės tarybai   išvadą dėl pateikto tvirtinti savivaldybės konsoliduotųjų ataskaitų rinkinio, savivaldybės biudžeto ir turto naudojimo;</w:t>
      </w:r>
    </w:p>
    <w:p w14:paraId="701E6243" w14:textId="287C4951" w:rsidR="0037268E" w:rsidRPr="006C0A5B" w:rsidRDefault="00174E52" w:rsidP="0037268E">
      <w:pPr>
        <w:tabs>
          <w:tab w:val="left" w:pos="720"/>
        </w:tabs>
        <w:jc w:val="both"/>
      </w:pPr>
      <w:r>
        <w:tab/>
        <w:t>15</w:t>
      </w:r>
      <w:r w:rsidR="0037268E" w:rsidRPr="006C0A5B">
        <w:t>.11 finansinio ir veiklos audito metu nustačius nusikalstamos veikos požymių, apie tai praneša teisėsaugos institucijoms;</w:t>
      </w:r>
    </w:p>
    <w:p w14:paraId="58ACAA89" w14:textId="409D4E22" w:rsidR="0037268E" w:rsidRPr="006C0A5B" w:rsidRDefault="00174E52" w:rsidP="0037268E">
      <w:pPr>
        <w:tabs>
          <w:tab w:val="left" w:pos="720"/>
        </w:tabs>
        <w:jc w:val="both"/>
      </w:pPr>
      <w:r>
        <w:tab/>
        <w:t>15</w:t>
      </w:r>
      <w:r w:rsidR="0037268E" w:rsidRPr="006C0A5B">
        <w:t>.12 imasi prevencinių priemonių, kad būtų ištaisyti ir nepasikartotų nustatyti teisės aktų pažeidimai;</w:t>
      </w:r>
    </w:p>
    <w:p w14:paraId="73172FE5" w14:textId="024338C0" w:rsidR="0037268E" w:rsidRPr="006C0A5B" w:rsidRDefault="00174E52" w:rsidP="0037268E">
      <w:pPr>
        <w:tabs>
          <w:tab w:val="left" w:pos="720"/>
        </w:tabs>
        <w:jc w:val="both"/>
      </w:pPr>
      <w:r>
        <w:tab/>
        <w:t>15</w:t>
      </w:r>
      <w:r w:rsidR="0037268E" w:rsidRPr="006C0A5B">
        <w:t>.13 nagrinėja iš gyventojų gaunamus prašymus, pranešimus, skundus ir pareiškimus dėl savivaldybės lėšų ir turto, patikėjimo teise valdomo valstybės turto naudojimo, valdymo ir disponavimo juo ir teikia išvadas dėl tokio tyrimo rezultatų;</w:t>
      </w:r>
    </w:p>
    <w:p w14:paraId="5B955422" w14:textId="44D7F0D4" w:rsidR="0037268E" w:rsidRPr="006C0A5B" w:rsidRDefault="00174E52" w:rsidP="0037268E">
      <w:pPr>
        <w:tabs>
          <w:tab w:val="left" w:pos="720"/>
        </w:tabs>
        <w:jc w:val="both"/>
      </w:pPr>
      <w:r>
        <w:tab/>
        <w:t>15</w:t>
      </w:r>
      <w:r w:rsidR="0037268E" w:rsidRPr="006C0A5B">
        <w:t xml:space="preserve">.14 įstatymų ir kitų teisės aktų nustatyta tvarka teikia informaciją valstybės ir savivaldybės institucijoms; </w:t>
      </w:r>
    </w:p>
    <w:p w14:paraId="0AC98495" w14:textId="7FE4DA20" w:rsidR="0037268E" w:rsidRPr="006C0A5B" w:rsidRDefault="00174E52" w:rsidP="0037268E">
      <w:pPr>
        <w:tabs>
          <w:tab w:val="left" w:pos="720"/>
        </w:tabs>
        <w:jc w:val="both"/>
      </w:pPr>
      <w:r>
        <w:tab/>
        <w:t>15</w:t>
      </w:r>
      <w:r w:rsidR="0037268E" w:rsidRPr="006C0A5B">
        <w:t>.15 reglamente nustatyta tvarka ir terminais teikia Tarnybos veiklos ataskaitą; Tarnybos veiklos ataskaitą arba jos santrauką paskelbia vietinėje spaudoje, savivaldybės interneto svetainėje, o jeigu įmanoma, - ir per kitas visuomenės informavimo priemones;</w:t>
      </w:r>
    </w:p>
    <w:p w14:paraId="6FEFEEA4" w14:textId="302694A3" w:rsidR="0037268E" w:rsidRPr="006C0A5B" w:rsidRDefault="00174E52" w:rsidP="0037268E">
      <w:pPr>
        <w:tabs>
          <w:tab w:val="left" w:pos="720"/>
        </w:tabs>
        <w:jc w:val="both"/>
      </w:pPr>
      <w:r>
        <w:tab/>
        <w:t>15</w:t>
      </w:r>
      <w:r w:rsidR="0037268E" w:rsidRPr="006C0A5B">
        <w:t xml:space="preserve">.16 </w:t>
      </w:r>
      <w:r w:rsidR="00862331">
        <w:t>S</w:t>
      </w:r>
      <w:r w:rsidR="0037268E" w:rsidRPr="006C0A5B">
        <w:t xml:space="preserve">avivaldybės tarybos arba </w:t>
      </w:r>
      <w:r w:rsidR="00862331">
        <w:t>S</w:t>
      </w:r>
      <w:r w:rsidR="0037268E" w:rsidRPr="006C0A5B">
        <w:t>avivaldybės tarybos Kontrolės komiteto prašymu teikia informaciją pagal savo kompetenciją;</w:t>
      </w:r>
    </w:p>
    <w:p w14:paraId="62A2F15A" w14:textId="721E6E03" w:rsidR="0037268E" w:rsidRPr="006C0A5B" w:rsidRDefault="00174E52" w:rsidP="0037268E">
      <w:pPr>
        <w:tabs>
          <w:tab w:val="left" w:pos="720"/>
        </w:tabs>
        <w:jc w:val="both"/>
      </w:pPr>
      <w:r>
        <w:tab/>
        <w:t>15</w:t>
      </w:r>
      <w:r w:rsidR="0037268E" w:rsidRPr="006C0A5B">
        <w:t>.17 atlieka savivaldybės biudžeto vykdymo ir kitų piniginių išteklių naudojimo auditą;</w:t>
      </w:r>
    </w:p>
    <w:p w14:paraId="2011F991" w14:textId="1CBB1C3A" w:rsidR="0037268E" w:rsidRPr="006C0A5B" w:rsidRDefault="00174E52" w:rsidP="0037268E">
      <w:pPr>
        <w:tabs>
          <w:tab w:val="left" w:pos="720"/>
        </w:tabs>
        <w:jc w:val="both"/>
      </w:pPr>
      <w:r>
        <w:tab/>
        <w:t>15</w:t>
      </w:r>
      <w:r w:rsidR="0037268E" w:rsidRPr="006C0A5B">
        <w:t>.18 atsako už įstatymuose ir kituose teisės aktuose nustatytų  Tarnybos  įgaliojimų vykdymą, taip pat už nepagrįstos ir neteisingos audito išvados pateikimą;</w:t>
      </w:r>
    </w:p>
    <w:p w14:paraId="6C9FEA6B" w14:textId="4ACFC177" w:rsidR="0037268E" w:rsidRPr="006C0A5B" w:rsidRDefault="00174E52" w:rsidP="0037268E">
      <w:pPr>
        <w:tabs>
          <w:tab w:val="left" w:pos="720"/>
        </w:tabs>
        <w:jc w:val="both"/>
      </w:pPr>
      <w:r>
        <w:tab/>
        <w:t>15</w:t>
      </w:r>
      <w:r w:rsidR="0037268E" w:rsidRPr="006C0A5B">
        <w:t>.19 teikia Vyriausybės atstovui informaciją apie Tarnybos teiktas išvadas ir rekomendacijas;</w:t>
      </w:r>
    </w:p>
    <w:p w14:paraId="4DF0F44B" w14:textId="512D613F" w:rsidR="0037268E" w:rsidRPr="006C0A5B" w:rsidRDefault="00174E52" w:rsidP="0037268E">
      <w:pPr>
        <w:tabs>
          <w:tab w:val="left" w:pos="720"/>
        </w:tabs>
        <w:jc w:val="both"/>
      </w:pPr>
      <w:r>
        <w:tab/>
        <w:t>15</w:t>
      </w:r>
      <w:r w:rsidR="0037268E" w:rsidRPr="006C0A5B">
        <w:t>.20 sudaro sąlygas Valstybės kontrolės pareigūnams dalyvauti atliekant savivaldybės konsoliduotųjų ataskaitų rinkinio auditą tokiu mastu, kad Valstybės kontrolės pareigūnai surinktų tinkamus ir pakankamus įrodymus išvadai dėl nacionalinio finansinių ataskaitų rinkinio parengti, ir teikia Valstybės kontrolei duomenis apie savivaldybės konsoliduotųjų ataskaitų rinkinio audito rezultatus.</w:t>
      </w:r>
    </w:p>
    <w:p w14:paraId="2FD8D0F7" w14:textId="39291C0D" w:rsidR="0037268E" w:rsidRPr="006C0A5B" w:rsidRDefault="00174E52" w:rsidP="0037268E">
      <w:pPr>
        <w:tabs>
          <w:tab w:val="left" w:pos="720"/>
        </w:tabs>
        <w:jc w:val="both"/>
      </w:pPr>
      <w:r>
        <w:tab/>
        <w:t>16</w:t>
      </w:r>
      <w:r w:rsidR="0037268E" w:rsidRPr="006C0A5B">
        <w:t xml:space="preserve">. </w:t>
      </w:r>
      <w:r w:rsidR="0037268E" w:rsidRPr="006C0A5B">
        <w:rPr>
          <w:i/>
        </w:rPr>
        <w:t>Tarnybos valstybės tarnautojai ir darbuotojai, dirbantys pagal darbo sutartis:</w:t>
      </w:r>
    </w:p>
    <w:p w14:paraId="2BD566E7" w14:textId="488FED96" w:rsidR="0037268E" w:rsidRPr="006C0A5B" w:rsidRDefault="00174E52" w:rsidP="0037268E">
      <w:pPr>
        <w:tabs>
          <w:tab w:val="left" w:pos="720"/>
        </w:tabs>
        <w:jc w:val="both"/>
      </w:pPr>
      <w:r>
        <w:tab/>
        <w:t>16</w:t>
      </w:r>
      <w:r w:rsidR="0037268E" w:rsidRPr="006C0A5B">
        <w:t>.1 Savivaldybės kontrolieriaus pavedimu atlieka audituojamų subjektų  eilinius ir veiklos plane nenumatytus finansinius ir veiklos auditus;</w:t>
      </w:r>
    </w:p>
    <w:p w14:paraId="34D97739" w14:textId="2E08D10D" w:rsidR="0037268E" w:rsidRPr="006C0A5B" w:rsidRDefault="00174E52" w:rsidP="0037268E">
      <w:pPr>
        <w:tabs>
          <w:tab w:val="left" w:pos="720"/>
        </w:tabs>
        <w:jc w:val="both"/>
      </w:pPr>
      <w:r>
        <w:tab/>
        <w:t>16.</w:t>
      </w:r>
      <w:r w:rsidR="0037268E" w:rsidRPr="006C0A5B">
        <w:t>2 įstatymų nustatyta tvarka atsako už jiems nustatytų funkcijų netinkamą atlikimą, taip pat už nepagrįstos ar neteisingos audito išvados pateikimą.</w:t>
      </w:r>
    </w:p>
    <w:p w14:paraId="15BF8E3E" w14:textId="4EDE61A8" w:rsidR="0037268E" w:rsidRPr="006C0A5B" w:rsidRDefault="00174E52" w:rsidP="0037268E">
      <w:pPr>
        <w:tabs>
          <w:tab w:val="left" w:pos="720"/>
        </w:tabs>
        <w:jc w:val="both"/>
      </w:pPr>
      <w:r>
        <w:tab/>
        <w:t>16</w:t>
      </w:r>
      <w:r w:rsidR="0037268E" w:rsidRPr="006C0A5B">
        <w:t>.3 Vykdo kitas Lietuvos Respublikos įstatymų ir kitų teisės aktų nustatytas funkcijas, kitus Savivaldybės kontrolieriaus pavedimus ir užduotis.</w:t>
      </w:r>
    </w:p>
    <w:p w14:paraId="0C8AA866" w14:textId="77777777" w:rsidR="0037268E" w:rsidRPr="00E831FC" w:rsidRDefault="0037268E" w:rsidP="006C0A5B">
      <w:pPr>
        <w:pStyle w:val="prastasistinklapis"/>
        <w:spacing w:before="0" w:beforeAutospacing="0" w:after="0" w:afterAutospacing="0"/>
        <w:jc w:val="both"/>
        <w:rPr>
          <w:b/>
          <w:color w:val="000000"/>
          <w:lang w:val="lt-LT"/>
        </w:rPr>
      </w:pPr>
    </w:p>
    <w:p w14:paraId="6E7AFACD" w14:textId="77777777" w:rsidR="008D0062" w:rsidRPr="00E831FC" w:rsidRDefault="008D0062" w:rsidP="00370269">
      <w:pPr>
        <w:ind w:firstLine="851"/>
        <w:jc w:val="center"/>
        <w:rPr>
          <w:color w:val="000000"/>
        </w:rPr>
      </w:pPr>
      <w:r w:rsidRPr="00E831FC">
        <w:rPr>
          <w:b/>
          <w:bCs/>
          <w:color w:val="000000"/>
        </w:rPr>
        <w:t>IV SKYRIUS</w:t>
      </w:r>
    </w:p>
    <w:p w14:paraId="6E7AFACE" w14:textId="55383779" w:rsidR="008D0062" w:rsidRPr="00E831FC" w:rsidRDefault="0004656A" w:rsidP="00370269">
      <w:pPr>
        <w:ind w:firstLine="851"/>
        <w:jc w:val="center"/>
        <w:rPr>
          <w:color w:val="000000"/>
        </w:rPr>
      </w:pPr>
      <w:r>
        <w:rPr>
          <w:b/>
          <w:bCs/>
          <w:color w:val="000000"/>
        </w:rPr>
        <w:t>TARNYBOS</w:t>
      </w:r>
      <w:r w:rsidR="008D0062" w:rsidRPr="00E831FC">
        <w:rPr>
          <w:b/>
          <w:bCs/>
          <w:color w:val="000000"/>
        </w:rPr>
        <w:t xml:space="preserve"> TEISĖS IR PAREIGOS</w:t>
      </w:r>
    </w:p>
    <w:p w14:paraId="419E6A5A" w14:textId="307B083D" w:rsidR="0004656A" w:rsidRPr="00F553A5" w:rsidRDefault="008D0062" w:rsidP="00F553A5">
      <w:pPr>
        <w:ind w:firstLine="851"/>
        <w:jc w:val="both"/>
        <w:rPr>
          <w:b/>
          <w:bCs/>
          <w:color w:val="000000"/>
        </w:rPr>
      </w:pPr>
      <w:r w:rsidRPr="00E831FC">
        <w:rPr>
          <w:b/>
          <w:bCs/>
          <w:color w:val="000000"/>
        </w:rPr>
        <w:t> </w:t>
      </w:r>
    </w:p>
    <w:p w14:paraId="7562DDC7" w14:textId="01D4C18D" w:rsidR="0004656A" w:rsidRDefault="0073385A" w:rsidP="0004656A">
      <w:pPr>
        <w:tabs>
          <w:tab w:val="left" w:pos="720"/>
        </w:tabs>
        <w:jc w:val="both"/>
        <w:rPr>
          <w:sz w:val="22"/>
          <w:szCs w:val="22"/>
        </w:rPr>
      </w:pPr>
      <w:r>
        <w:rPr>
          <w:sz w:val="22"/>
          <w:szCs w:val="22"/>
        </w:rPr>
        <w:tab/>
        <w:t>17</w:t>
      </w:r>
      <w:r w:rsidR="0004656A">
        <w:rPr>
          <w:sz w:val="22"/>
          <w:szCs w:val="22"/>
        </w:rPr>
        <w:t>. Tarnyba, įgyvendindama nustatytus tikslus ir vykdydama pavestas funkcijas, turi teisę:</w:t>
      </w:r>
    </w:p>
    <w:p w14:paraId="6CE30863" w14:textId="077F8C09" w:rsidR="0004656A" w:rsidRDefault="0073385A" w:rsidP="0004656A">
      <w:pPr>
        <w:tabs>
          <w:tab w:val="left" w:pos="720"/>
        </w:tabs>
        <w:jc w:val="both"/>
        <w:rPr>
          <w:sz w:val="22"/>
          <w:szCs w:val="22"/>
        </w:rPr>
      </w:pPr>
      <w:r>
        <w:rPr>
          <w:sz w:val="22"/>
          <w:szCs w:val="22"/>
        </w:rPr>
        <w:tab/>
        <w:t>17</w:t>
      </w:r>
      <w:r w:rsidR="0004656A">
        <w:rPr>
          <w:sz w:val="22"/>
          <w:szCs w:val="22"/>
        </w:rPr>
        <w:t>.1 savo kompetencijų klausimais kreiptis į Valstybės ir savivaldybės institucijas bei įstaigas;</w:t>
      </w:r>
    </w:p>
    <w:p w14:paraId="5CC5A9C9" w14:textId="432BEAB2" w:rsidR="0004656A" w:rsidRPr="0004656A" w:rsidRDefault="0073385A" w:rsidP="0004656A">
      <w:pPr>
        <w:tabs>
          <w:tab w:val="left" w:pos="720"/>
        </w:tabs>
        <w:jc w:val="both"/>
      </w:pPr>
      <w:r>
        <w:tab/>
        <w:t>17</w:t>
      </w:r>
      <w:r w:rsidR="0004656A" w:rsidRPr="0004656A">
        <w:t>.2 reikalauti, kad finansinio ir veiklos audito ar kitų kontrolės funkcijų vykdymo metu Tarnybos darbuotojai netrukdomai įeitų į audituojamo subjekto patalpas;</w:t>
      </w:r>
    </w:p>
    <w:p w14:paraId="260F6C8C" w14:textId="06D775B3" w:rsidR="0004656A" w:rsidRPr="0004656A" w:rsidRDefault="0073385A" w:rsidP="0004656A">
      <w:pPr>
        <w:tabs>
          <w:tab w:val="left" w:pos="720"/>
        </w:tabs>
        <w:jc w:val="both"/>
      </w:pPr>
      <w:r>
        <w:lastRenderedPageBreak/>
        <w:tab/>
        <w:t>17</w:t>
      </w:r>
      <w:r w:rsidR="0004656A" w:rsidRPr="0004656A">
        <w:t>.3 gauti iš audituojamų ar tikrinamų subjektų  reikalingus duomenis, informaciją, dokumentus bei jų patvirtintas kopijas, audituojamų ar tikrinamų subjektų vadovų ir kitų darbuotojų raštiškus ir žodinius paaiškinimus;</w:t>
      </w:r>
    </w:p>
    <w:p w14:paraId="38C3F93F" w14:textId="60FC26B6" w:rsidR="0004656A" w:rsidRPr="0004656A" w:rsidRDefault="0073385A" w:rsidP="0004656A">
      <w:pPr>
        <w:tabs>
          <w:tab w:val="left" w:pos="720"/>
        </w:tabs>
        <w:jc w:val="both"/>
      </w:pPr>
      <w:r>
        <w:tab/>
        <w:t>17</w:t>
      </w:r>
      <w:r w:rsidR="0004656A" w:rsidRPr="0004656A">
        <w:t>.4 atliekamo audito metu pasinaudoti centralizuotos vidaus audito tarnybos atliktų auditų ataskaitomis ir darbo dokumentais, būtinais vidaus kontrolės vertinimui atlikti, jei audito subjektas ir tikslai sutampa, taip pat susipažinti su atliktų kitų išorės auditų savivaldybės įstaigose ir įmonėse dokumentais;</w:t>
      </w:r>
    </w:p>
    <w:p w14:paraId="513DBD2D" w14:textId="4600A738" w:rsidR="0004656A" w:rsidRPr="0004656A" w:rsidRDefault="0073385A" w:rsidP="0004656A">
      <w:pPr>
        <w:tabs>
          <w:tab w:val="left" w:pos="720"/>
        </w:tabs>
        <w:jc w:val="both"/>
      </w:pPr>
      <w:r>
        <w:tab/>
        <w:t>17</w:t>
      </w:r>
      <w:r w:rsidR="0004656A" w:rsidRPr="0004656A">
        <w:t>.5 nurodyti audituotų subjektų vadovams veiklos trūkumus ir nustatyti terminą, per kurį turi būti pašalinti teisės aktų pažeidimai;</w:t>
      </w:r>
    </w:p>
    <w:p w14:paraId="488F58A4" w14:textId="7E32D493" w:rsidR="0004656A" w:rsidRPr="0004656A" w:rsidRDefault="0073385A" w:rsidP="0004656A">
      <w:pPr>
        <w:tabs>
          <w:tab w:val="left" w:pos="720"/>
        </w:tabs>
        <w:jc w:val="both"/>
      </w:pPr>
      <w:r>
        <w:tab/>
        <w:t>17</w:t>
      </w:r>
      <w:r w:rsidR="0004656A" w:rsidRPr="0004656A">
        <w:t>.6 pasitelkti auditui atlikti reikiamus ekspertus (specialistus);</w:t>
      </w:r>
    </w:p>
    <w:p w14:paraId="3E4857A1" w14:textId="2CEC8D75" w:rsidR="0004656A" w:rsidRPr="0004656A" w:rsidRDefault="0073385A" w:rsidP="0004656A">
      <w:pPr>
        <w:tabs>
          <w:tab w:val="left" w:pos="720"/>
        </w:tabs>
        <w:jc w:val="both"/>
      </w:pPr>
      <w:r>
        <w:tab/>
        <w:t>17</w:t>
      </w:r>
      <w:r w:rsidR="0004656A" w:rsidRPr="0004656A">
        <w:t>.7 bendradarbiavimo sutarčių pagrindu pasitelkti kitų savivaldybių kontrolės ir audito tarnybų valstybės tarnautojus ir darbuotojus, dirbančius pagal darbo sutartis;</w:t>
      </w:r>
    </w:p>
    <w:p w14:paraId="7856A356" w14:textId="63536A57" w:rsidR="0004656A" w:rsidRPr="0004656A" w:rsidRDefault="0073385A" w:rsidP="0004656A">
      <w:pPr>
        <w:tabs>
          <w:tab w:val="left" w:pos="720"/>
        </w:tabs>
        <w:jc w:val="both"/>
      </w:pPr>
      <w:r>
        <w:tab/>
        <w:t>17</w:t>
      </w:r>
      <w:r w:rsidR="0004656A" w:rsidRPr="0004656A">
        <w:t>.8  būti Lietuvos Respublikos savivaldybių kontrolierių asociacijos nariu;</w:t>
      </w:r>
    </w:p>
    <w:p w14:paraId="4D6551BB" w14:textId="18C5AB3B" w:rsidR="007D6D46" w:rsidRPr="004506CE" w:rsidRDefault="0073385A" w:rsidP="0004656A">
      <w:pPr>
        <w:tabs>
          <w:tab w:val="left" w:pos="720"/>
        </w:tabs>
        <w:jc w:val="both"/>
      </w:pPr>
      <w:r>
        <w:tab/>
        <w:t>17</w:t>
      </w:r>
      <w:r w:rsidR="007D6D46">
        <w:t>.9 būti paramos gavėja</w:t>
      </w:r>
      <w:r w:rsidR="004506CE">
        <w:t>.</w:t>
      </w:r>
    </w:p>
    <w:p w14:paraId="592A2974" w14:textId="0429649A" w:rsidR="0004656A" w:rsidRPr="0004656A" w:rsidRDefault="0073385A" w:rsidP="0004656A">
      <w:pPr>
        <w:tabs>
          <w:tab w:val="left" w:pos="720"/>
        </w:tabs>
        <w:jc w:val="both"/>
      </w:pPr>
      <w:r>
        <w:tab/>
        <w:t>18</w:t>
      </w:r>
      <w:r w:rsidR="0004656A" w:rsidRPr="0004656A">
        <w:t xml:space="preserve">. </w:t>
      </w:r>
      <w:r w:rsidR="004506CE">
        <w:t xml:space="preserve">Tarnyba turi teisę </w:t>
      </w:r>
      <w:r w:rsidR="004506CE" w:rsidRPr="0004656A">
        <w:t>naudotis kitomis Lietuvos Respublikos įstatymų ir kitų teisės aktų suteiktomis teisėmis</w:t>
      </w:r>
      <w:r w:rsidR="004506CE">
        <w:t>.</w:t>
      </w:r>
    </w:p>
    <w:p w14:paraId="6AB40967" w14:textId="7F74C612" w:rsidR="004506CE" w:rsidRDefault="0073385A" w:rsidP="0004656A">
      <w:pPr>
        <w:tabs>
          <w:tab w:val="left" w:pos="720"/>
        </w:tabs>
        <w:jc w:val="both"/>
      </w:pPr>
      <w:r>
        <w:tab/>
        <w:t>19</w:t>
      </w:r>
      <w:r w:rsidR="00996136">
        <w:t xml:space="preserve">. </w:t>
      </w:r>
      <w:r w:rsidR="004506CE">
        <w:t>Savivaldybės kontrolierius, Tarnybos valstybės tarnautojai privalo:</w:t>
      </w:r>
    </w:p>
    <w:p w14:paraId="070B4450" w14:textId="0AD65B0E" w:rsidR="004506CE" w:rsidRDefault="0073385A" w:rsidP="0004656A">
      <w:pPr>
        <w:tabs>
          <w:tab w:val="left" w:pos="720"/>
        </w:tabs>
        <w:jc w:val="both"/>
      </w:pPr>
      <w:r>
        <w:tab/>
        <w:t>19</w:t>
      </w:r>
      <w:r w:rsidR="004506CE">
        <w:t>.1 būti objektyvūs ir nešališki, priskirtas funkcijas vykdyti profesionaliai ir nustatyta tvarka;</w:t>
      </w:r>
    </w:p>
    <w:p w14:paraId="14ED5D43" w14:textId="584BF46C" w:rsidR="0004656A" w:rsidRDefault="0073385A" w:rsidP="0004656A">
      <w:pPr>
        <w:tabs>
          <w:tab w:val="left" w:pos="720"/>
        </w:tabs>
        <w:jc w:val="both"/>
      </w:pPr>
      <w:r>
        <w:tab/>
        <w:t>19</w:t>
      </w:r>
      <w:r w:rsidR="004506CE">
        <w:t>.2 nesinaudoti ir neleisti naudotis tarnybine informacija kitokia tvarka ir mastu, nei nustato įstatymai;</w:t>
      </w:r>
    </w:p>
    <w:p w14:paraId="6D9F12EB" w14:textId="2AC0DBBE" w:rsidR="004506CE" w:rsidRPr="0004656A" w:rsidRDefault="0073385A" w:rsidP="0004656A">
      <w:pPr>
        <w:tabs>
          <w:tab w:val="left" w:pos="720"/>
        </w:tabs>
        <w:jc w:val="both"/>
      </w:pPr>
      <w:r>
        <w:tab/>
        <w:t>19</w:t>
      </w:r>
      <w:r w:rsidR="004506CE">
        <w:t>.3 imtis prevencinių priemonių, kad būtų ištaisyti nustatyti teisės aktų pažeidimai.</w:t>
      </w:r>
    </w:p>
    <w:p w14:paraId="711F7D86" w14:textId="6AC66CF8" w:rsidR="0004656A" w:rsidRPr="0004656A" w:rsidRDefault="0073385A" w:rsidP="0004656A">
      <w:pPr>
        <w:tabs>
          <w:tab w:val="left" w:pos="720"/>
        </w:tabs>
        <w:jc w:val="both"/>
      </w:pPr>
      <w:r>
        <w:tab/>
        <w:t>20</w:t>
      </w:r>
      <w:r w:rsidR="0004656A" w:rsidRPr="0004656A">
        <w:t xml:space="preserve">. Savivaldybės kontrolierius ir Tarnybos valstybės tarnautojai negali būti tos </w:t>
      </w:r>
      <w:r w:rsidR="00862331">
        <w:t>S</w:t>
      </w:r>
      <w:r w:rsidR="0004656A" w:rsidRPr="0004656A">
        <w:t>avivaldybės tarybos nariais ir darbo laiku negali dalyvauti politinių partijų veikloje. Be to, savivaldybės kontrolieriaus ir Tarnybos valstybės tarnautojo pareigos nesuderinamos su jokiomis kitomis renkamomis pareigomis valstybės ir savivaldybių institucijose, įstaigose ir įmonėse.</w:t>
      </w:r>
    </w:p>
    <w:p w14:paraId="6E7AFADB" w14:textId="77777777" w:rsidR="008D0062" w:rsidRPr="00157C2F" w:rsidRDefault="008D0062" w:rsidP="003E290F">
      <w:pPr>
        <w:pStyle w:val="prastasistinklapis"/>
        <w:spacing w:before="0" w:beforeAutospacing="0" w:after="0" w:afterAutospacing="0"/>
        <w:rPr>
          <w:color w:val="000000"/>
          <w:lang w:val="lt-LT"/>
        </w:rPr>
      </w:pPr>
    </w:p>
    <w:p w14:paraId="6E7AFADC" w14:textId="77777777" w:rsidR="00A937E9" w:rsidRPr="00157C2F" w:rsidRDefault="00A937E9" w:rsidP="00370269">
      <w:pPr>
        <w:ind w:firstLine="851"/>
        <w:jc w:val="center"/>
        <w:rPr>
          <w:b/>
          <w:bCs/>
          <w:color w:val="000000"/>
        </w:rPr>
      </w:pPr>
      <w:r w:rsidRPr="00157C2F">
        <w:rPr>
          <w:b/>
          <w:bCs/>
          <w:color w:val="000000"/>
        </w:rPr>
        <w:t>V SKYRIUS</w:t>
      </w:r>
    </w:p>
    <w:p w14:paraId="40E21844" w14:textId="3582212A" w:rsidR="00157C2F" w:rsidRPr="00157C2F" w:rsidRDefault="00157C2F" w:rsidP="00157C2F">
      <w:pPr>
        <w:jc w:val="center"/>
        <w:rPr>
          <w:b/>
          <w:bCs/>
        </w:rPr>
      </w:pPr>
      <w:r w:rsidRPr="00157C2F">
        <w:rPr>
          <w:b/>
          <w:bCs/>
        </w:rPr>
        <w:t xml:space="preserve"> TARNYBOS REIKALŲ PERDAVIMAS IR PERĖMIMAS</w:t>
      </w:r>
    </w:p>
    <w:p w14:paraId="3CC9B189" w14:textId="77777777" w:rsidR="00157C2F" w:rsidRPr="00157C2F" w:rsidRDefault="00157C2F" w:rsidP="00157C2F">
      <w:pPr>
        <w:jc w:val="center"/>
      </w:pPr>
    </w:p>
    <w:p w14:paraId="20AC9D87" w14:textId="5E1F323A" w:rsidR="00157C2F" w:rsidRPr="00157C2F" w:rsidRDefault="00157C2F" w:rsidP="00157C2F">
      <w:pPr>
        <w:tabs>
          <w:tab w:val="left" w:pos="720"/>
        </w:tabs>
        <w:jc w:val="both"/>
      </w:pPr>
      <w:r w:rsidRPr="00157C2F">
        <w:tab/>
      </w:r>
      <w:r w:rsidR="006A220E">
        <w:t>21</w:t>
      </w:r>
      <w:r w:rsidRPr="00157C2F">
        <w:t xml:space="preserve">. Nesant savivaldybės kontrolieriaus (ligos, atostogų, komandiruotės metu ir kitais atvejais), jį pavaduoja  kitas Tarnybos valstybės tarnautojas, kuriam pareigybės aprašyme tai numatyta. </w:t>
      </w:r>
      <w:r w:rsidRPr="00157C2F">
        <w:tab/>
      </w:r>
    </w:p>
    <w:p w14:paraId="192405D5" w14:textId="77283B79" w:rsidR="00157C2F" w:rsidRPr="00157C2F" w:rsidRDefault="006A220E" w:rsidP="00157C2F">
      <w:pPr>
        <w:tabs>
          <w:tab w:val="left" w:pos="720"/>
        </w:tabs>
        <w:jc w:val="both"/>
      </w:pPr>
      <w:r>
        <w:tab/>
        <w:t>22</w:t>
      </w:r>
      <w:r w:rsidR="00157C2F" w:rsidRPr="00157C2F">
        <w:t>. Savivaldybės tarybai priėmus sprendimą dėl savivaldybės kontrolieriau</w:t>
      </w:r>
      <w:r w:rsidR="00996136">
        <w:t xml:space="preserve">s atleidimo iš pareigų, buvęs </w:t>
      </w:r>
      <w:r w:rsidR="00157C2F" w:rsidRPr="00157C2F">
        <w:t xml:space="preserve">savivaldybės kontrolierius sprendime nurodytu laiku  turi perduoti reikalus </w:t>
      </w:r>
      <w:r w:rsidR="00862331">
        <w:t>S</w:t>
      </w:r>
      <w:r w:rsidR="00157C2F" w:rsidRPr="00157C2F">
        <w:t xml:space="preserve">avivaldybės tarybos paskirtam ar kitam </w:t>
      </w:r>
      <w:r w:rsidR="00862331">
        <w:t>S</w:t>
      </w:r>
      <w:r w:rsidR="00157C2F" w:rsidRPr="00157C2F">
        <w:t>avivaldybės tarybos įgaliotam asmeniui.</w:t>
      </w:r>
    </w:p>
    <w:p w14:paraId="1600824A" w14:textId="3CB5FE62" w:rsidR="00157C2F" w:rsidRPr="00157C2F" w:rsidRDefault="006A220E" w:rsidP="00157C2F">
      <w:pPr>
        <w:tabs>
          <w:tab w:val="left" w:pos="720"/>
        </w:tabs>
        <w:jc w:val="both"/>
      </w:pPr>
      <w:r>
        <w:tab/>
        <w:t>23</w:t>
      </w:r>
      <w:r w:rsidR="00157C2F" w:rsidRPr="00157C2F">
        <w:t>. Perduodant reikalus, sudaroma komisija ir surašomas perdavimo – priėmimo aktas.</w:t>
      </w:r>
    </w:p>
    <w:p w14:paraId="2C93166B" w14:textId="170244B7" w:rsidR="00157C2F" w:rsidRPr="00157C2F" w:rsidRDefault="006A220E" w:rsidP="00157C2F">
      <w:pPr>
        <w:tabs>
          <w:tab w:val="left" w:pos="720"/>
        </w:tabs>
        <w:jc w:val="both"/>
      </w:pPr>
      <w:r>
        <w:tab/>
        <w:t>24</w:t>
      </w:r>
      <w:r w:rsidR="00157C2F" w:rsidRPr="00157C2F">
        <w:t>. Reikalų perdavimo - priėmimo aktą pasirašo reikalus perduodantis ir juos priimantis asmuo.  Jeigu reikalus perduodantis arba juos priimantis asmuo nesutinka su kai kuriais akto skyriais (punktais), jis nurodo tai raštu, pasirašydamas aktą.</w:t>
      </w:r>
    </w:p>
    <w:p w14:paraId="21CFCFEE" w14:textId="69AC2BD2" w:rsidR="00157C2F" w:rsidRPr="00157C2F" w:rsidRDefault="006A220E" w:rsidP="00157C2F">
      <w:pPr>
        <w:tabs>
          <w:tab w:val="left" w:pos="720"/>
        </w:tabs>
        <w:jc w:val="both"/>
      </w:pPr>
      <w:r>
        <w:tab/>
        <w:t>25</w:t>
      </w:r>
      <w:r w:rsidR="00157C2F" w:rsidRPr="00157C2F">
        <w:t>. Reikalų perdavimo - priėmimo aktas surašomas dviem egzemplioriais, kurių vienas lieka merui, kitas - reikalus priimančiam asmeniui. Buvęs savivaldybės kontrolierius turi teisę gauti akto kopiją.</w:t>
      </w:r>
    </w:p>
    <w:p w14:paraId="3C6894C2" w14:textId="314AF4A1" w:rsidR="00157C2F" w:rsidRPr="00157C2F" w:rsidRDefault="006A220E" w:rsidP="00157C2F">
      <w:pPr>
        <w:tabs>
          <w:tab w:val="left" w:pos="720"/>
        </w:tabs>
        <w:jc w:val="both"/>
      </w:pPr>
      <w:r>
        <w:tab/>
        <w:t>26</w:t>
      </w:r>
      <w:r w:rsidR="00157C2F" w:rsidRPr="00157C2F">
        <w:t>. Tarnybos tarnautojų reikalai perduodami ir priimami savivaldybės kontrolieriaus įsakymu, surašant reikalų perdavimo ir priėmimo aktą, kurį</w:t>
      </w:r>
      <w:r w:rsidR="00F553A5">
        <w:t xml:space="preserve"> tvirtina savivaldybės kontrolie</w:t>
      </w:r>
      <w:r w:rsidR="00157C2F" w:rsidRPr="00157C2F">
        <w:t>rius.</w:t>
      </w:r>
    </w:p>
    <w:p w14:paraId="131FB244" w14:textId="77777777" w:rsidR="00157C2F" w:rsidRPr="00157C2F" w:rsidRDefault="00157C2F" w:rsidP="00157C2F">
      <w:pPr>
        <w:jc w:val="both"/>
      </w:pPr>
    </w:p>
    <w:p w14:paraId="7C7C3138" w14:textId="32D00388" w:rsidR="00157C2F" w:rsidRPr="00157C2F" w:rsidRDefault="00157C2F" w:rsidP="00157C2F">
      <w:pPr>
        <w:ind w:firstLine="851"/>
        <w:jc w:val="center"/>
        <w:rPr>
          <w:b/>
          <w:bCs/>
          <w:color w:val="000000"/>
        </w:rPr>
      </w:pPr>
      <w:r w:rsidRPr="00157C2F">
        <w:rPr>
          <w:b/>
          <w:bCs/>
          <w:color w:val="000000"/>
        </w:rPr>
        <w:t>VI SKYRIUS</w:t>
      </w:r>
    </w:p>
    <w:p w14:paraId="4206A1BC" w14:textId="32798FE6" w:rsidR="00157C2F" w:rsidRPr="00157C2F" w:rsidRDefault="00157C2F" w:rsidP="00157C2F">
      <w:pPr>
        <w:jc w:val="center"/>
        <w:rPr>
          <w:b/>
        </w:rPr>
      </w:pPr>
      <w:r w:rsidRPr="00157C2F">
        <w:rPr>
          <w:b/>
        </w:rPr>
        <w:t>VEIKLOS KONTROLĖ IR VISUOMENĖS INFORMAVIMAS</w:t>
      </w:r>
    </w:p>
    <w:p w14:paraId="13778AA2" w14:textId="77777777" w:rsidR="00157C2F" w:rsidRPr="00157C2F" w:rsidRDefault="00157C2F" w:rsidP="00157C2F">
      <w:pPr>
        <w:jc w:val="center"/>
        <w:rPr>
          <w:b/>
        </w:rPr>
      </w:pPr>
    </w:p>
    <w:p w14:paraId="6C0E1A74" w14:textId="10105B01" w:rsidR="00157C2F" w:rsidRPr="00157C2F" w:rsidRDefault="006A220E" w:rsidP="00157C2F">
      <w:pPr>
        <w:tabs>
          <w:tab w:val="left" w:pos="720"/>
        </w:tabs>
        <w:jc w:val="both"/>
      </w:pPr>
      <w:r>
        <w:tab/>
        <w:t>27</w:t>
      </w:r>
      <w:r w:rsidR="00157C2F" w:rsidRPr="00157C2F">
        <w:t>. Tarnybos atliekamo audito išorinę peržiūrą atlieka Valstybės kontrolė.</w:t>
      </w:r>
    </w:p>
    <w:p w14:paraId="7419B76B" w14:textId="70639A79" w:rsidR="00157C2F" w:rsidRPr="00157C2F" w:rsidRDefault="006A220E" w:rsidP="00157C2F">
      <w:pPr>
        <w:tabs>
          <w:tab w:val="left" w:pos="720"/>
        </w:tabs>
        <w:jc w:val="both"/>
      </w:pPr>
      <w:r>
        <w:tab/>
        <w:t>28</w:t>
      </w:r>
      <w:r w:rsidR="00157C2F" w:rsidRPr="00157C2F">
        <w:t xml:space="preserve">. Tarnybos finansinį  auditą savivaldybės tarybos sprendimu gali atlikti nepriklausoma audito įmonė. </w:t>
      </w:r>
      <w:r w:rsidR="00157C2F" w:rsidRPr="00157C2F">
        <w:tab/>
      </w:r>
    </w:p>
    <w:p w14:paraId="199E77A3" w14:textId="4835D4AE" w:rsidR="00157C2F" w:rsidRPr="00157C2F" w:rsidRDefault="006A220E" w:rsidP="00157C2F">
      <w:pPr>
        <w:tabs>
          <w:tab w:val="left" w:pos="720"/>
        </w:tabs>
        <w:jc w:val="both"/>
      </w:pPr>
      <w:r>
        <w:lastRenderedPageBreak/>
        <w:tab/>
        <w:t>29</w:t>
      </w:r>
      <w:r w:rsidR="00157C2F" w:rsidRPr="00157C2F">
        <w:t xml:space="preserve">. Tarnybos veiklos ataskaitos, audito ataskaitos, išvados ir kita informacija skelbiama savivaldybės interneto tinklapyje </w:t>
      </w:r>
      <w:hyperlink r:id="rId10" w:history="1">
        <w:r w:rsidR="00157C2F" w:rsidRPr="00157C2F">
          <w:rPr>
            <w:rStyle w:val="Hipersaitas"/>
          </w:rPr>
          <w:t>www.rokiskis.lt</w:t>
        </w:r>
      </w:hyperlink>
      <w:r w:rsidR="00157C2F" w:rsidRPr="00157C2F">
        <w:t>. Teisės aktų nustatytais atvejais  informacija skelbiama ir kitose  visuomenės informavimo priemonėse.</w:t>
      </w:r>
      <w:r w:rsidR="00157C2F" w:rsidRPr="00157C2F">
        <w:tab/>
      </w:r>
    </w:p>
    <w:p w14:paraId="15E58BAB" w14:textId="77777777" w:rsidR="00F553A5" w:rsidRPr="00157C2F" w:rsidRDefault="00F553A5" w:rsidP="004814AD">
      <w:pPr>
        <w:jc w:val="both"/>
      </w:pPr>
    </w:p>
    <w:p w14:paraId="28F0ADE9" w14:textId="77777777" w:rsidR="00457311" w:rsidRDefault="004814AD" w:rsidP="00457311">
      <w:pPr>
        <w:ind w:firstLine="851"/>
        <w:jc w:val="center"/>
        <w:rPr>
          <w:b/>
          <w:bCs/>
          <w:color w:val="000000"/>
        </w:rPr>
      </w:pPr>
      <w:r w:rsidRPr="00157C2F">
        <w:rPr>
          <w:b/>
          <w:bCs/>
          <w:color w:val="000000"/>
        </w:rPr>
        <w:t>VI</w:t>
      </w:r>
      <w:r>
        <w:rPr>
          <w:b/>
          <w:bCs/>
          <w:color w:val="000000"/>
        </w:rPr>
        <w:t>I</w:t>
      </w:r>
      <w:r w:rsidRPr="00157C2F">
        <w:rPr>
          <w:b/>
          <w:bCs/>
          <w:color w:val="000000"/>
        </w:rPr>
        <w:t> SKYRIUS</w:t>
      </w:r>
    </w:p>
    <w:p w14:paraId="13D9A043" w14:textId="23BDDA16" w:rsidR="00252231" w:rsidRDefault="00252231" w:rsidP="00252231">
      <w:pPr>
        <w:jc w:val="center"/>
        <w:rPr>
          <w:sz w:val="22"/>
          <w:szCs w:val="22"/>
        </w:rPr>
      </w:pPr>
      <w:r>
        <w:rPr>
          <w:b/>
          <w:bCs/>
          <w:sz w:val="22"/>
          <w:szCs w:val="22"/>
        </w:rPr>
        <w:t>NUOSTATŲ KEITIMO TVARKA</w:t>
      </w:r>
    </w:p>
    <w:p w14:paraId="1EE5E4DC" w14:textId="77777777" w:rsidR="00252231" w:rsidRDefault="00252231" w:rsidP="00252231">
      <w:pPr>
        <w:rPr>
          <w:sz w:val="22"/>
          <w:szCs w:val="22"/>
        </w:rPr>
      </w:pPr>
    </w:p>
    <w:p w14:paraId="273A22A6" w14:textId="44B9383C" w:rsidR="003A4D8F" w:rsidRDefault="006A220E" w:rsidP="003A4D8F">
      <w:pPr>
        <w:tabs>
          <w:tab w:val="left" w:pos="709"/>
        </w:tabs>
        <w:jc w:val="both"/>
        <w:rPr>
          <w:color w:val="000000"/>
        </w:rPr>
      </w:pPr>
      <w:r>
        <w:rPr>
          <w:color w:val="000000"/>
        </w:rPr>
        <w:tab/>
        <w:t>30</w:t>
      </w:r>
      <w:r w:rsidR="003A4D8F">
        <w:rPr>
          <w:color w:val="000000"/>
        </w:rPr>
        <w:t>. Tarnybos nuostatus tvirtina, keičia, pripažįsta netekusiais galios Savivaldybės taryba.</w:t>
      </w:r>
    </w:p>
    <w:p w14:paraId="7C5000F5" w14:textId="17140196" w:rsidR="003A4D8F" w:rsidRDefault="006A220E" w:rsidP="003A4D8F">
      <w:pPr>
        <w:tabs>
          <w:tab w:val="left" w:pos="709"/>
        </w:tabs>
        <w:jc w:val="both"/>
        <w:rPr>
          <w:color w:val="000000"/>
        </w:rPr>
      </w:pPr>
      <w:bookmarkStart w:id="1" w:name="part_1d1eab17d48d42f7903111025a7e6707"/>
      <w:bookmarkEnd w:id="1"/>
      <w:r>
        <w:rPr>
          <w:color w:val="000000"/>
        </w:rPr>
        <w:tab/>
        <w:t>31</w:t>
      </w:r>
      <w:r w:rsidR="003A4D8F">
        <w:rPr>
          <w:color w:val="000000"/>
        </w:rPr>
        <w:t>. Patvirtinti nuostatai, jų pakeitimai įsigalioja nuo jų įregistravimo Juridinių asmenų registre įstatymų nustatyta tvarka.</w:t>
      </w:r>
    </w:p>
    <w:p w14:paraId="52B3DE6F" w14:textId="77777777" w:rsidR="00252231" w:rsidRDefault="00252231" w:rsidP="004814AD">
      <w:pPr>
        <w:ind w:firstLine="851"/>
        <w:jc w:val="center"/>
        <w:rPr>
          <w:b/>
          <w:bCs/>
          <w:color w:val="000000"/>
        </w:rPr>
      </w:pPr>
    </w:p>
    <w:p w14:paraId="326E075E" w14:textId="2CD57B65" w:rsidR="00157C2F" w:rsidRPr="004814AD" w:rsidRDefault="004814AD" w:rsidP="004814AD">
      <w:pPr>
        <w:ind w:firstLine="851"/>
        <w:jc w:val="center"/>
        <w:rPr>
          <w:b/>
          <w:bCs/>
          <w:color w:val="000000"/>
        </w:rPr>
      </w:pPr>
      <w:r w:rsidRPr="00157C2F">
        <w:rPr>
          <w:b/>
          <w:bCs/>
          <w:color w:val="000000"/>
        </w:rPr>
        <w:t>VI</w:t>
      </w:r>
      <w:r>
        <w:rPr>
          <w:b/>
          <w:bCs/>
          <w:color w:val="000000"/>
        </w:rPr>
        <w:t>II</w:t>
      </w:r>
      <w:r w:rsidRPr="00157C2F">
        <w:rPr>
          <w:b/>
          <w:bCs/>
          <w:color w:val="000000"/>
        </w:rPr>
        <w:t> SKYRIUS</w:t>
      </w:r>
    </w:p>
    <w:p w14:paraId="421D7EE2" w14:textId="4CDFE089" w:rsidR="00157C2F" w:rsidRDefault="00157C2F" w:rsidP="00157C2F">
      <w:pPr>
        <w:jc w:val="center"/>
        <w:rPr>
          <w:b/>
          <w:bCs/>
        </w:rPr>
      </w:pPr>
      <w:r w:rsidRPr="00157C2F">
        <w:rPr>
          <w:b/>
          <w:bCs/>
        </w:rPr>
        <w:t>BAIGIAMOSIOS NUOSTATOS</w:t>
      </w:r>
    </w:p>
    <w:p w14:paraId="44AC618B" w14:textId="77777777" w:rsidR="00957B49" w:rsidRPr="00157C2F" w:rsidRDefault="00957B49" w:rsidP="00157C2F">
      <w:pPr>
        <w:jc w:val="center"/>
      </w:pPr>
    </w:p>
    <w:p w14:paraId="0EDD9517" w14:textId="7532C65E" w:rsidR="00157C2F" w:rsidRDefault="006A220E" w:rsidP="00957B49">
      <w:pPr>
        <w:tabs>
          <w:tab w:val="left" w:pos="720"/>
        </w:tabs>
        <w:jc w:val="both"/>
      </w:pPr>
      <w:r>
        <w:tab/>
        <w:t>32</w:t>
      </w:r>
      <w:r w:rsidR="00957B49">
        <w:t xml:space="preserve">. </w:t>
      </w:r>
      <w:r w:rsidR="00157C2F" w:rsidRPr="00157C2F">
        <w:t>Tarnyba reorganizuojama ar likviduojama Lietuvos Respublikos įstatymų nustatytais pagrindais ir tvarka.</w:t>
      </w:r>
    </w:p>
    <w:p w14:paraId="5213FC01" w14:textId="045E9CC2" w:rsidR="00157C2F" w:rsidRDefault="00157C2F" w:rsidP="00157C2F">
      <w:pPr>
        <w:jc w:val="center"/>
      </w:pPr>
      <w:r>
        <w:t>______________</w:t>
      </w:r>
    </w:p>
    <w:p w14:paraId="3CB07806" w14:textId="77777777" w:rsidR="00157C2F" w:rsidRDefault="00157C2F" w:rsidP="00157C2F">
      <w:pPr>
        <w:jc w:val="center"/>
      </w:pPr>
    </w:p>
    <w:p w14:paraId="45E775CA" w14:textId="77777777" w:rsidR="00157C2F" w:rsidRDefault="00157C2F" w:rsidP="00157C2F">
      <w:pPr>
        <w:jc w:val="center"/>
      </w:pPr>
    </w:p>
    <w:p w14:paraId="37A03060" w14:textId="77777777" w:rsidR="00957B49" w:rsidRDefault="00957B49" w:rsidP="00157C2F">
      <w:pPr>
        <w:jc w:val="center"/>
      </w:pPr>
    </w:p>
    <w:p w14:paraId="63B79591" w14:textId="77777777" w:rsidR="00157C2F" w:rsidRDefault="00157C2F" w:rsidP="00157C2F"/>
    <w:p w14:paraId="03027B04" w14:textId="77777777" w:rsidR="00BD369A" w:rsidRPr="00157C2F" w:rsidRDefault="00BD369A" w:rsidP="003A4D8F">
      <w:pPr>
        <w:jc w:val="center"/>
        <w:rPr>
          <w:b/>
          <w:bCs/>
          <w:color w:val="000000"/>
        </w:rPr>
      </w:pPr>
    </w:p>
    <w:p w14:paraId="1135F244" w14:textId="77777777" w:rsidR="00BD369A" w:rsidRDefault="00BD369A" w:rsidP="00370269">
      <w:pPr>
        <w:ind w:firstLine="851"/>
        <w:jc w:val="center"/>
        <w:rPr>
          <w:b/>
          <w:bCs/>
          <w:color w:val="000000"/>
        </w:rPr>
      </w:pPr>
    </w:p>
    <w:p w14:paraId="5B9EA7DD" w14:textId="77777777" w:rsidR="00157C2F" w:rsidRPr="00157C2F" w:rsidRDefault="00157C2F" w:rsidP="00370269">
      <w:pPr>
        <w:ind w:firstLine="851"/>
        <w:jc w:val="center"/>
        <w:rPr>
          <w:b/>
          <w:bCs/>
          <w:color w:val="000000"/>
        </w:rPr>
      </w:pPr>
    </w:p>
    <w:p w14:paraId="6E7AFB3E" w14:textId="77777777" w:rsidR="00D43D8A" w:rsidRPr="00E831FC" w:rsidRDefault="00D43D8A" w:rsidP="00370269">
      <w:pPr>
        <w:ind w:firstLine="851"/>
      </w:pPr>
    </w:p>
    <w:p w14:paraId="6E7AFB3F" w14:textId="77777777" w:rsidR="00D43D8A" w:rsidRPr="00E831FC" w:rsidRDefault="00D43D8A" w:rsidP="00370269">
      <w:pPr>
        <w:ind w:firstLine="851"/>
      </w:pPr>
    </w:p>
    <w:p w14:paraId="6E7AFB40" w14:textId="77777777" w:rsidR="00D43D8A" w:rsidRPr="00E831FC" w:rsidRDefault="00D43D8A" w:rsidP="00370269">
      <w:pPr>
        <w:ind w:firstLine="851"/>
      </w:pPr>
    </w:p>
    <w:p w14:paraId="6E7AFB41" w14:textId="77777777" w:rsidR="00D43D8A" w:rsidRPr="00E831FC" w:rsidRDefault="00D43D8A" w:rsidP="00370269">
      <w:pPr>
        <w:ind w:firstLine="851"/>
      </w:pPr>
    </w:p>
    <w:p w14:paraId="6E7AFB42" w14:textId="77777777" w:rsidR="00D43D8A" w:rsidRPr="00E831FC" w:rsidRDefault="00D43D8A" w:rsidP="00370269">
      <w:pPr>
        <w:ind w:firstLine="851"/>
      </w:pPr>
    </w:p>
    <w:p w14:paraId="6E7AFB43" w14:textId="77777777" w:rsidR="00D43D8A" w:rsidRPr="00E831FC" w:rsidRDefault="00D43D8A" w:rsidP="00370269">
      <w:pPr>
        <w:ind w:firstLine="851"/>
      </w:pPr>
    </w:p>
    <w:p w14:paraId="6E7AFB44" w14:textId="77777777" w:rsidR="00D43D8A" w:rsidRPr="00E831FC" w:rsidRDefault="00D43D8A" w:rsidP="00370269">
      <w:pPr>
        <w:ind w:firstLine="851"/>
      </w:pPr>
    </w:p>
    <w:p w14:paraId="6E7AFB45" w14:textId="77777777" w:rsidR="00D43D8A" w:rsidRPr="00E831FC" w:rsidRDefault="00D43D8A" w:rsidP="00370269">
      <w:pPr>
        <w:ind w:firstLine="851"/>
      </w:pPr>
    </w:p>
    <w:p w14:paraId="6E7AFB46" w14:textId="77777777" w:rsidR="00D43D8A" w:rsidRPr="00E831FC" w:rsidRDefault="00D43D8A" w:rsidP="00370269">
      <w:pPr>
        <w:ind w:firstLine="851"/>
      </w:pPr>
    </w:p>
    <w:p w14:paraId="6E7AFB47" w14:textId="77777777" w:rsidR="00D43D8A" w:rsidRPr="00E831FC" w:rsidRDefault="00D43D8A" w:rsidP="00370269">
      <w:pPr>
        <w:ind w:firstLine="851"/>
      </w:pPr>
    </w:p>
    <w:p w14:paraId="6E7AFB48" w14:textId="77777777" w:rsidR="00D43D8A" w:rsidRPr="00E831FC" w:rsidRDefault="00D43D8A" w:rsidP="00370269">
      <w:pPr>
        <w:ind w:firstLine="851"/>
      </w:pPr>
    </w:p>
    <w:p w14:paraId="6E7AFB49" w14:textId="77777777" w:rsidR="00D43D8A" w:rsidRPr="00E831FC" w:rsidRDefault="00D43D8A" w:rsidP="00370269">
      <w:pPr>
        <w:ind w:firstLine="851"/>
      </w:pPr>
    </w:p>
    <w:p w14:paraId="6E7AFB50" w14:textId="77777777" w:rsidR="00473065" w:rsidRPr="00E831FC" w:rsidRDefault="00473065" w:rsidP="00370269">
      <w:pPr>
        <w:ind w:firstLine="851"/>
      </w:pPr>
    </w:p>
    <w:p w14:paraId="6E7AFB51" w14:textId="77777777" w:rsidR="00473065" w:rsidRDefault="00473065" w:rsidP="00370269">
      <w:pPr>
        <w:ind w:firstLine="851"/>
      </w:pPr>
    </w:p>
    <w:p w14:paraId="56E41569" w14:textId="77777777" w:rsidR="00B634BC" w:rsidRDefault="00B634BC" w:rsidP="00370269">
      <w:pPr>
        <w:ind w:firstLine="851"/>
      </w:pPr>
    </w:p>
    <w:p w14:paraId="07164214" w14:textId="77777777" w:rsidR="00B634BC" w:rsidRDefault="00B634BC" w:rsidP="00370269">
      <w:pPr>
        <w:ind w:firstLine="851"/>
      </w:pPr>
    </w:p>
    <w:p w14:paraId="222BD359" w14:textId="77777777" w:rsidR="00F553A5" w:rsidRDefault="00F553A5" w:rsidP="00370269">
      <w:pPr>
        <w:ind w:firstLine="851"/>
      </w:pPr>
    </w:p>
    <w:p w14:paraId="0657C7F7" w14:textId="77777777" w:rsidR="00F553A5" w:rsidRDefault="00F553A5" w:rsidP="00370269">
      <w:pPr>
        <w:ind w:firstLine="851"/>
      </w:pPr>
    </w:p>
    <w:p w14:paraId="709EFEE8" w14:textId="77777777" w:rsidR="00F553A5" w:rsidRDefault="00F553A5" w:rsidP="00370269">
      <w:pPr>
        <w:ind w:firstLine="851"/>
      </w:pPr>
    </w:p>
    <w:p w14:paraId="1EA6029E" w14:textId="77777777" w:rsidR="00F553A5" w:rsidRDefault="00F553A5" w:rsidP="00370269">
      <w:pPr>
        <w:ind w:firstLine="851"/>
      </w:pPr>
    </w:p>
    <w:p w14:paraId="61BF3672" w14:textId="77777777" w:rsidR="00F553A5" w:rsidRDefault="00F553A5" w:rsidP="00370269">
      <w:pPr>
        <w:ind w:firstLine="851"/>
      </w:pPr>
    </w:p>
    <w:p w14:paraId="7F98A574" w14:textId="77777777" w:rsidR="00F553A5" w:rsidRDefault="00F553A5" w:rsidP="00370269">
      <w:pPr>
        <w:ind w:firstLine="851"/>
      </w:pPr>
    </w:p>
    <w:p w14:paraId="1E103E84" w14:textId="77777777" w:rsidR="00F553A5" w:rsidRDefault="00F553A5" w:rsidP="00370269">
      <w:pPr>
        <w:ind w:firstLine="851"/>
      </w:pPr>
    </w:p>
    <w:p w14:paraId="703B0CAA" w14:textId="77777777" w:rsidR="00F553A5" w:rsidRDefault="00F553A5" w:rsidP="00370269">
      <w:pPr>
        <w:ind w:firstLine="851"/>
      </w:pPr>
    </w:p>
    <w:p w14:paraId="2461D73C" w14:textId="77777777" w:rsidR="00F553A5" w:rsidRDefault="00F553A5" w:rsidP="00370269">
      <w:pPr>
        <w:ind w:firstLine="851"/>
      </w:pPr>
    </w:p>
    <w:p w14:paraId="588AEDD7" w14:textId="77777777" w:rsidR="00F553A5" w:rsidRDefault="00F553A5" w:rsidP="00370269">
      <w:pPr>
        <w:ind w:firstLine="851"/>
      </w:pPr>
    </w:p>
    <w:p w14:paraId="64D33129" w14:textId="77777777" w:rsidR="00F553A5" w:rsidRDefault="00F553A5" w:rsidP="00370269">
      <w:pPr>
        <w:ind w:firstLine="851"/>
      </w:pPr>
    </w:p>
    <w:p w14:paraId="39E4ADD0" w14:textId="77777777" w:rsidR="006C155D" w:rsidRDefault="006C155D" w:rsidP="00370269">
      <w:pPr>
        <w:ind w:firstLine="851"/>
      </w:pPr>
    </w:p>
    <w:p w14:paraId="6E7AFB52" w14:textId="731D8CFA" w:rsidR="00473065" w:rsidRDefault="00862ABA" w:rsidP="00B634BC">
      <w:bookmarkStart w:id="2" w:name="_GoBack"/>
      <w:bookmarkEnd w:id="2"/>
      <w:r>
        <w:lastRenderedPageBreak/>
        <w:t>Rokiškio rajono savivaldybės tarybai</w:t>
      </w:r>
    </w:p>
    <w:p w14:paraId="5419C8C3" w14:textId="77777777" w:rsidR="00862ABA" w:rsidRDefault="00862ABA" w:rsidP="00370269">
      <w:pPr>
        <w:ind w:firstLine="851"/>
      </w:pPr>
    </w:p>
    <w:p w14:paraId="7C37BEF2" w14:textId="57909F84" w:rsidR="00862ABA" w:rsidRDefault="00862ABA" w:rsidP="00862ABA">
      <w:pPr>
        <w:ind w:firstLine="851"/>
        <w:jc w:val="center"/>
        <w:rPr>
          <w:b/>
        </w:rPr>
      </w:pPr>
      <w:r w:rsidRPr="00862ABA">
        <w:rPr>
          <w:b/>
        </w:rPr>
        <w:t xml:space="preserve">SPRENDIMO </w:t>
      </w:r>
      <w:r w:rsidR="00D26A59">
        <w:rPr>
          <w:b/>
        </w:rPr>
        <w:t xml:space="preserve">PROJEKTO </w:t>
      </w:r>
      <w:r w:rsidRPr="00862ABA">
        <w:rPr>
          <w:b/>
        </w:rPr>
        <w:t xml:space="preserve">„DĖL </w:t>
      </w:r>
      <w:r>
        <w:rPr>
          <w:b/>
        </w:rPr>
        <w:t>ROKIŠKIO RAJ</w:t>
      </w:r>
      <w:r w:rsidR="009D706B">
        <w:rPr>
          <w:b/>
        </w:rPr>
        <w:t>ONO SAVIVALDYBĖS KONTROLĖS IR AUDITO TARNYBOS</w:t>
      </w:r>
      <w:r>
        <w:rPr>
          <w:b/>
        </w:rPr>
        <w:t xml:space="preserve"> NUOSTATŲ PATVIRTINIMO“</w:t>
      </w:r>
      <w:r w:rsidR="00D26A59">
        <w:rPr>
          <w:b/>
        </w:rPr>
        <w:t xml:space="preserve"> </w:t>
      </w:r>
      <w:r w:rsidR="009D706B">
        <w:rPr>
          <w:b/>
        </w:rPr>
        <w:tab/>
        <w:t>AIŠKINAMASIS RAŠ</w:t>
      </w:r>
      <w:r>
        <w:rPr>
          <w:b/>
        </w:rPr>
        <w:t>TAS</w:t>
      </w:r>
    </w:p>
    <w:p w14:paraId="5AC62223" w14:textId="77777777" w:rsidR="00862ABA" w:rsidRDefault="00862ABA" w:rsidP="00862ABA">
      <w:pPr>
        <w:ind w:firstLine="851"/>
        <w:jc w:val="center"/>
        <w:rPr>
          <w:b/>
        </w:rPr>
      </w:pPr>
    </w:p>
    <w:p w14:paraId="16E359FC" w14:textId="0D810B4E" w:rsidR="00862ABA" w:rsidRDefault="00862ABA" w:rsidP="00862ABA">
      <w:pPr>
        <w:ind w:firstLine="851"/>
        <w:jc w:val="both"/>
        <w:rPr>
          <w:b/>
        </w:rPr>
      </w:pPr>
      <w:r>
        <w:rPr>
          <w:b/>
        </w:rPr>
        <w:t xml:space="preserve">Sprendimo projekto tikslas ir uždaviniai. </w:t>
      </w:r>
    </w:p>
    <w:p w14:paraId="34F1D4F2" w14:textId="4EE3123C" w:rsidR="00862ABA" w:rsidRDefault="00862ABA" w:rsidP="00862ABA">
      <w:pPr>
        <w:ind w:firstLine="851"/>
        <w:jc w:val="both"/>
      </w:pPr>
      <w:r>
        <w:rPr>
          <w:bCs/>
          <w:shd w:val="clear" w:color="auto" w:fill="FFFFFF"/>
        </w:rPr>
        <w:t>Patvirtinti Rokiškio raj</w:t>
      </w:r>
      <w:r w:rsidR="009D706B">
        <w:rPr>
          <w:bCs/>
          <w:shd w:val="clear" w:color="auto" w:fill="FFFFFF"/>
        </w:rPr>
        <w:t>ono savivaldybės kontrolės ir audito tarnybos</w:t>
      </w:r>
      <w:r>
        <w:rPr>
          <w:bCs/>
          <w:shd w:val="clear" w:color="auto" w:fill="FFFFFF"/>
        </w:rPr>
        <w:t xml:space="preserve"> nuostatus nauja redakcija. </w:t>
      </w:r>
    </w:p>
    <w:p w14:paraId="3C830774" w14:textId="77777777" w:rsidR="00862ABA" w:rsidRDefault="00862ABA" w:rsidP="00862ABA">
      <w:pPr>
        <w:ind w:firstLine="851"/>
        <w:jc w:val="both"/>
        <w:rPr>
          <w:b/>
        </w:rPr>
      </w:pPr>
      <w:r>
        <w:rPr>
          <w:b/>
        </w:rPr>
        <w:t xml:space="preserve">Šiuo metu esantis teisinis reglamentavimas. </w:t>
      </w:r>
    </w:p>
    <w:p w14:paraId="09C1C82F" w14:textId="073D4768" w:rsidR="00862ABA" w:rsidRPr="00862331" w:rsidRDefault="00862ABA" w:rsidP="00862ABA">
      <w:pPr>
        <w:ind w:firstLine="851"/>
        <w:jc w:val="both"/>
        <w:rPr>
          <w:bCs/>
          <w:shd w:val="clear" w:color="auto" w:fill="FFFFFF"/>
        </w:rPr>
      </w:pPr>
      <w:r>
        <w:rPr>
          <w:bCs/>
          <w:shd w:val="clear" w:color="auto" w:fill="FFFFFF"/>
        </w:rPr>
        <w:t xml:space="preserve">Rokiškio </w:t>
      </w:r>
      <w:r w:rsidR="009D706B">
        <w:rPr>
          <w:bCs/>
          <w:shd w:val="clear" w:color="auto" w:fill="FFFFFF"/>
        </w:rPr>
        <w:t>rajono savivaldybės tarybos 2014 m. liepos 25 d. sprendimas Nr. TS-149</w:t>
      </w:r>
      <w:r>
        <w:rPr>
          <w:bCs/>
          <w:shd w:val="clear" w:color="auto" w:fill="FFFFFF"/>
        </w:rPr>
        <w:t xml:space="preserve"> „Dėl Rokiškio rajono savivaldybės  </w:t>
      </w:r>
      <w:r w:rsidR="009D706B">
        <w:rPr>
          <w:bCs/>
          <w:shd w:val="clear" w:color="auto" w:fill="FFFFFF"/>
        </w:rPr>
        <w:t>kontrolės ir audito tarnybos nuostatų pakeitimo</w:t>
      </w:r>
      <w:r>
        <w:rPr>
          <w:bCs/>
          <w:shd w:val="clear" w:color="auto" w:fill="FFFFFF"/>
        </w:rPr>
        <w:t>“.</w:t>
      </w:r>
    </w:p>
    <w:p w14:paraId="6A295AC9" w14:textId="77777777" w:rsidR="00862ABA" w:rsidRDefault="00862ABA" w:rsidP="00862ABA">
      <w:pPr>
        <w:ind w:firstLine="851"/>
        <w:jc w:val="both"/>
        <w:rPr>
          <w:b/>
        </w:rPr>
      </w:pPr>
      <w:r>
        <w:rPr>
          <w:b/>
        </w:rPr>
        <w:t xml:space="preserve">Sprendimo projekto esmė. </w:t>
      </w:r>
    </w:p>
    <w:p w14:paraId="4F8CB533" w14:textId="1F5ACC1A" w:rsidR="00862ABA" w:rsidRDefault="00862ABA" w:rsidP="00862ABA">
      <w:pPr>
        <w:ind w:firstLine="851"/>
        <w:jc w:val="both"/>
        <w:rPr>
          <w:b/>
        </w:rPr>
      </w:pPr>
      <w:r>
        <w:t>Pasikeistus Lietuvos Respublikos vietos savivaldos įstatymo nuostatoms, keičiami Rokiškio raj</w:t>
      </w:r>
      <w:r w:rsidR="009D706B">
        <w:t xml:space="preserve">ono savivaldybės </w:t>
      </w:r>
      <w:r w:rsidR="009D706B">
        <w:rPr>
          <w:bCs/>
          <w:shd w:val="clear" w:color="auto" w:fill="FFFFFF"/>
        </w:rPr>
        <w:t>kontrolės ir audito tarnybos</w:t>
      </w:r>
      <w:r>
        <w:t xml:space="preserve"> nuostatai. </w:t>
      </w:r>
      <w:r>
        <w:rPr>
          <w:shd w:val="clear" w:color="auto" w:fill="FFFFFF"/>
        </w:rPr>
        <w:t xml:space="preserve"> </w:t>
      </w:r>
    </w:p>
    <w:p w14:paraId="641039BF" w14:textId="77777777" w:rsidR="00862ABA" w:rsidRDefault="00862ABA" w:rsidP="00862ABA">
      <w:pPr>
        <w:ind w:firstLine="851"/>
        <w:jc w:val="both"/>
        <w:rPr>
          <w:b/>
        </w:rPr>
      </w:pPr>
      <w:r>
        <w:rPr>
          <w:b/>
        </w:rPr>
        <w:t>Galimos pasekmės, priėmus siūlomą tarybos sprendimo projektą:</w:t>
      </w:r>
    </w:p>
    <w:p w14:paraId="5D843485" w14:textId="12A45F2F" w:rsidR="00862ABA" w:rsidRDefault="00862ABA" w:rsidP="00862ABA">
      <w:pPr>
        <w:ind w:firstLine="851"/>
        <w:jc w:val="both"/>
        <w:rPr>
          <w:b/>
        </w:rPr>
      </w:pPr>
      <w:r w:rsidRPr="00862ABA">
        <w:t>teigiamos</w:t>
      </w:r>
      <w:r>
        <w:rPr>
          <w:b/>
        </w:rPr>
        <w:t xml:space="preserve"> – </w:t>
      </w:r>
      <w:r w:rsidRPr="00862ABA">
        <w:t>bus įgyvendintos Lietuvos Respublikos</w:t>
      </w:r>
      <w:r>
        <w:rPr>
          <w:b/>
        </w:rPr>
        <w:t xml:space="preserve"> </w:t>
      </w:r>
      <w:r>
        <w:t>vietos savivaldos įstatymo nuostatos;</w:t>
      </w:r>
    </w:p>
    <w:p w14:paraId="33DFADE1" w14:textId="77777777" w:rsidR="00862ABA" w:rsidRDefault="00862ABA" w:rsidP="00862ABA">
      <w:pPr>
        <w:ind w:firstLine="851"/>
        <w:jc w:val="both"/>
        <w:rPr>
          <w:b/>
        </w:rPr>
      </w:pPr>
      <w:r w:rsidRPr="00862ABA">
        <w:t xml:space="preserve">neigiamos </w:t>
      </w:r>
      <w:r>
        <w:rPr>
          <w:b/>
        </w:rPr>
        <w:t xml:space="preserve">– </w:t>
      </w:r>
      <w:r>
        <w:t>nenumatyta.</w:t>
      </w:r>
      <w:r>
        <w:rPr>
          <w:b/>
        </w:rPr>
        <w:t xml:space="preserve"> </w:t>
      </w:r>
    </w:p>
    <w:p w14:paraId="69A74CD7" w14:textId="0DB75142" w:rsidR="00862ABA" w:rsidRDefault="00862ABA" w:rsidP="00862ABA">
      <w:pPr>
        <w:ind w:firstLine="851"/>
        <w:jc w:val="both"/>
      </w:pPr>
      <w:r>
        <w:rPr>
          <w:b/>
        </w:rPr>
        <w:t xml:space="preserve">Finansavimo šaltiniai ir lėšų poreikis: </w:t>
      </w:r>
      <w:r w:rsidRPr="00862ABA">
        <w:t>sprendimo projektui įgyvendinti</w:t>
      </w:r>
      <w:r>
        <w:rPr>
          <w:b/>
        </w:rPr>
        <w:t xml:space="preserve"> </w:t>
      </w:r>
      <w:r w:rsidRPr="00862ABA">
        <w:t>lėšų nereikės.</w:t>
      </w:r>
      <w:r>
        <w:rPr>
          <w:b/>
        </w:rPr>
        <w:t xml:space="preserve"> </w:t>
      </w:r>
    </w:p>
    <w:p w14:paraId="58309BB4" w14:textId="56C38FF5" w:rsidR="00862ABA" w:rsidRDefault="00862ABA" w:rsidP="00862ABA">
      <w:pPr>
        <w:ind w:firstLine="851"/>
        <w:jc w:val="both"/>
      </w:pPr>
      <w:r>
        <w:rPr>
          <w:b/>
        </w:rPr>
        <w:t xml:space="preserve">Suderinamumas su Lietuvos Respublikos galiojančiais teisės norminiais aktais. </w:t>
      </w:r>
      <w:r>
        <w:t>Projektas neprieštarauja galiojantiems teisės aktams.</w:t>
      </w:r>
    </w:p>
    <w:p w14:paraId="29386EEF" w14:textId="2A8431B9" w:rsidR="00862ABA" w:rsidRDefault="00862ABA" w:rsidP="00862ABA">
      <w:pPr>
        <w:ind w:firstLine="851"/>
        <w:jc w:val="both"/>
      </w:pPr>
      <w:r>
        <w:rPr>
          <w:b/>
        </w:rPr>
        <w:t xml:space="preserve">Sprendimo projekto antikorupcinis vertinimas. </w:t>
      </w:r>
      <w:r>
        <w:t xml:space="preserve">Teisės akte nenumatoma reguliuoti visuomeninių santykių, susijusių su LR </w:t>
      </w:r>
      <w:r w:rsidR="00D26A59">
        <w:t>k</w:t>
      </w:r>
      <w:r>
        <w:t>orupcijos prevencijos įstatymo 8 str. 1 d. numatytais veiksniais, todėl teisės aktas nevertintinas antikorupciniu požiūriu.</w:t>
      </w:r>
    </w:p>
    <w:p w14:paraId="75048323" w14:textId="77777777" w:rsidR="00862ABA" w:rsidRDefault="00862ABA" w:rsidP="00862ABA">
      <w:pPr>
        <w:jc w:val="both"/>
        <w:rPr>
          <w:b/>
        </w:rPr>
      </w:pPr>
    </w:p>
    <w:p w14:paraId="4927DE62" w14:textId="77777777" w:rsidR="00862ABA" w:rsidRDefault="00862ABA" w:rsidP="00862ABA">
      <w:pPr>
        <w:jc w:val="both"/>
        <w:rPr>
          <w:b/>
        </w:rPr>
      </w:pPr>
    </w:p>
    <w:p w14:paraId="0D73BF09" w14:textId="32F5A0EF" w:rsidR="00862ABA" w:rsidRDefault="009D706B" w:rsidP="00862ABA">
      <w:pPr>
        <w:jc w:val="both"/>
        <w:rPr>
          <w:lang w:val="en-AU"/>
        </w:rPr>
      </w:pPr>
      <w:r>
        <w:t xml:space="preserve">Savivaldybės kontrolierė  </w:t>
      </w:r>
      <w:r>
        <w:tab/>
      </w:r>
      <w:r>
        <w:tab/>
        <w:t xml:space="preserve">                    </w:t>
      </w:r>
      <w:r w:rsidR="00D26A59">
        <w:tab/>
      </w:r>
      <w:r w:rsidR="00D26A59">
        <w:tab/>
      </w:r>
      <w:r>
        <w:t>Danguolė Namajūnienė</w:t>
      </w:r>
    </w:p>
    <w:p w14:paraId="7E18922C" w14:textId="77777777" w:rsidR="00862ABA" w:rsidRPr="00862ABA" w:rsidRDefault="00862ABA" w:rsidP="00862ABA">
      <w:pPr>
        <w:ind w:firstLine="851"/>
        <w:jc w:val="both"/>
        <w:rPr>
          <w:b/>
        </w:rPr>
      </w:pPr>
    </w:p>
    <w:p w14:paraId="6E7AFB6F" w14:textId="12409ED3" w:rsidR="009A1B60" w:rsidRPr="00E831FC" w:rsidRDefault="009A1B60" w:rsidP="00862ABA">
      <w:pPr>
        <w:ind w:firstLine="851"/>
        <w:jc w:val="center"/>
      </w:pPr>
    </w:p>
    <w:p w14:paraId="6E7AFB70" w14:textId="77777777" w:rsidR="009A1B60" w:rsidRPr="00E831FC" w:rsidRDefault="009A1B60" w:rsidP="00862ABA">
      <w:pPr>
        <w:ind w:firstLine="851"/>
        <w:jc w:val="center"/>
      </w:pPr>
    </w:p>
    <w:sectPr w:rsidR="009A1B60" w:rsidRPr="00E831FC" w:rsidSect="00996136">
      <w:headerReference w:type="default" r:id="rId11"/>
      <w:headerReference w:type="first" r:id="rId12"/>
      <w:pgSz w:w="11907" w:h="16840" w:code="9"/>
      <w:pgMar w:top="1134" w:right="567" w:bottom="1134" w:left="1701" w:header="284" w:footer="488"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7ED97" w14:textId="77777777" w:rsidR="00111802" w:rsidRDefault="00111802" w:rsidP="003C3815">
      <w:r>
        <w:separator/>
      </w:r>
    </w:p>
  </w:endnote>
  <w:endnote w:type="continuationSeparator" w:id="0">
    <w:p w14:paraId="2DBAAB58" w14:textId="77777777" w:rsidR="00111802" w:rsidRDefault="00111802" w:rsidP="003C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70DDA" w14:textId="77777777" w:rsidR="00111802" w:rsidRDefault="00111802" w:rsidP="003C3815">
      <w:r>
        <w:separator/>
      </w:r>
    </w:p>
  </w:footnote>
  <w:footnote w:type="continuationSeparator" w:id="0">
    <w:p w14:paraId="209822EB" w14:textId="77777777" w:rsidR="00111802" w:rsidRDefault="00111802" w:rsidP="003C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AFB77" w14:textId="77777777" w:rsidR="003C3815" w:rsidRDefault="00BD67B8">
    <w:pPr>
      <w:pStyle w:val="Antrats"/>
      <w:jc w:val="center"/>
    </w:pPr>
    <w:r>
      <w:fldChar w:fldCharType="begin"/>
    </w:r>
    <w:r>
      <w:instrText xml:space="preserve"> PAGE   \* MERGEFORMAT </w:instrText>
    </w:r>
    <w:r>
      <w:fldChar w:fldCharType="separate"/>
    </w:r>
    <w:r w:rsidR="00996136">
      <w:rPr>
        <w:noProof/>
      </w:rPr>
      <w:t>7</w:t>
    </w:r>
    <w:r>
      <w:rPr>
        <w:noProof/>
      </w:rPr>
      <w:fldChar w:fldCharType="end"/>
    </w:r>
  </w:p>
  <w:p w14:paraId="6E7AFB78" w14:textId="77777777" w:rsidR="003C3815" w:rsidRDefault="003C38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AFB79" w14:textId="77777777" w:rsidR="00284670" w:rsidRDefault="00945346">
    <w:pPr>
      <w:pStyle w:val="Antrats"/>
      <w:jc w:val="center"/>
      <w:rPr>
        <w:color w:val="FFFFFF"/>
      </w:rPr>
    </w:pPr>
    <w:r>
      <w:rPr>
        <w:color w:val="FFFFFF"/>
      </w:rPr>
      <w:fldChar w:fldCharType="begin"/>
    </w:r>
    <w:r w:rsidR="00284670">
      <w:rPr>
        <w:color w:val="FFFFFF"/>
      </w:rPr>
      <w:instrText xml:space="preserve"> PAGE   \* MERGEFORMAT </w:instrText>
    </w:r>
    <w:r>
      <w:rPr>
        <w:color w:val="FFFFFF"/>
      </w:rPr>
      <w:fldChar w:fldCharType="separate"/>
    </w:r>
    <w:r w:rsidR="00996136">
      <w:rPr>
        <w:noProof/>
        <w:color w:val="FFFFFF"/>
      </w:rPr>
      <w:t>1</w:t>
    </w:r>
    <w:r>
      <w:rPr>
        <w:color w:val="FFFFFF"/>
      </w:rPr>
      <w:fldChar w:fldCharType="end"/>
    </w:r>
  </w:p>
  <w:p w14:paraId="6E7AFB7A" w14:textId="2DE7C9A0" w:rsidR="00284670" w:rsidRPr="00B634BC" w:rsidRDefault="00B634BC" w:rsidP="00B634BC">
    <w:pPr>
      <w:pStyle w:val="Antrats"/>
      <w:jc w:val="right"/>
      <w:rPr>
        <w:sz w:val="24"/>
        <w:szCs w:val="24"/>
      </w:rPr>
    </w:pPr>
    <w:r>
      <w:rPr>
        <w:sz w:val="24"/>
        <w:szCs w:val="24"/>
      </w:rPr>
      <w:t xml:space="preserve">Projektas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C4A69B9"/>
    <w:multiLevelType w:val="hybridMultilevel"/>
    <w:tmpl w:val="F89876CC"/>
    <w:lvl w:ilvl="0" w:tplc="D59EAFC0">
      <w:start w:val="5"/>
      <w:numFmt w:val="decimal"/>
      <w:lvlText w:val="%1."/>
      <w:lvlJc w:val="left"/>
      <w:pPr>
        <w:ind w:left="1917" w:hanging="360"/>
      </w:pPr>
      <w:rPr>
        <w:rFonts w:hint="default"/>
      </w:rPr>
    </w:lvl>
    <w:lvl w:ilvl="1" w:tplc="04270019" w:tentative="1">
      <w:start w:val="1"/>
      <w:numFmt w:val="lowerLetter"/>
      <w:lvlText w:val="%2."/>
      <w:lvlJc w:val="left"/>
      <w:pPr>
        <w:ind w:left="2637" w:hanging="360"/>
      </w:pPr>
    </w:lvl>
    <w:lvl w:ilvl="2" w:tplc="0427001B" w:tentative="1">
      <w:start w:val="1"/>
      <w:numFmt w:val="lowerRoman"/>
      <w:lvlText w:val="%3."/>
      <w:lvlJc w:val="right"/>
      <w:pPr>
        <w:ind w:left="3357" w:hanging="180"/>
      </w:pPr>
    </w:lvl>
    <w:lvl w:ilvl="3" w:tplc="0427000F" w:tentative="1">
      <w:start w:val="1"/>
      <w:numFmt w:val="decimal"/>
      <w:lvlText w:val="%4."/>
      <w:lvlJc w:val="left"/>
      <w:pPr>
        <w:ind w:left="4077" w:hanging="360"/>
      </w:pPr>
    </w:lvl>
    <w:lvl w:ilvl="4" w:tplc="04270019" w:tentative="1">
      <w:start w:val="1"/>
      <w:numFmt w:val="lowerLetter"/>
      <w:lvlText w:val="%5."/>
      <w:lvlJc w:val="left"/>
      <w:pPr>
        <w:ind w:left="4797" w:hanging="360"/>
      </w:pPr>
    </w:lvl>
    <w:lvl w:ilvl="5" w:tplc="0427001B" w:tentative="1">
      <w:start w:val="1"/>
      <w:numFmt w:val="lowerRoman"/>
      <w:lvlText w:val="%6."/>
      <w:lvlJc w:val="right"/>
      <w:pPr>
        <w:ind w:left="5517" w:hanging="180"/>
      </w:pPr>
    </w:lvl>
    <w:lvl w:ilvl="6" w:tplc="0427000F" w:tentative="1">
      <w:start w:val="1"/>
      <w:numFmt w:val="decimal"/>
      <w:lvlText w:val="%7."/>
      <w:lvlJc w:val="left"/>
      <w:pPr>
        <w:ind w:left="6237" w:hanging="360"/>
      </w:pPr>
    </w:lvl>
    <w:lvl w:ilvl="7" w:tplc="04270019" w:tentative="1">
      <w:start w:val="1"/>
      <w:numFmt w:val="lowerLetter"/>
      <w:lvlText w:val="%8."/>
      <w:lvlJc w:val="left"/>
      <w:pPr>
        <w:ind w:left="6957" w:hanging="360"/>
      </w:pPr>
    </w:lvl>
    <w:lvl w:ilvl="8" w:tplc="0427001B" w:tentative="1">
      <w:start w:val="1"/>
      <w:numFmt w:val="lowerRoman"/>
      <w:lvlText w:val="%9."/>
      <w:lvlJc w:val="right"/>
      <w:pPr>
        <w:ind w:left="7677" w:hanging="180"/>
      </w:pPr>
    </w:lvl>
  </w:abstractNum>
  <w:abstractNum w:abstractNumId="2">
    <w:nsid w:val="1FD3093F"/>
    <w:multiLevelType w:val="multilevel"/>
    <w:tmpl w:val="7C1E0EA2"/>
    <w:lvl w:ilvl="0">
      <w:start w:val="1"/>
      <w:numFmt w:val="decimal"/>
      <w:lvlText w:val="%1."/>
      <w:lvlJc w:val="left"/>
      <w:pPr>
        <w:ind w:left="2776" w:hanging="1500"/>
      </w:pPr>
      <w:rPr>
        <w:rFonts w:hint="default"/>
        <w:color w:val="auto"/>
      </w:rPr>
    </w:lvl>
    <w:lvl w:ilvl="1">
      <w:start w:val="1"/>
      <w:numFmt w:val="decimal"/>
      <w:isLgl/>
      <w:lvlText w:val="%1.%2."/>
      <w:lvlJc w:val="left"/>
      <w:pPr>
        <w:ind w:left="3046" w:hanging="1770"/>
      </w:pPr>
      <w:rPr>
        <w:rFonts w:hint="default"/>
        <w:b w:val="0"/>
        <w:i w:val="0"/>
        <w:color w:val="auto"/>
      </w:rPr>
    </w:lvl>
    <w:lvl w:ilvl="2">
      <w:start w:val="1"/>
      <w:numFmt w:val="decimal"/>
      <w:isLgl/>
      <w:lvlText w:val="%1.%2.%3."/>
      <w:lvlJc w:val="left"/>
      <w:pPr>
        <w:ind w:left="3046" w:hanging="1770"/>
      </w:pPr>
      <w:rPr>
        <w:rFonts w:hint="default"/>
      </w:rPr>
    </w:lvl>
    <w:lvl w:ilvl="3">
      <w:start w:val="1"/>
      <w:numFmt w:val="decimal"/>
      <w:isLgl/>
      <w:lvlText w:val="%1.%2.%3.%4."/>
      <w:lvlJc w:val="left"/>
      <w:pPr>
        <w:ind w:left="3046" w:hanging="1770"/>
      </w:pPr>
      <w:rPr>
        <w:rFonts w:hint="default"/>
      </w:rPr>
    </w:lvl>
    <w:lvl w:ilvl="4">
      <w:start w:val="1"/>
      <w:numFmt w:val="decimal"/>
      <w:isLgl/>
      <w:lvlText w:val="%1.%2.%3.%4.%5."/>
      <w:lvlJc w:val="left"/>
      <w:pPr>
        <w:ind w:left="3046" w:hanging="1770"/>
      </w:pPr>
      <w:rPr>
        <w:rFonts w:hint="default"/>
      </w:rPr>
    </w:lvl>
    <w:lvl w:ilvl="5">
      <w:start w:val="1"/>
      <w:numFmt w:val="decimal"/>
      <w:isLgl/>
      <w:lvlText w:val="%1.%2.%3.%4.%5.%6."/>
      <w:lvlJc w:val="left"/>
      <w:pPr>
        <w:ind w:left="3046" w:hanging="1770"/>
      </w:pPr>
      <w:rPr>
        <w:rFonts w:hint="default"/>
      </w:rPr>
    </w:lvl>
    <w:lvl w:ilvl="6">
      <w:start w:val="1"/>
      <w:numFmt w:val="decimal"/>
      <w:isLgl/>
      <w:lvlText w:val="%1.%2.%3.%4.%5.%6.%7."/>
      <w:lvlJc w:val="left"/>
      <w:pPr>
        <w:ind w:left="3046" w:hanging="177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15"/>
    <w:rsid w:val="00004E0D"/>
    <w:rsid w:val="000177A7"/>
    <w:rsid w:val="00020377"/>
    <w:rsid w:val="00034E06"/>
    <w:rsid w:val="0004656A"/>
    <w:rsid w:val="000571C6"/>
    <w:rsid w:val="00076A2A"/>
    <w:rsid w:val="000856FA"/>
    <w:rsid w:val="00097565"/>
    <w:rsid w:val="00097E28"/>
    <w:rsid w:val="000B09F3"/>
    <w:rsid w:val="000E56C5"/>
    <w:rsid w:val="000F1305"/>
    <w:rsid w:val="000F3248"/>
    <w:rsid w:val="00110FB1"/>
    <w:rsid w:val="00111802"/>
    <w:rsid w:val="001137C0"/>
    <w:rsid w:val="00113A32"/>
    <w:rsid w:val="0011754D"/>
    <w:rsid w:val="00124079"/>
    <w:rsid w:val="00145ACE"/>
    <w:rsid w:val="00157C2F"/>
    <w:rsid w:val="001632EB"/>
    <w:rsid w:val="00164B6C"/>
    <w:rsid w:val="00167A46"/>
    <w:rsid w:val="0017131B"/>
    <w:rsid w:val="00174E52"/>
    <w:rsid w:val="001C0AFC"/>
    <w:rsid w:val="001D6981"/>
    <w:rsid w:val="001E1744"/>
    <w:rsid w:val="0020359E"/>
    <w:rsid w:val="002106DE"/>
    <w:rsid w:val="00211308"/>
    <w:rsid w:val="00213851"/>
    <w:rsid w:val="0022161D"/>
    <w:rsid w:val="00224BF1"/>
    <w:rsid w:val="00226350"/>
    <w:rsid w:val="00240372"/>
    <w:rsid w:val="00247026"/>
    <w:rsid w:val="00252231"/>
    <w:rsid w:val="00260034"/>
    <w:rsid w:val="00267164"/>
    <w:rsid w:val="00272CBB"/>
    <w:rsid w:val="00284670"/>
    <w:rsid w:val="00290EF3"/>
    <w:rsid w:val="00291C5C"/>
    <w:rsid w:val="002963A0"/>
    <w:rsid w:val="002A2E72"/>
    <w:rsid w:val="002B1661"/>
    <w:rsid w:val="002D0F06"/>
    <w:rsid w:val="002D1DD0"/>
    <w:rsid w:val="002D4EFA"/>
    <w:rsid w:val="002D64A2"/>
    <w:rsid w:val="002E4266"/>
    <w:rsid w:val="002F1A6F"/>
    <w:rsid w:val="002F2705"/>
    <w:rsid w:val="00324DDE"/>
    <w:rsid w:val="0035337D"/>
    <w:rsid w:val="00363B4D"/>
    <w:rsid w:val="00370269"/>
    <w:rsid w:val="00371ACB"/>
    <w:rsid w:val="0037268E"/>
    <w:rsid w:val="00372B28"/>
    <w:rsid w:val="003A079E"/>
    <w:rsid w:val="003A3C16"/>
    <w:rsid w:val="003A4D8F"/>
    <w:rsid w:val="003B65FC"/>
    <w:rsid w:val="003C3815"/>
    <w:rsid w:val="003E026A"/>
    <w:rsid w:val="003E290F"/>
    <w:rsid w:val="003F24E7"/>
    <w:rsid w:val="00420740"/>
    <w:rsid w:val="0042510A"/>
    <w:rsid w:val="00425CF4"/>
    <w:rsid w:val="00441C24"/>
    <w:rsid w:val="00447E22"/>
    <w:rsid w:val="004505EC"/>
    <w:rsid w:val="004506CE"/>
    <w:rsid w:val="00457311"/>
    <w:rsid w:val="00471C44"/>
    <w:rsid w:val="00473065"/>
    <w:rsid w:val="004814AD"/>
    <w:rsid w:val="0048446B"/>
    <w:rsid w:val="004851C3"/>
    <w:rsid w:val="004A0668"/>
    <w:rsid w:val="004C3A21"/>
    <w:rsid w:val="004C76B3"/>
    <w:rsid w:val="004D0BC9"/>
    <w:rsid w:val="004E65AD"/>
    <w:rsid w:val="00510458"/>
    <w:rsid w:val="0052322E"/>
    <w:rsid w:val="00562498"/>
    <w:rsid w:val="0058602C"/>
    <w:rsid w:val="005A77E9"/>
    <w:rsid w:val="005B19E5"/>
    <w:rsid w:val="005C3349"/>
    <w:rsid w:val="005D0881"/>
    <w:rsid w:val="005D2D64"/>
    <w:rsid w:val="005F47F8"/>
    <w:rsid w:val="00615713"/>
    <w:rsid w:val="00620112"/>
    <w:rsid w:val="006221ED"/>
    <w:rsid w:val="00627374"/>
    <w:rsid w:val="00642806"/>
    <w:rsid w:val="00651090"/>
    <w:rsid w:val="00676903"/>
    <w:rsid w:val="0069174B"/>
    <w:rsid w:val="00694F3F"/>
    <w:rsid w:val="006A220E"/>
    <w:rsid w:val="006B29C4"/>
    <w:rsid w:val="006C0A5B"/>
    <w:rsid w:val="006C155D"/>
    <w:rsid w:val="006D53B8"/>
    <w:rsid w:val="00710D43"/>
    <w:rsid w:val="007230B4"/>
    <w:rsid w:val="0073385A"/>
    <w:rsid w:val="00735D0A"/>
    <w:rsid w:val="00753226"/>
    <w:rsid w:val="0076217E"/>
    <w:rsid w:val="007641E5"/>
    <w:rsid w:val="00794DB6"/>
    <w:rsid w:val="00796B12"/>
    <w:rsid w:val="007A20F5"/>
    <w:rsid w:val="007A49D3"/>
    <w:rsid w:val="007C01A5"/>
    <w:rsid w:val="007C610D"/>
    <w:rsid w:val="007D0D9D"/>
    <w:rsid w:val="007D67F8"/>
    <w:rsid w:val="007D6D46"/>
    <w:rsid w:val="008028BC"/>
    <w:rsid w:val="00807CCD"/>
    <w:rsid w:val="008216F4"/>
    <w:rsid w:val="008331EC"/>
    <w:rsid w:val="00852567"/>
    <w:rsid w:val="00857DF1"/>
    <w:rsid w:val="00862331"/>
    <w:rsid w:val="00862ABA"/>
    <w:rsid w:val="0086408E"/>
    <w:rsid w:val="008671EA"/>
    <w:rsid w:val="00867D8D"/>
    <w:rsid w:val="00870B7B"/>
    <w:rsid w:val="008729C9"/>
    <w:rsid w:val="00887BB9"/>
    <w:rsid w:val="008B696C"/>
    <w:rsid w:val="008B7AD2"/>
    <w:rsid w:val="008C370A"/>
    <w:rsid w:val="008D0062"/>
    <w:rsid w:val="008E1869"/>
    <w:rsid w:val="008E35B0"/>
    <w:rsid w:val="008F1516"/>
    <w:rsid w:val="009203AB"/>
    <w:rsid w:val="00933FE0"/>
    <w:rsid w:val="00940347"/>
    <w:rsid w:val="00945346"/>
    <w:rsid w:val="00951AB0"/>
    <w:rsid w:val="00957B49"/>
    <w:rsid w:val="00970CA2"/>
    <w:rsid w:val="00974174"/>
    <w:rsid w:val="00982356"/>
    <w:rsid w:val="00996136"/>
    <w:rsid w:val="009A1B60"/>
    <w:rsid w:val="009A6C32"/>
    <w:rsid w:val="009B706D"/>
    <w:rsid w:val="009C3A47"/>
    <w:rsid w:val="009D52FF"/>
    <w:rsid w:val="009D56DC"/>
    <w:rsid w:val="009D6951"/>
    <w:rsid w:val="009D706B"/>
    <w:rsid w:val="00A03923"/>
    <w:rsid w:val="00A12596"/>
    <w:rsid w:val="00A4029A"/>
    <w:rsid w:val="00A60B06"/>
    <w:rsid w:val="00A60D2D"/>
    <w:rsid w:val="00A633E4"/>
    <w:rsid w:val="00A72E54"/>
    <w:rsid w:val="00A937E9"/>
    <w:rsid w:val="00AA7946"/>
    <w:rsid w:val="00AC3181"/>
    <w:rsid w:val="00AD2C10"/>
    <w:rsid w:val="00AE4A65"/>
    <w:rsid w:val="00AF0410"/>
    <w:rsid w:val="00B00750"/>
    <w:rsid w:val="00B05101"/>
    <w:rsid w:val="00B35E92"/>
    <w:rsid w:val="00B36212"/>
    <w:rsid w:val="00B634BC"/>
    <w:rsid w:val="00B81E0C"/>
    <w:rsid w:val="00BA6589"/>
    <w:rsid w:val="00BD369A"/>
    <w:rsid w:val="00BD3735"/>
    <w:rsid w:val="00BD67B8"/>
    <w:rsid w:val="00BE485A"/>
    <w:rsid w:val="00BF7A96"/>
    <w:rsid w:val="00C0726C"/>
    <w:rsid w:val="00C16462"/>
    <w:rsid w:val="00C31A1B"/>
    <w:rsid w:val="00C82D21"/>
    <w:rsid w:val="00CA6572"/>
    <w:rsid w:val="00CC0F09"/>
    <w:rsid w:val="00CF495C"/>
    <w:rsid w:val="00D008A8"/>
    <w:rsid w:val="00D03AD7"/>
    <w:rsid w:val="00D2013C"/>
    <w:rsid w:val="00D2250F"/>
    <w:rsid w:val="00D26A59"/>
    <w:rsid w:val="00D27215"/>
    <w:rsid w:val="00D37AC6"/>
    <w:rsid w:val="00D43D8A"/>
    <w:rsid w:val="00D86087"/>
    <w:rsid w:val="00D92E1E"/>
    <w:rsid w:val="00D960BC"/>
    <w:rsid w:val="00DA301F"/>
    <w:rsid w:val="00DA3DCE"/>
    <w:rsid w:val="00DA4538"/>
    <w:rsid w:val="00DA63B1"/>
    <w:rsid w:val="00DC3AE5"/>
    <w:rsid w:val="00DC7E89"/>
    <w:rsid w:val="00DD02FF"/>
    <w:rsid w:val="00DE10DB"/>
    <w:rsid w:val="00DE47E0"/>
    <w:rsid w:val="00DF7F35"/>
    <w:rsid w:val="00E023FD"/>
    <w:rsid w:val="00E202F7"/>
    <w:rsid w:val="00E35D0E"/>
    <w:rsid w:val="00E5420A"/>
    <w:rsid w:val="00E55C3B"/>
    <w:rsid w:val="00E831FC"/>
    <w:rsid w:val="00E85A2F"/>
    <w:rsid w:val="00E87564"/>
    <w:rsid w:val="00EA7C46"/>
    <w:rsid w:val="00EB0EC0"/>
    <w:rsid w:val="00EB21D8"/>
    <w:rsid w:val="00ED41D0"/>
    <w:rsid w:val="00EE634F"/>
    <w:rsid w:val="00EF5895"/>
    <w:rsid w:val="00EF7C62"/>
    <w:rsid w:val="00F0571E"/>
    <w:rsid w:val="00F0595E"/>
    <w:rsid w:val="00F31E01"/>
    <w:rsid w:val="00F40D62"/>
    <w:rsid w:val="00F553A5"/>
    <w:rsid w:val="00F57916"/>
    <w:rsid w:val="00F7331C"/>
    <w:rsid w:val="00F8340B"/>
    <w:rsid w:val="00F92C07"/>
    <w:rsid w:val="00FE4BEC"/>
    <w:rsid w:val="00FE5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unhideWhenUsed/>
    <w:rsid w:val="003C3815"/>
    <w:pPr>
      <w:tabs>
        <w:tab w:val="center" w:pos="4819"/>
        <w:tab w:val="right" w:pos="9638"/>
      </w:tabs>
    </w:pPr>
  </w:style>
  <w:style w:type="character" w:customStyle="1" w:styleId="PoratDiagrama">
    <w:name w:val="Poraštė Diagrama"/>
    <w:basedOn w:val="Numatytasispastraiposriftas"/>
    <w:link w:val="Porat"/>
    <w:uiPriority w:val="99"/>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semiHidden/>
    <w:unhideWhenUsed/>
    <w:rsid w:val="007C01A5"/>
    <w:rPr>
      <w:color w:val="0000FF"/>
      <w:u w:val="single"/>
    </w:rPr>
  </w:style>
  <w:style w:type="paragraph" w:styleId="Debesliotekstas">
    <w:name w:val="Balloon Text"/>
    <w:basedOn w:val="prastasis"/>
    <w:link w:val="DebesliotekstasDiagrama"/>
    <w:uiPriority w:val="99"/>
    <w:semiHidden/>
    <w:unhideWhenUsed/>
    <w:rsid w:val="003702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026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unhideWhenUsed/>
    <w:rsid w:val="003C3815"/>
    <w:pPr>
      <w:tabs>
        <w:tab w:val="center" w:pos="4819"/>
        <w:tab w:val="right" w:pos="9638"/>
      </w:tabs>
    </w:pPr>
  </w:style>
  <w:style w:type="character" w:customStyle="1" w:styleId="PoratDiagrama">
    <w:name w:val="Poraštė Diagrama"/>
    <w:basedOn w:val="Numatytasispastraiposriftas"/>
    <w:link w:val="Porat"/>
    <w:uiPriority w:val="99"/>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semiHidden/>
    <w:unhideWhenUsed/>
    <w:rsid w:val="007C01A5"/>
    <w:rPr>
      <w:color w:val="0000FF"/>
      <w:u w:val="single"/>
    </w:rPr>
  </w:style>
  <w:style w:type="paragraph" w:styleId="Debesliotekstas">
    <w:name w:val="Balloon Text"/>
    <w:basedOn w:val="prastasis"/>
    <w:link w:val="DebesliotekstasDiagrama"/>
    <w:uiPriority w:val="99"/>
    <w:semiHidden/>
    <w:unhideWhenUsed/>
    <w:rsid w:val="003702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026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5025">
      <w:bodyDiv w:val="1"/>
      <w:marLeft w:val="0"/>
      <w:marRight w:val="0"/>
      <w:marTop w:val="0"/>
      <w:marBottom w:val="0"/>
      <w:divBdr>
        <w:top w:val="none" w:sz="0" w:space="0" w:color="auto"/>
        <w:left w:val="none" w:sz="0" w:space="0" w:color="auto"/>
        <w:bottom w:val="none" w:sz="0" w:space="0" w:color="auto"/>
        <w:right w:val="none" w:sz="0" w:space="0" w:color="auto"/>
      </w:divBdr>
    </w:div>
    <w:div w:id="316305692">
      <w:bodyDiv w:val="1"/>
      <w:marLeft w:val="0"/>
      <w:marRight w:val="0"/>
      <w:marTop w:val="0"/>
      <w:marBottom w:val="0"/>
      <w:divBdr>
        <w:top w:val="none" w:sz="0" w:space="0" w:color="auto"/>
        <w:left w:val="none" w:sz="0" w:space="0" w:color="auto"/>
        <w:bottom w:val="none" w:sz="0" w:space="0" w:color="auto"/>
        <w:right w:val="none" w:sz="0" w:space="0" w:color="auto"/>
      </w:divBdr>
    </w:div>
    <w:div w:id="468136868">
      <w:bodyDiv w:val="1"/>
      <w:marLeft w:val="0"/>
      <w:marRight w:val="0"/>
      <w:marTop w:val="0"/>
      <w:marBottom w:val="0"/>
      <w:divBdr>
        <w:top w:val="none" w:sz="0" w:space="0" w:color="auto"/>
        <w:left w:val="none" w:sz="0" w:space="0" w:color="auto"/>
        <w:bottom w:val="none" w:sz="0" w:space="0" w:color="auto"/>
        <w:right w:val="none" w:sz="0" w:space="0" w:color="auto"/>
      </w:divBdr>
      <w:divsChild>
        <w:div w:id="1323006088">
          <w:marLeft w:val="0"/>
          <w:marRight w:val="0"/>
          <w:marTop w:val="0"/>
          <w:marBottom w:val="0"/>
          <w:divBdr>
            <w:top w:val="none" w:sz="0" w:space="0" w:color="auto"/>
            <w:left w:val="none" w:sz="0" w:space="0" w:color="auto"/>
            <w:bottom w:val="none" w:sz="0" w:space="0" w:color="auto"/>
            <w:right w:val="none" w:sz="0" w:space="0" w:color="auto"/>
          </w:divBdr>
          <w:divsChild>
            <w:div w:id="1642533932">
              <w:marLeft w:val="0"/>
              <w:marRight w:val="0"/>
              <w:marTop w:val="0"/>
              <w:marBottom w:val="0"/>
              <w:divBdr>
                <w:top w:val="none" w:sz="0" w:space="0" w:color="auto"/>
                <w:left w:val="none" w:sz="0" w:space="0" w:color="auto"/>
                <w:bottom w:val="none" w:sz="0" w:space="0" w:color="auto"/>
                <w:right w:val="none" w:sz="0" w:space="0" w:color="auto"/>
              </w:divBdr>
            </w:div>
            <w:div w:id="1880388052">
              <w:marLeft w:val="0"/>
              <w:marRight w:val="0"/>
              <w:marTop w:val="0"/>
              <w:marBottom w:val="0"/>
              <w:divBdr>
                <w:top w:val="none" w:sz="0" w:space="0" w:color="auto"/>
                <w:left w:val="none" w:sz="0" w:space="0" w:color="auto"/>
                <w:bottom w:val="none" w:sz="0" w:space="0" w:color="auto"/>
                <w:right w:val="none" w:sz="0" w:space="0" w:color="auto"/>
              </w:divBdr>
            </w:div>
            <w:div w:id="1802651840">
              <w:marLeft w:val="0"/>
              <w:marRight w:val="0"/>
              <w:marTop w:val="0"/>
              <w:marBottom w:val="0"/>
              <w:divBdr>
                <w:top w:val="none" w:sz="0" w:space="0" w:color="auto"/>
                <w:left w:val="none" w:sz="0" w:space="0" w:color="auto"/>
                <w:bottom w:val="none" w:sz="0" w:space="0" w:color="auto"/>
                <w:right w:val="none" w:sz="0" w:space="0" w:color="auto"/>
              </w:divBdr>
            </w:div>
            <w:div w:id="195168209">
              <w:marLeft w:val="0"/>
              <w:marRight w:val="0"/>
              <w:marTop w:val="0"/>
              <w:marBottom w:val="0"/>
              <w:divBdr>
                <w:top w:val="none" w:sz="0" w:space="0" w:color="auto"/>
                <w:left w:val="none" w:sz="0" w:space="0" w:color="auto"/>
                <w:bottom w:val="none" w:sz="0" w:space="0" w:color="auto"/>
                <w:right w:val="none" w:sz="0" w:space="0" w:color="auto"/>
              </w:divBdr>
            </w:div>
            <w:div w:id="1540162732">
              <w:marLeft w:val="0"/>
              <w:marRight w:val="0"/>
              <w:marTop w:val="0"/>
              <w:marBottom w:val="0"/>
              <w:divBdr>
                <w:top w:val="none" w:sz="0" w:space="0" w:color="auto"/>
                <w:left w:val="none" w:sz="0" w:space="0" w:color="auto"/>
                <w:bottom w:val="none" w:sz="0" w:space="0" w:color="auto"/>
                <w:right w:val="none" w:sz="0" w:space="0" w:color="auto"/>
              </w:divBdr>
            </w:div>
            <w:div w:id="907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3239">
      <w:bodyDiv w:val="1"/>
      <w:marLeft w:val="0"/>
      <w:marRight w:val="0"/>
      <w:marTop w:val="0"/>
      <w:marBottom w:val="0"/>
      <w:divBdr>
        <w:top w:val="none" w:sz="0" w:space="0" w:color="auto"/>
        <w:left w:val="none" w:sz="0" w:space="0" w:color="auto"/>
        <w:bottom w:val="none" w:sz="0" w:space="0" w:color="auto"/>
        <w:right w:val="none" w:sz="0" w:space="0" w:color="auto"/>
      </w:divBdr>
    </w:div>
    <w:div w:id="555043252">
      <w:bodyDiv w:val="1"/>
      <w:marLeft w:val="0"/>
      <w:marRight w:val="0"/>
      <w:marTop w:val="0"/>
      <w:marBottom w:val="0"/>
      <w:divBdr>
        <w:top w:val="none" w:sz="0" w:space="0" w:color="auto"/>
        <w:left w:val="none" w:sz="0" w:space="0" w:color="auto"/>
        <w:bottom w:val="none" w:sz="0" w:space="0" w:color="auto"/>
        <w:right w:val="none" w:sz="0" w:space="0" w:color="auto"/>
      </w:divBdr>
    </w:div>
    <w:div w:id="626205791">
      <w:bodyDiv w:val="1"/>
      <w:marLeft w:val="0"/>
      <w:marRight w:val="0"/>
      <w:marTop w:val="0"/>
      <w:marBottom w:val="0"/>
      <w:divBdr>
        <w:top w:val="none" w:sz="0" w:space="0" w:color="auto"/>
        <w:left w:val="none" w:sz="0" w:space="0" w:color="auto"/>
        <w:bottom w:val="none" w:sz="0" w:space="0" w:color="auto"/>
        <w:right w:val="none" w:sz="0" w:space="0" w:color="auto"/>
      </w:divBdr>
    </w:div>
    <w:div w:id="808327470">
      <w:bodyDiv w:val="1"/>
      <w:marLeft w:val="0"/>
      <w:marRight w:val="0"/>
      <w:marTop w:val="0"/>
      <w:marBottom w:val="0"/>
      <w:divBdr>
        <w:top w:val="none" w:sz="0" w:space="0" w:color="auto"/>
        <w:left w:val="none" w:sz="0" w:space="0" w:color="auto"/>
        <w:bottom w:val="none" w:sz="0" w:space="0" w:color="auto"/>
        <w:right w:val="none" w:sz="0" w:space="0" w:color="auto"/>
      </w:divBdr>
    </w:div>
    <w:div w:id="919142714">
      <w:bodyDiv w:val="1"/>
      <w:marLeft w:val="0"/>
      <w:marRight w:val="0"/>
      <w:marTop w:val="0"/>
      <w:marBottom w:val="0"/>
      <w:divBdr>
        <w:top w:val="none" w:sz="0" w:space="0" w:color="auto"/>
        <w:left w:val="none" w:sz="0" w:space="0" w:color="auto"/>
        <w:bottom w:val="none" w:sz="0" w:space="0" w:color="auto"/>
        <w:right w:val="none" w:sz="0" w:space="0" w:color="auto"/>
      </w:divBdr>
      <w:divsChild>
        <w:div w:id="293996252">
          <w:marLeft w:val="0"/>
          <w:marRight w:val="0"/>
          <w:marTop w:val="0"/>
          <w:marBottom w:val="0"/>
          <w:divBdr>
            <w:top w:val="none" w:sz="0" w:space="0" w:color="auto"/>
            <w:left w:val="none" w:sz="0" w:space="0" w:color="auto"/>
            <w:bottom w:val="none" w:sz="0" w:space="0" w:color="auto"/>
            <w:right w:val="none" w:sz="0" w:space="0" w:color="auto"/>
          </w:divBdr>
        </w:div>
        <w:div w:id="824202227">
          <w:marLeft w:val="0"/>
          <w:marRight w:val="0"/>
          <w:marTop w:val="0"/>
          <w:marBottom w:val="0"/>
          <w:divBdr>
            <w:top w:val="none" w:sz="0" w:space="0" w:color="auto"/>
            <w:left w:val="none" w:sz="0" w:space="0" w:color="auto"/>
            <w:bottom w:val="none" w:sz="0" w:space="0" w:color="auto"/>
            <w:right w:val="none" w:sz="0" w:space="0" w:color="auto"/>
          </w:divBdr>
        </w:div>
        <w:div w:id="759059111">
          <w:marLeft w:val="0"/>
          <w:marRight w:val="0"/>
          <w:marTop w:val="0"/>
          <w:marBottom w:val="0"/>
          <w:divBdr>
            <w:top w:val="none" w:sz="0" w:space="0" w:color="auto"/>
            <w:left w:val="none" w:sz="0" w:space="0" w:color="auto"/>
            <w:bottom w:val="none" w:sz="0" w:space="0" w:color="auto"/>
            <w:right w:val="none" w:sz="0" w:space="0" w:color="auto"/>
          </w:divBdr>
        </w:div>
        <w:div w:id="1856461429">
          <w:marLeft w:val="0"/>
          <w:marRight w:val="0"/>
          <w:marTop w:val="0"/>
          <w:marBottom w:val="0"/>
          <w:divBdr>
            <w:top w:val="none" w:sz="0" w:space="0" w:color="auto"/>
            <w:left w:val="none" w:sz="0" w:space="0" w:color="auto"/>
            <w:bottom w:val="none" w:sz="0" w:space="0" w:color="auto"/>
            <w:right w:val="none" w:sz="0" w:space="0" w:color="auto"/>
          </w:divBdr>
        </w:div>
        <w:div w:id="1684891822">
          <w:marLeft w:val="0"/>
          <w:marRight w:val="0"/>
          <w:marTop w:val="0"/>
          <w:marBottom w:val="0"/>
          <w:divBdr>
            <w:top w:val="none" w:sz="0" w:space="0" w:color="auto"/>
            <w:left w:val="none" w:sz="0" w:space="0" w:color="auto"/>
            <w:bottom w:val="none" w:sz="0" w:space="0" w:color="auto"/>
            <w:right w:val="none" w:sz="0" w:space="0" w:color="auto"/>
          </w:divBdr>
        </w:div>
        <w:div w:id="240457506">
          <w:marLeft w:val="0"/>
          <w:marRight w:val="0"/>
          <w:marTop w:val="0"/>
          <w:marBottom w:val="0"/>
          <w:divBdr>
            <w:top w:val="none" w:sz="0" w:space="0" w:color="auto"/>
            <w:left w:val="none" w:sz="0" w:space="0" w:color="auto"/>
            <w:bottom w:val="none" w:sz="0" w:space="0" w:color="auto"/>
            <w:right w:val="none" w:sz="0" w:space="0" w:color="auto"/>
          </w:divBdr>
        </w:div>
        <w:div w:id="2019654843">
          <w:marLeft w:val="0"/>
          <w:marRight w:val="0"/>
          <w:marTop w:val="0"/>
          <w:marBottom w:val="0"/>
          <w:divBdr>
            <w:top w:val="none" w:sz="0" w:space="0" w:color="auto"/>
            <w:left w:val="none" w:sz="0" w:space="0" w:color="auto"/>
            <w:bottom w:val="none" w:sz="0" w:space="0" w:color="auto"/>
            <w:right w:val="none" w:sz="0" w:space="0" w:color="auto"/>
          </w:divBdr>
        </w:div>
        <w:div w:id="1317877760">
          <w:marLeft w:val="0"/>
          <w:marRight w:val="0"/>
          <w:marTop w:val="0"/>
          <w:marBottom w:val="0"/>
          <w:divBdr>
            <w:top w:val="none" w:sz="0" w:space="0" w:color="auto"/>
            <w:left w:val="none" w:sz="0" w:space="0" w:color="auto"/>
            <w:bottom w:val="none" w:sz="0" w:space="0" w:color="auto"/>
            <w:right w:val="none" w:sz="0" w:space="0" w:color="auto"/>
          </w:divBdr>
        </w:div>
        <w:div w:id="1890335254">
          <w:marLeft w:val="0"/>
          <w:marRight w:val="0"/>
          <w:marTop w:val="0"/>
          <w:marBottom w:val="0"/>
          <w:divBdr>
            <w:top w:val="none" w:sz="0" w:space="0" w:color="auto"/>
            <w:left w:val="none" w:sz="0" w:space="0" w:color="auto"/>
            <w:bottom w:val="none" w:sz="0" w:space="0" w:color="auto"/>
            <w:right w:val="none" w:sz="0" w:space="0" w:color="auto"/>
          </w:divBdr>
        </w:div>
        <w:div w:id="465777058">
          <w:marLeft w:val="0"/>
          <w:marRight w:val="0"/>
          <w:marTop w:val="0"/>
          <w:marBottom w:val="0"/>
          <w:divBdr>
            <w:top w:val="none" w:sz="0" w:space="0" w:color="auto"/>
            <w:left w:val="none" w:sz="0" w:space="0" w:color="auto"/>
            <w:bottom w:val="none" w:sz="0" w:space="0" w:color="auto"/>
            <w:right w:val="none" w:sz="0" w:space="0" w:color="auto"/>
          </w:divBdr>
          <w:divsChild>
            <w:div w:id="1737630759">
              <w:marLeft w:val="0"/>
              <w:marRight w:val="0"/>
              <w:marTop w:val="0"/>
              <w:marBottom w:val="0"/>
              <w:divBdr>
                <w:top w:val="none" w:sz="0" w:space="0" w:color="auto"/>
                <w:left w:val="none" w:sz="0" w:space="0" w:color="auto"/>
                <w:bottom w:val="none" w:sz="0" w:space="0" w:color="auto"/>
                <w:right w:val="none" w:sz="0" w:space="0" w:color="auto"/>
              </w:divBdr>
            </w:div>
            <w:div w:id="1942031289">
              <w:marLeft w:val="0"/>
              <w:marRight w:val="0"/>
              <w:marTop w:val="0"/>
              <w:marBottom w:val="0"/>
              <w:divBdr>
                <w:top w:val="none" w:sz="0" w:space="0" w:color="auto"/>
                <w:left w:val="none" w:sz="0" w:space="0" w:color="auto"/>
                <w:bottom w:val="none" w:sz="0" w:space="0" w:color="auto"/>
                <w:right w:val="none" w:sz="0" w:space="0" w:color="auto"/>
              </w:divBdr>
            </w:div>
            <w:div w:id="1060831929">
              <w:marLeft w:val="0"/>
              <w:marRight w:val="0"/>
              <w:marTop w:val="0"/>
              <w:marBottom w:val="0"/>
              <w:divBdr>
                <w:top w:val="none" w:sz="0" w:space="0" w:color="auto"/>
                <w:left w:val="none" w:sz="0" w:space="0" w:color="auto"/>
                <w:bottom w:val="none" w:sz="0" w:space="0" w:color="auto"/>
                <w:right w:val="none" w:sz="0" w:space="0" w:color="auto"/>
              </w:divBdr>
            </w:div>
            <w:div w:id="1907567573">
              <w:marLeft w:val="0"/>
              <w:marRight w:val="0"/>
              <w:marTop w:val="0"/>
              <w:marBottom w:val="0"/>
              <w:divBdr>
                <w:top w:val="none" w:sz="0" w:space="0" w:color="auto"/>
                <w:left w:val="none" w:sz="0" w:space="0" w:color="auto"/>
                <w:bottom w:val="none" w:sz="0" w:space="0" w:color="auto"/>
                <w:right w:val="none" w:sz="0" w:space="0" w:color="auto"/>
              </w:divBdr>
            </w:div>
            <w:div w:id="255479704">
              <w:marLeft w:val="0"/>
              <w:marRight w:val="0"/>
              <w:marTop w:val="0"/>
              <w:marBottom w:val="0"/>
              <w:divBdr>
                <w:top w:val="none" w:sz="0" w:space="0" w:color="auto"/>
                <w:left w:val="none" w:sz="0" w:space="0" w:color="auto"/>
                <w:bottom w:val="none" w:sz="0" w:space="0" w:color="auto"/>
                <w:right w:val="none" w:sz="0" w:space="0" w:color="auto"/>
              </w:divBdr>
            </w:div>
            <w:div w:id="311251772">
              <w:marLeft w:val="0"/>
              <w:marRight w:val="0"/>
              <w:marTop w:val="0"/>
              <w:marBottom w:val="0"/>
              <w:divBdr>
                <w:top w:val="none" w:sz="0" w:space="0" w:color="auto"/>
                <w:left w:val="none" w:sz="0" w:space="0" w:color="auto"/>
                <w:bottom w:val="none" w:sz="0" w:space="0" w:color="auto"/>
                <w:right w:val="none" w:sz="0" w:space="0" w:color="auto"/>
              </w:divBdr>
            </w:div>
            <w:div w:id="1439527865">
              <w:marLeft w:val="0"/>
              <w:marRight w:val="0"/>
              <w:marTop w:val="0"/>
              <w:marBottom w:val="0"/>
              <w:divBdr>
                <w:top w:val="none" w:sz="0" w:space="0" w:color="auto"/>
                <w:left w:val="none" w:sz="0" w:space="0" w:color="auto"/>
                <w:bottom w:val="none" w:sz="0" w:space="0" w:color="auto"/>
                <w:right w:val="none" w:sz="0" w:space="0" w:color="auto"/>
              </w:divBdr>
            </w:div>
            <w:div w:id="892160046">
              <w:marLeft w:val="0"/>
              <w:marRight w:val="0"/>
              <w:marTop w:val="0"/>
              <w:marBottom w:val="0"/>
              <w:divBdr>
                <w:top w:val="none" w:sz="0" w:space="0" w:color="auto"/>
                <w:left w:val="none" w:sz="0" w:space="0" w:color="auto"/>
                <w:bottom w:val="none" w:sz="0" w:space="0" w:color="auto"/>
                <w:right w:val="none" w:sz="0" w:space="0" w:color="auto"/>
              </w:divBdr>
            </w:div>
            <w:div w:id="875890886">
              <w:marLeft w:val="0"/>
              <w:marRight w:val="0"/>
              <w:marTop w:val="0"/>
              <w:marBottom w:val="0"/>
              <w:divBdr>
                <w:top w:val="none" w:sz="0" w:space="0" w:color="auto"/>
                <w:left w:val="none" w:sz="0" w:space="0" w:color="auto"/>
                <w:bottom w:val="none" w:sz="0" w:space="0" w:color="auto"/>
                <w:right w:val="none" w:sz="0" w:space="0" w:color="auto"/>
              </w:divBdr>
            </w:div>
            <w:div w:id="380137273">
              <w:marLeft w:val="0"/>
              <w:marRight w:val="0"/>
              <w:marTop w:val="0"/>
              <w:marBottom w:val="0"/>
              <w:divBdr>
                <w:top w:val="none" w:sz="0" w:space="0" w:color="auto"/>
                <w:left w:val="none" w:sz="0" w:space="0" w:color="auto"/>
                <w:bottom w:val="none" w:sz="0" w:space="0" w:color="auto"/>
                <w:right w:val="none" w:sz="0" w:space="0" w:color="auto"/>
              </w:divBdr>
            </w:div>
            <w:div w:id="2128699866">
              <w:marLeft w:val="0"/>
              <w:marRight w:val="0"/>
              <w:marTop w:val="0"/>
              <w:marBottom w:val="0"/>
              <w:divBdr>
                <w:top w:val="none" w:sz="0" w:space="0" w:color="auto"/>
                <w:left w:val="none" w:sz="0" w:space="0" w:color="auto"/>
                <w:bottom w:val="none" w:sz="0" w:space="0" w:color="auto"/>
                <w:right w:val="none" w:sz="0" w:space="0" w:color="auto"/>
              </w:divBdr>
            </w:div>
            <w:div w:id="96953355">
              <w:marLeft w:val="0"/>
              <w:marRight w:val="0"/>
              <w:marTop w:val="0"/>
              <w:marBottom w:val="0"/>
              <w:divBdr>
                <w:top w:val="none" w:sz="0" w:space="0" w:color="auto"/>
                <w:left w:val="none" w:sz="0" w:space="0" w:color="auto"/>
                <w:bottom w:val="none" w:sz="0" w:space="0" w:color="auto"/>
                <w:right w:val="none" w:sz="0" w:space="0" w:color="auto"/>
              </w:divBdr>
            </w:div>
            <w:div w:id="656690039">
              <w:marLeft w:val="0"/>
              <w:marRight w:val="0"/>
              <w:marTop w:val="0"/>
              <w:marBottom w:val="0"/>
              <w:divBdr>
                <w:top w:val="none" w:sz="0" w:space="0" w:color="auto"/>
                <w:left w:val="none" w:sz="0" w:space="0" w:color="auto"/>
                <w:bottom w:val="none" w:sz="0" w:space="0" w:color="auto"/>
                <w:right w:val="none" w:sz="0" w:space="0" w:color="auto"/>
              </w:divBdr>
            </w:div>
            <w:div w:id="856118811">
              <w:marLeft w:val="0"/>
              <w:marRight w:val="0"/>
              <w:marTop w:val="0"/>
              <w:marBottom w:val="0"/>
              <w:divBdr>
                <w:top w:val="none" w:sz="0" w:space="0" w:color="auto"/>
                <w:left w:val="none" w:sz="0" w:space="0" w:color="auto"/>
                <w:bottom w:val="none" w:sz="0" w:space="0" w:color="auto"/>
                <w:right w:val="none" w:sz="0" w:space="0" w:color="auto"/>
              </w:divBdr>
            </w:div>
            <w:div w:id="1760131171">
              <w:marLeft w:val="0"/>
              <w:marRight w:val="0"/>
              <w:marTop w:val="0"/>
              <w:marBottom w:val="0"/>
              <w:divBdr>
                <w:top w:val="none" w:sz="0" w:space="0" w:color="auto"/>
                <w:left w:val="none" w:sz="0" w:space="0" w:color="auto"/>
                <w:bottom w:val="none" w:sz="0" w:space="0" w:color="auto"/>
                <w:right w:val="none" w:sz="0" w:space="0" w:color="auto"/>
              </w:divBdr>
            </w:div>
            <w:div w:id="205920379">
              <w:marLeft w:val="0"/>
              <w:marRight w:val="0"/>
              <w:marTop w:val="0"/>
              <w:marBottom w:val="0"/>
              <w:divBdr>
                <w:top w:val="none" w:sz="0" w:space="0" w:color="auto"/>
                <w:left w:val="none" w:sz="0" w:space="0" w:color="auto"/>
                <w:bottom w:val="none" w:sz="0" w:space="0" w:color="auto"/>
                <w:right w:val="none" w:sz="0" w:space="0" w:color="auto"/>
              </w:divBdr>
            </w:div>
            <w:div w:id="789669756">
              <w:marLeft w:val="0"/>
              <w:marRight w:val="0"/>
              <w:marTop w:val="0"/>
              <w:marBottom w:val="0"/>
              <w:divBdr>
                <w:top w:val="none" w:sz="0" w:space="0" w:color="auto"/>
                <w:left w:val="none" w:sz="0" w:space="0" w:color="auto"/>
                <w:bottom w:val="none" w:sz="0" w:space="0" w:color="auto"/>
                <w:right w:val="none" w:sz="0" w:space="0" w:color="auto"/>
              </w:divBdr>
            </w:div>
            <w:div w:id="604733036">
              <w:marLeft w:val="0"/>
              <w:marRight w:val="0"/>
              <w:marTop w:val="0"/>
              <w:marBottom w:val="0"/>
              <w:divBdr>
                <w:top w:val="none" w:sz="0" w:space="0" w:color="auto"/>
                <w:left w:val="none" w:sz="0" w:space="0" w:color="auto"/>
                <w:bottom w:val="none" w:sz="0" w:space="0" w:color="auto"/>
                <w:right w:val="none" w:sz="0" w:space="0" w:color="auto"/>
              </w:divBdr>
            </w:div>
            <w:div w:id="335693502">
              <w:marLeft w:val="0"/>
              <w:marRight w:val="0"/>
              <w:marTop w:val="0"/>
              <w:marBottom w:val="0"/>
              <w:divBdr>
                <w:top w:val="none" w:sz="0" w:space="0" w:color="auto"/>
                <w:left w:val="none" w:sz="0" w:space="0" w:color="auto"/>
                <w:bottom w:val="none" w:sz="0" w:space="0" w:color="auto"/>
                <w:right w:val="none" w:sz="0" w:space="0" w:color="auto"/>
              </w:divBdr>
            </w:div>
            <w:div w:id="132449013">
              <w:marLeft w:val="0"/>
              <w:marRight w:val="0"/>
              <w:marTop w:val="0"/>
              <w:marBottom w:val="0"/>
              <w:divBdr>
                <w:top w:val="none" w:sz="0" w:space="0" w:color="auto"/>
                <w:left w:val="none" w:sz="0" w:space="0" w:color="auto"/>
                <w:bottom w:val="none" w:sz="0" w:space="0" w:color="auto"/>
                <w:right w:val="none" w:sz="0" w:space="0" w:color="auto"/>
              </w:divBdr>
            </w:div>
            <w:div w:id="2013605010">
              <w:marLeft w:val="0"/>
              <w:marRight w:val="0"/>
              <w:marTop w:val="0"/>
              <w:marBottom w:val="0"/>
              <w:divBdr>
                <w:top w:val="none" w:sz="0" w:space="0" w:color="auto"/>
                <w:left w:val="none" w:sz="0" w:space="0" w:color="auto"/>
                <w:bottom w:val="none" w:sz="0" w:space="0" w:color="auto"/>
                <w:right w:val="none" w:sz="0" w:space="0" w:color="auto"/>
              </w:divBdr>
            </w:div>
            <w:div w:id="1706979390">
              <w:marLeft w:val="0"/>
              <w:marRight w:val="0"/>
              <w:marTop w:val="0"/>
              <w:marBottom w:val="0"/>
              <w:divBdr>
                <w:top w:val="none" w:sz="0" w:space="0" w:color="auto"/>
                <w:left w:val="none" w:sz="0" w:space="0" w:color="auto"/>
                <w:bottom w:val="none" w:sz="0" w:space="0" w:color="auto"/>
                <w:right w:val="none" w:sz="0" w:space="0" w:color="auto"/>
              </w:divBdr>
            </w:div>
            <w:div w:id="310910825">
              <w:marLeft w:val="0"/>
              <w:marRight w:val="0"/>
              <w:marTop w:val="0"/>
              <w:marBottom w:val="0"/>
              <w:divBdr>
                <w:top w:val="none" w:sz="0" w:space="0" w:color="auto"/>
                <w:left w:val="none" w:sz="0" w:space="0" w:color="auto"/>
                <w:bottom w:val="none" w:sz="0" w:space="0" w:color="auto"/>
                <w:right w:val="none" w:sz="0" w:space="0" w:color="auto"/>
              </w:divBdr>
            </w:div>
          </w:divsChild>
        </w:div>
        <w:div w:id="754981895">
          <w:marLeft w:val="0"/>
          <w:marRight w:val="0"/>
          <w:marTop w:val="0"/>
          <w:marBottom w:val="0"/>
          <w:divBdr>
            <w:top w:val="none" w:sz="0" w:space="0" w:color="auto"/>
            <w:left w:val="none" w:sz="0" w:space="0" w:color="auto"/>
            <w:bottom w:val="none" w:sz="0" w:space="0" w:color="auto"/>
            <w:right w:val="none" w:sz="0" w:space="0" w:color="auto"/>
          </w:divBdr>
        </w:div>
      </w:divsChild>
    </w:div>
    <w:div w:id="966548307">
      <w:bodyDiv w:val="1"/>
      <w:marLeft w:val="0"/>
      <w:marRight w:val="0"/>
      <w:marTop w:val="0"/>
      <w:marBottom w:val="0"/>
      <w:divBdr>
        <w:top w:val="none" w:sz="0" w:space="0" w:color="auto"/>
        <w:left w:val="none" w:sz="0" w:space="0" w:color="auto"/>
        <w:bottom w:val="none" w:sz="0" w:space="0" w:color="auto"/>
        <w:right w:val="none" w:sz="0" w:space="0" w:color="auto"/>
      </w:divBdr>
      <w:divsChild>
        <w:div w:id="476338629">
          <w:marLeft w:val="0"/>
          <w:marRight w:val="0"/>
          <w:marTop w:val="0"/>
          <w:marBottom w:val="0"/>
          <w:divBdr>
            <w:top w:val="none" w:sz="0" w:space="0" w:color="auto"/>
            <w:left w:val="none" w:sz="0" w:space="0" w:color="auto"/>
            <w:bottom w:val="none" w:sz="0" w:space="0" w:color="auto"/>
            <w:right w:val="none" w:sz="0" w:space="0" w:color="auto"/>
          </w:divBdr>
        </w:div>
        <w:div w:id="14621740">
          <w:marLeft w:val="0"/>
          <w:marRight w:val="0"/>
          <w:marTop w:val="0"/>
          <w:marBottom w:val="0"/>
          <w:divBdr>
            <w:top w:val="none" w:sz="0" w:space="0" w:color="auto"/>
            <w:left w:val="none" w:sz="0" w:space="0" w:color="auto"/>
            <w:bottom w:val="none" w:sz="0" w:space="0" w:color="auto"/>
            <w:right w:val="none" w:sz="0" w:space="0" w:color="auto"/>
          </w:divBdr>
        </w:div>
        <w:div w:id="1616642417">
          <w:marLeft w:val="0"/>
          <w:marRight w:val="0"/>
          <w:marTop w:val="0"/>
          <w:marBottom w:val="0"/>
          <w:divBdr>
            <w:top w:val="none" w:sz="0" w:space="0" w:color="auto"/>
            <w:left w:val="none" w:sz="0" w:space="0" w:color="auto"/>
            <w:bottom w:val="none" w:sz="0" w:space="0" w:color="auto"/>
            <w:right w:val="none" w:sz="0" w:space="0" w:color="auto"/>
          </w:divBdr>
          <w:divsChild>
            <w:div w:id="1610890540">
              <w:marLeft w:val="0"/>
              <w:marRight w:val="0"/>
              <w:marTop w:val="0"/>
              <w:marBottom w:val="0"/>
              <w:divBdr>
                <w:top w:val="none" w:sz="0" w:space="0" w:color="auto"/>
                <w:left w:val="none" w:sz="0" w:space="0" w:color="auto"/>
                <w:bottom w:val="none" w:sz="0" w:space="0" w:color="auto"/>
                <w:right w:val="none" w:sz="0" w:space="0" w:color="auto"/>
              </w:divBdr>
            </w:div>
            <w:div w:id="1771391001">
              <w:marLeft w:val="0"/>
              <w:marRight w:val="0"/>
              <w:marTop w:val="0"/>
              <w:marBottom w:val="0"/>
              <w:divBdr>
                <w:top w:val="none" w:sz="0" w:space="0" w:color="auto"/>
                <w:left w:val="none" w:sz="0" w:space="0" w:color="auto"/>
                <w:bottom w:val="none" w:sz="0" w:space="0" w:color="auto"/>
                <w:right w:val="none" w:sz="0" w:space="0" w:color="auto"/>
              </w:divBdr>
            </w:div>
            <w:div w:id="1958173688">
              <w:marLeft w:val="0"/>
              <w:marRight w:val="0"/>
              <w:marTop w:val="0"/>
              <w:marBottom w:val="0"/>
              <w:divBdr>
                <w:top w:val="none" w:sz="0" w:space="0" w:color="auto"/>
                <w:left w:val="none" w:sz="0" w:space="0" w:color="auto"/>
                <w:bottom w:val="none" w:sz="0" w:space="0" w:color="auto"/>
                <w:right w:val="none" w:sz="0" w:space="0" w:color="auto"/>
              </w:divBdr>
            </w:div>
            <w:div w:id="1477645807">
              <w:marLeft w:val="0"/>
              <w:marRight w:val="0"/>
              <w:marTop w:val="0"/>
              <w:marBottom w:val="0"/>
              <w:divBdr>
                <w:top w:val="none" w:sz="0" w:space="0" w:color="auto"/>
                <w:left w:val="none" w:sz="0" w:space="0" w:color="auto"/>
                <w:bottom w:val="none" w:sz="0" w:space="0" w:color="auto"/>
                <w:right w:val="none" w:sz="0" w:space="0" w:color="auto"/>
              </w:divBdr>
            </w:div>
            <w:div w:id="134182653">
              <w:marLeft w:val="0"/>
              <w:marRight w:val="0"/>
              <w:marTop w:val="0"/>
              <w:marBottom w:val="0"/>
              <w:divBdr>
                <w:top w:val="none" w:sz="0" w:space="0" w:color="auto"/>
                <w:left w:val="none" w:sz="0" w:space="0" w:color="auto"/>
                <w:bottom w:val="none" w:sz="0" w:space="0" w:color="auto"/>
                <w:right w:val="none" w:sz="0" w:space="0" w:color="auto"/>
              </w:divBdr>
            </w:div>
            <w:div w:id="1948347901">
              <w:marLeft w:val="0"/>
              <w:marRight w:val="0"/>
              <w:marTop w:val="0"/>
              <w:marBottom w:val="0"/>
              <w:divBdr>
                <w:top w:val="none" w:sz="0" w:space="0" w:color="auto"/>
                <w:left w:val="none" w:sz="0" w:space="0" w:color="auto"/>
                <w:bottom w:val="none" w:sz="0" w:space="0" w:color="auto"/>
                <w:right w:val="none" w:sz="0" w:space="0" w:color="auto"/>
              </w:divBdr>
            </w:div>
            <w:div w:id="580875977">
              <w:marLeft w:val="0"/>
              <w:marRight w:val="0"/>
              <w:marTop w:val="0"/>
              <w:marBottom w:val="0"/>
              <w:divBdr>
                <w:top w:val="none" w:sz="0" w:space="0" w:color="auto"/>
                <w:left w:val="none" w:sz="0" w:space="0" w:color="auto"/>
                <w:bottom w:val="none" w:sz="0" w:space="0" w:color="auto"/>
                <w:right w:val="none" w:sz="0" w:space="0" w:color="auto"/>
              </w:divBdr>
            </w:div>
            <w:div w:id="682054908">
              <w:marLeft w:val="0"/>
              <w:marRight w:val="0"/>
              <w:marTop w:val="0"/>
              <w:marBottom w:val="0"/>
              <w:divBdr>
                <w:top w:val="none" w:sz="0" w:space="0" w:color="auto"/>
                <w:left w:val="none" w:sz="0" w:space="0" w:color="auto"/>
                <w:bottom w:val="none" w:sz="0" w:space="0" w:color="auto"/>
                <w:right w:val="none" w:sz="0" w:space="0" w:color="auto"/>
              </w:divBdr>
            </w:div>
          </w:divsChild>
        </w:div>
        <w:div w:id="2064059281">
          <w:marLeft w:val="0"/>
          <w:marRight w:val="0"/>
          <w:marTop w:val="0"/>
          <w:marBottom w:val="0"/>
          <w:divBdr>
            <w:top w:val="none" w:sz="0" w:space="0" w:color="auto"/>
            <w:left w:val="none" w:sz="0" w:space="0" w:color="auto"/>
            <w:bottom w:val="none" w:sz="0" w:space="0" w:color="auto"/>
            <w:right w:val="none" w:sz="0" w:space="0" w:color="auto"/>
          </w:divBdr>
          <w:divsChild>
            <w:div w:id="1401633120">
              <w:marLeft w:val="0"/>
              <w:marRight w:val="0"/>
              <w:marTop w:val="0"/>
              <w:marBottom w:val="0"/>
              <w:divBdr>
                <w:top w:val="none" w:sz="0" w:space="0" w:color="auto"/>
                <w:left w:val="none" w:sz="0" w:space="0" w:color="auto"/>
                <w:bottom w:val="none" w:sz="0" w:space="0" w:color="auto"/>
                <w:right w:val="none" w:sz="0" w:space="0" w:color="auto"/>
              </w:divBdr>
            </w:div>
            <w:div w:id="519397773">
              <w:marLeft w:val="0"/>
              <w:marRight w:val="0"/>
              <w:marTop w:val="0"/>
              <w:marBottom w:val="0"/>
              <w:divBdr>
                <w:top w:val="none" w:sz="0" w:space="0" w:color="auto"/>
                <w:left w:val="none" w:sz="0" w:space="0" w:color="auto"/>
                <w:bottom w:val="none" w:sz="0" w:space="0" w:color="auto"/>
                <w:right w:val="none" w:sz="0" w:space="0" w:color="auto"/>
              </w:divBdr>
            </w:div>
            <w:div w:id="2056394795">
              <w:marLeft w:val="0"/>
              <w:marRight w:val="0"/>
              <w:marTop w:val="0"/>
              <w:marBottom w:val="0"/>
              <w:divBdr>
                <w:top w:val="none" w:sz="0" w:space="0" w:color="auto"/>
                <w:left w:val="none" w:sz="0" w:space="0" w:color="auto"/>
                <w:bottom w:val="none" w:sz="0" w:space="0" w:color="auto"/>
                <w:right w:val="none" w:sz="0" w:space="0" w:color="auto"/>
              </w:divBdr>
            </w:div>
            <w:div w:id="1151796293">
              <w:marLeft w:val="0"/>
              <w:marRight w:val="0"/>
              <w:marTop w:val="0"/>
              <w:marBottom w:val="0"/>
              <w:divBdr>
                <w:top w:val="none" w:sz="0" w:space="0" w:color="auto"/>
                <w:left w:val="none" w:sz="0" w:space="0" w:color="auto"/>
                <w:bottom w:val="none" w:sz="0" w:space="0" w:color="auto"/>
                <w:right w:val="none" w:sz="0" w:space="0" w:color="auto"/>
              </w:divBdr>
            </w:div>
            <w:div w:id="1486975783">
              <w:marLeft w:val="0"/>
              <w:marRight w:val="0"/>
              <w:marTop w:val="0"/>
              <w:marBottom w:val="0"/>
              <w:divBdr>
                <w:top w:val="none" w:sz="0" w:space="0" w:color="auto"/>
                <w:left w:val="none" w:sz="0" w:space="0" w:color="auto"/>
                <w:bottom w:val="none" w:sz="0" w:space="0" w:color="auto"/>
                <w:right w:val="none" w:sz="0" w:space="0" w:color="auto"/>
              </w:divBdr>
            </w:div>
            <w:div w:id="1531840281">
              <w:marLeft w:val="0"/>
              <w:marRight w:val="0"/>
              <w:marTop w:val="0"/>
              <w:marBottom w:val="0"/>
              <w:divBdr>
                <w:top w:val="none" w:sz="0" w:space="0" w:color="auto"/>
                <w:left w:val="none" w:sz="0" w:space="0" w:color="auto"/>
                <w:bottom w:val="none" w:sz="0" w:space="0" w:color="auto"/>
                <w:right w:val="none" w:sz="0" w:space="0" w:color="auto"/>
              </w:divBdr>
            </w:div>
            <w:div w:id="1324240906">
              <w:marLeft w:val="0"/>
              <w:marRight w:val="0"/>
              <w:marTop w:val="0"/>
              <w:marBottom w:val="0"/>
              <w:divBdr>
                <w:top w:val="none" w:sz="0" w:space="0" w:color="auto"/>
                <w:left w:val="none" w:sz="0" w:space="0" w:color="auto"/>
                <w:bottom w:val="none" w:sz="0" w:space="0" w:color="auto"/>
                <w:right w:val="none" w:sz="0" w:space="0" w:color="auto"/>
              </w:divBdr>
            </w:div>
            <w:div w:id="672337907">
              <w:marLeft w:val="0"/>
              <w:marRight w:val="0"/>
              <w:marTop w:val="0"/>
              <w:marBottom w:val="0"/>
              <w:divBdr>
                <w:top w:val="none" w:sz="0" w:space="0" w:color="auto"/>
                <w:left w:val="none" w:sz="0" w:space="0" w:color="auto"/>
                <w:bottom w:val="none" w:sz="0" w:space="0" w:color="auto"/>
                <w:right w:val="none" w:sz="0" w:space="0" w:color="auto"/>
              </w:divBdr>
            </w:div>
            <w:div w:id="17311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80172">
      <w:bodyDiv w:val="1"/>
      <w:marLeft w:val="0"/>
      <w:marRight w:val="0"/>
      <w:marTop w:val="0"/>
      <w:marBottom w:val="0"/>
      <w:divBdr>
        <w:top w:val="none" w:sz="0" w:space="0" w:color="auto"/>
        <w:left w:val="none" w:sz="0" w:space="0" w:color="auto"/>
        <w:bottom w:val="none" w:sz="0" w:space="0" w:color="auto"/>
        <w:right w:val="none" w:sz="0" w:space="0" w:color="auto"/>
      </w:divBdr>
    </w:div>
    <w:div w:id="1230270754">
      <w:bodyDiv w:val="1"/>
      <w:marLeft w:val="0"/>
      <w:marRight w:val="0"/>
      <w:marTop w:val="0"/>
      <w:marBottom w:val="0"/>
      <w:divBdr>
        <w:top w:val="none" w:sz="0" w:space="0" w:color="auto"/>
        <w:left w:val="none" w:sz="0" w:space="0" w:color="auto"/>
        <w:bottom w:val="none" w:sz="0" w:space="0" w:color="auto"/>
        <w:right w:val="none" w:sz="0" w:space="0" w:color="auto"/>
      </w:divBdr>
      <w:divsChild>
        <w:div w:id="1818179906">
          <w:marLeft w:val="0"/>
          <w:marRight w:val="0"/>
          <w:marTop w:val="0"/>
          <w:marBottom w:val="0"/>
          <w:divBdr>
            <w:top w:val="none" w:sz="0" w:space="0" w:color="auto"/>
            <w:left w:val="none" w:sz="0" w:space="0" w:color="auto"/>
            <w:bottom w:val="none" w:sz="0" w:space="0" w:color="auto"/>
            <w:right w:val="none" w:sz="0" w:space="0" w:color="auto"/>
          </w:divBdr>
          <w:divsChild>
            <w:div w:id="332800521">
              <w:marLeft w:val="0"/>
              <w:marRight w:val="0"/>
              <w:marTop w:val="0"/>
              <w:marBottom w:val="0"/>
              <w:divBdr>
                <w:top w:val="none" w:sz="0" w:space="0" w:color="auto"/>
                <w:left w:val="none" w:sz="0" w:space="0" w:color="auto"/>
                <w:bottom w:val="none" w:sz="0" w:space="0" w:color="auto"/>
                <w:right w:val="none" w:sz="0" w:space="0" w:color="auto"/>
              </w:divBdr>
            </w:div>
            <w:div w:id="1279990196">
              <w:marLeft w:val="0"/>
              <w:marRight w:val="0"/>
              <w:marTop w:val="0"/>
              <w:marBottom w:val="0"/>
              <w:divBdr>
                <w:top w:val="none" w:sz="0" w:space="0" w:color="auto"/>
                <w:left w:val="none" w:sz="0" w:space="0" w:color="auto"/>
                <w:bottom w:val="none" w:sz="0" w:space="0" w:color="auto"/>
                <w:right w:val="none" w:sz="0" w:space="0" w:color="auto"/>
              </w:divBdr>
            </w:div>
            <w:div w:id="435567260">
              <w:marLeft w:val="0"/>
              <w:marRight w:val="0"/>
              <w:marTop w:val="0"/>
              <w:marBottom w:val="0"/>
              <w:divBdr>
                <w:top w:val="none" w:sz="0" w:space="0" w:color="auto"/>
                <w:left w:val="none" w:sz="0" w:space="0" w:color="auto"/>
                <w:bottom w:val="none" w:sz="0" w:space="0" w:color="auto"/>
                <w:right w:val="none" w:sz="0" w:space="0" w:color="auto"/>
              </w:divBdr>
            </w:div>
            <w:div w:id="438764165">
              <w:marLeft w:val="0"/>
              <w:marRight w:val="0"/>
              <w:marTop w:val="0"/>
              <w:marBottom w:val="0"/>
              <w:divBdr>
                <w:top w:val="none" w:sz="0" w:space="0" w:color="auto"/>
                <w:left w:val="none" w:sz="0" w:space="0" w:color="auto"/>
                <w:bottom w:val="none" w:sz="0" w:space="0" w:color="auto"/>
                <w:right w:val="none" w:sz="0" w:space="0" w:color="auto"/>
              </w:divBdr>
            </w:div>
            <w:div w:id="842209125">
              <w:marLeft w:val="0"/>
              <w:marRight w:val="0"/>
              <w:marTop w:val="0"/>
              <w:marBottom w:val="0"/>
              <w:divBdr>
                <w:top w:val="none" w:sz="0" w:space="0" w:color="auto"/>
                <w:left w:val="none" w:sz="0" w:space="0" w:color="auto"/>
                <w:bottom w:val="none" w:sz="0" w:space="0" w:color="auto"/>
                <w:right w:val="none" w:sz="0" w:space="0" w:color="auto"/>
              </w:divBdr>
            </w:div>
            <w:div w:id="45689551">
              <w:marLeft w:val="0"/>
              <w:marRight w:val="0"/>
              <w:marTop w:val="0"/>
              <w:marBottom w:val="0"/>
              <w:divBdr>
                <w:top w:val="none" w:sz="0" w:space="0" w:color="auto"/>
                <w:left w:val="none" w:sz="0" w:space="0" w:color="auto"/>
                <w:bottom w:val="none" w:sz="0" w:space="0" w:color="auto"/>
                <w:right w:val="none" w:sz="0" w:space="0" w:color="auto"/>
              </w:divBdr>
            </w:div>
          </w:divsChild>
        </w:div>
        <w:div w:id="1048653489">
          <w:marLeft w:val="0"/>
          <w:marRight w:val="0"/>
          <w:marTop w:val="0"/>
          <w:marBottom w:val="0"/>
          <w:divBdr>
            <w:top w:val="none" w:sz="0" w:space="0" w:color="auto"/>
            <w:left w:val="none" w:sz="0" w:space="0" w:color="auto"/>
            <w:bottom w:val="none" w:sz="0" w:space="0" w:color="auto"/>
            <w:right w:val="none" w:sz="0" w:space="0" w:color="auto"/>
          </w:divBdr>
          <w:divsChild>
            <w:div w:id="1003434519">
              <w:marLeft w:val="0"/>
              <w:marRight w:val="0"/>
              <w:marTop w:val="0"/>
              <w:marBottom w:val="0"/>
              <w:divBdr>
                <w:top w:val="none" w:sz="0" w:space="0" w:color="auto"/>
                <w:left w:val="none" w:sz="0" w:space="0" w:color="auto"/>
                <w:bottom w:val="none" w:sz="0" w:space="0" w:color="auto"/>
                <w:right w:val="none" w:sz="0" w:space="0" w:color="auto"/>
              </w:divBdr>
            </w:div>
            <w:div w:id="841168513">
              <w:marLeft w:val="0"/>
              <w:marRight w:val="0"/>
              <w:marTop w:val="0"/>
              <w:marBottom w:val="0"/>
              <w:divBdr>
                <w:top w:val="none" w:sz="0" w:space="0" w:color="auto"/>
                <w:left w:val="none" w:sz="0" w:space="0" w:color="auto"/>
                <w:bottom w:val="none" w:sz="0" w:space="0" w:color="auto"/>
                <w:right w:val="none" w:sz="0" w:space="0" w:color="auto"/>
              </w:divBdr>
            </w:div>
            <w:div w:id="20255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9790">
      <w:bodyDiv w:val="1"/>
      <w:marLeft w:val="0"/>
      <w:marRight w:val="0"/>
      <w:marTop w:val="0"/>
      <w:marBottom w:val="0"/>
      <w:divBdr>
        <w:top w:val="none" w:sz="0" w:space="0" w:color="auto"/>
        <w:left w:val="none" w:sz="0" w:space="0" w:color="auto"/>
        <w:bottom w:val="none" w:sz="0" w:space="0" w:color="auto"/>
        <w:right w:val="none" w:sz="0" w:space="0" w:color="auto"/>
      </w:divBdr>
    </w:div>
    <w:div w:id="1339962967">
      <w:bodyDiv w:val="1"/>
      <w:marLeft w:val="0"/>
      <w:marRight w:val="0"/>
      <w:marTop w:val="0"/>
      <w:marBottom w:val="0"/>
      <w:divBdr>
        <w:top w:val="none" w:sz="0" w:space="0" w:color="auto"/>
        <w:left w:val="none" w:sz="0" w:space="0" w:color="auto"/>
        <w:bottom w:val="none" w:sz="0" w:space="0" w:color="auto"/>
        <w:right w:val="none" w:sz="0" w:space="0" w:color="auto"/>
      </w:divBdr>
    </w:div>
    <w:div w:id="1373187839">
      <w:bodyDiv w:val="1"/>
      <w:marLeft w:val="0"/>
      <w:marRight w:val="0"/>
      <w:marTop w:val="0"/>
      <w:marBottom w:val="0"/>
      <w:divBdr>
        <w:top w:val="none" w:sz="0" w:space="0" w:color="auto"/>
        <w:left w:val="none" w:sz="0" w:space="0" w:color="auto"/>
        <w:bottom w:val="none" w:sz="0" w:space="0" w:color="auto"/>
        <w:right w:val="none" w:sz="0" w:space="0" w:color="auto"/>
      </w:divBdr>
    </w:div>
    <w:div w:id="1401562924">
      <w:bodyDiv w:val="1"/>
      <w:marLeft w:val="0"/>
      <w:marRight w:val="0"/>
      <w:marTop w:val="0"/>
      <w:marBottom w:val="0"/>
      <w:divBdr>
        <w:top w:val="none" w:sz="0" w:space="0" w:color="auto"/>
        <w:left w:val="none" w:sz="0" w:space="0" w:color="auto"/>
        <w:bottom w:val="none" w:sz="0" w:space="0" w:color="auto"/>
        <w:right w:val="none" w:sz="0" w:space="0" w:color="auto"/>
      </w:divBdr>
    </w:div>
    <w:div w:id="1636132604">
      <w:bodyDiv w:val="1"/>
      <w:marLeft w:val="0"/>
      <w:marRight w:val="0"/>
      <w:marTop w:val="0"/>
      <w:marBottom w:val="0"/>
      <w:divBdr>
        <w:top w:val="none" w:sz="0" w:space="0" w:color="auto"/>
        <w:left w:val="none" w:sz="0" w:space="0" w:color="auto"/>
        <w:bottom w:val="none" w:sz="0" w:space="0" w:color="auto"/>
        <w:right w:val="none" w:sz="0" w:space="0" w:color="auto"/>
      </w:divBdr>
    </w:div>
    <w:div w:id="1646737155">
      <w:bodyDiv w:val="1"/>
      <w:marLeft w:val="0"/>
      <w:marRight w:val="0"/>
      <w:marTop w:val="0"/>
      <w:marBottom w:val="0"/>
      <w:divBdr>
        <w:top w:val="none" w:sz="0" w:space="0" w:color="auto"/>
        <w:left w:val="none" w:sz="0" w:space="0" w:color="auto"/>
        <w:bottom w:val="none" w:sz="0" w:space="0" w:color="auto"/>
        <w:right w:val="none" w:sz="0" w:space="0" w:color="auto"/>
      </w:divBdr>
    </w:div>
    <w:div w:id="1647272321">
      <w:bodyDiv w:val="1"/>
      <w:marLeft w:val="0"/>
      <w:marRight w:val="0"/>
      <w:marTop w:val="0"/>
      <w:marBottom w:val="0"/>
      <w:divBdr>
        <w:top w:val="none" w:sz="0" w:space="0" w:color="auto"/>
        <w:left w:val="none" w:sz="0" w:space="0" w:color="auto"/>
        <w:bottom w:val="none" w:sz="0" w:space="0" w:color="auto"/>
        <w:right w:val="none" w:sz="0" w:space="0" w:color="auto"/>
      </w:divBdr>
    </w:div>
    <w:div w:id="1683974923">
      <w:bodyDiv w:val="1"/>
      <w:marLeft w:val="0"/>
      <w:marRight w:val="0"/>
      <w:marTop w:val="0"/>
      <w:marBottom w:val="0"/>
      <w:divBdr>
        <w:top w:val="none" w:sz="0" w:space="0" w:color="auto"/>
        <w:left w:val="none" w:sz="0" w:space="0" w:color="auto"/>
        <w:bottom w:val="none" w:sz="0" w:space="0" w:color="auto"/>
        <w:right w:val="none" w:sz="0" w:space="0" w:color="auto"/>
      </w:divBdr>
      <w:divsChild>
        <w:div w:id="44986445">
          <w:marLeft w:val="0"/>
          <w:marRight w:val="0"/>
          <w:marTop w:val="0"/>
          <w:marBottom w:val="0"/>
          <w:divBdr>
            <w:top w:val="none" w:sz="0" w:space="0" w:color="auto"/>
            <w:left w:val="none" w:sz="0" w:space="0" w:color="auto"/>
            <w:bottom w:val="none" w:sz="0" w:space="0" w:color="auto"/>
            <w:right w:val="none" w:sz="0" w:space="0" w:color="auto"/>
          </w:divBdr>
        </w:div>
        <w:div w:id="1482575651">
          <w:marLeft w:val="0"/>
          <w:marRight w:val="0"/>
          <w:marTop w:val="0"/>
          <w:marBottom w:val="0"/>
          <w:divBdr>
            <w:top w:val="none" w:sz="0" w:space="0" w:color="auto"/>
            <w:left w:val="none" w:sz="0" w:space="0" w:color="auto"/>
            <w:bottom w:val="none" w:sz="0" w:space="0" w:color="auto"/>
            <w:right w:val="none" w:sz="0" w:space="0" w:color="auto"/>
          </w:divBdr>
        </w:div>
        <w:div w:id="403332059">
          <w:marLeft w:val="0"/>
          <w:marRight w:val="0"/>
          <w:marTop w:val="0"/>
          <w:marBottom w:val="0"/>
          <w:divBdr>
            <w:top w:val="none" w:sz="0" w:space="0" w:color="auto"/>
            <w:left w:val="none" w:sz="0" w:space="0" w:color="auto"/>
            <w:bottom w:val="none" w:sz="0" w:space="0" w:color="auto"/>
            <w:right w:val="none" w:sz="0" w:space="0" w:color="auto"/>
          </w:divBdr>
        </w:div>
        <w:div w:id="314187502">
          <w:marLeft w:val="0"/>
          <w:marRight w:val="0"/>
          <w:marTop w:val="0"/>
          <w:marBottom w:val="0"/>
          <w:divBdr>
            <w:top w:val="none" w:sz="0" w:space="0" w:color="auto"/>
            <w:left w:val="none" w:sz="0" w:space="0" w:color="auto"/>
            <w:bottom w:val="none" w:sz="0" w:space="0" w:color="auto"/>
            <w:right w:val="none" w:sz="0" w:space="0" w:color="auto"/>
          </w:divBdr>
        </w:div>
        <w:div w:id="320697045">
          <w:marLeft w:val="0"/>
          <w:marRight w:val="0"/>
          <w:marTop w:val="0"/>
          <w:marBottom w:val="0"/>
          <w:divBdr>
            <w:top w:val="none" w:sz="0" w:space="0" w:color="auto"/>
            <w:left w:val="none" w:sz="0" w:space="0" w:color="auto"/>
            <w:bottom w:val="none" w:sz="0" w:space="0" w:color="auto"/>
            <w:right w:val="none" w:sz="0" w:space="0" w:color="auto"/>
          </w:divBdr>
        </w:div>
        <w:div w:id="2023775433">
          <w:marLeft w:val="0"/>
          <w:marRight w:val="0"/>
          <w:marTop w:val="0"/>
          <w:marBottom w:val="0"/>
          <w:divBdr>
            <w:top w:val="none" w:sz="0" w:space="0" w:color="auto"/>
            <w:left w:val="none" w:sz="0" w:space="0" w:color="auto"/>
            <w:bottom w:val="none" w:sz="0" w:space="0" w:color="auto"/>
            <w:right w:val="none" w:sz="0" w:space="0" w:color="auto"/>
          </w:divBdr>
        </w:div>
        <w:div w:id="772360684">
          <w:marLeft w:val="0"/>
          <w:marRight w:val="0"/>
          <w:marTop w:val="0"/>
          <w:marBottom w:val="0"/>
          <w:divBdr>
            <w:top w:val="none" w:sz="0" w:space="0" w:color="auto"/>
            <w:left w:val="none" w:sz="0" w:space="0" w:color="auto"/>
            <w:bottom w:val="none" w:sz="0" w:space="0" w:color="auto"/>
            <w:right w:val="none" w:sz="0" w:space="0" w:color="auto"/>
          </w:divBdr>
        </w:div>
        <w:div w:id="211622802">
          <w:marLeft w:val="0"/>
          <w:marRight w:val="0"/>
          <w:marTop w:val="0"/>
          <w:marBottom w:val="0"/>
          <w:divBdr>
            <w:top w:val="none" w:sz="0" w:space="0" w:color="auto"/>
            <w:left w:val="none" w:sz="0" w:space="0" w:color="auto"/>
            <w:bottom w:val="none" w:sz="0" w:space="0" w:color="auto"/>
            <w:right w:val="none" w:sz="0" w:space="0" w:color="auto"/>
          </w:divBdr>
        </w:div>
        <w:div w:id="1039746315">
          <w:marLeft w:val="0"/>
          <w:marRight w:val="0"/>
          <w:marTop w:val="0"/>
          <w:marBottom w:val="0"/>
          <w:divBdr>
            <w:top w:val="none" w:sz="0" w:space="0" w:color="auto"/>
            <w:left w:val="none" w:sz="0" w:space="0" w:color="auto"/>
            <w:bottom w:val="none" w:sz="0" w:space="0" w:color="auto"/>
            <w:right w:val="none" w:sz="0" w:space="0" w:color="auto"/>
          </w:divBdr>
        </w:div>
        <w:div w:id="1583370656">
          <w:marLeft w:val="0"/>
          <w:marRight w:val="0"/>
          <w:marTop w:val="0"/>
          <w:marBottom w:val="0"/>
          <w:divBdr>
            <w:top w:val="none" w:sz="0" w:space="0" w:color="auto"/>
            <w:left w:val="none" w:sz="0" w:space="0" w:color="auto"/>
            <w:bottom w:val="none" w:sz="0" w:space="0" w:color="auto"/>
            <w:right w:val="none" w:sz="0" w:space="0" w:color="auto"/>
          </w:divBdr>
        </w:div>
        <w:div w:id="78718675">
          <w:marLeft w:val="0"/>
          <w:marRight w:val="0"/>
          <w:marTop w:val="0"/>
          <w:marBottom w:val="0"/>
          <w:divBdr>
            <w:top w:val="none" w:sz="0" w:space="0" w:color="auto"/>
            <w:left w:val="none" w:sz="0" w:space="0" w:color="auto"/>
            <w:bottom w:val="none" w:sz="0" w:space="0" w:color="auto"/>
            <w:right w:val="none" w:sz="0" w:space="0" w:color="auto"/>
          </w:divBdr>
        </w:div>
        <w:div w:id="2138795807">
          <w:marLeft w:val="0"/>
          <w:marRight w:val="0"/>
          <w:marTop w:val="0"/>
          <w:marBottom w:val="0"/>
          <w:divBdr>
            <w:top w:val="none" w:sz="0" w:space="0" w:color="auto"/>
            <w:left w:val="none" w:sz="0" w:space="0" w:color="auto"/>
            <w:bottom w:val="none" w:sz="0" w:space="0" w:color="auto"/>
            <w:right w:val="none" w:sz="0" w:space="0" w:color="auto"/>
          </w:divBdr>
        </w:div>
        <w:div w:id="385883551">
          <w:marLeft w:val="0"/>
          <w:marRight w:val="0"/>
          <w:marTop w:val="0"/>
          <w:marBottom w:val="0"/>
          <w:divBdr>
            <w:top w:val="none" w:sz="0" w:space="0" w:color="auto"/>
            <w:left w:val="none" w:sz="0" w:space="0" w:color="auto"/>
            <w:bottom w:val="none" w:sz="0" w:space="0" w:color="auto"/>
            <w:right w:val="none" w:sz="0" w:space="0" w:color="auto"/>
          </w:divBdr>
        </w:div>
      </w:divsChild>
    </w:div>
    <w:div w:id="1911386959">
      <w:bodyDiv w:val="1"/>
      <w:marLeft w:val="0"/>
      <w:marRight w:val="0"/>
      <w:marTop w:val="0"/>
      <w:marBottom w:val="0"/>
      <w:divBdr>
        <w:top w:val="none" w:sz="0" w:space="0" w:color="auto"/>
        <w:left w:val="none" w:sz="0" w:space="0" w:color="auto"/>
        <w:bottom w:val="none" w:sz="0" w:space="0" w:color="auto"/>
        <w:right w:val="none" w:sz="0" w:space="0" w:color="auto"/>
      </w:divBdr>
    </w:div>
    <w:div w:id="1971858985">
      <w:bodyDiv w:val="1"/>
      <w:marLeft w:val="0"/>
      <w:marRight w:val="0"/>
      <w:marTop w:val="0"/>
      <w:marBottom w:val="0"/>
      <w:divBdr>
        <w:top w:val="none" w:sz="0" w:space="0" w:color="auto"/>
        <w:left w:val="none" w:sz="0" w:space="0" w:color="auto"/>
        <w:bottom w:val="none" w:sz="0" w:space="0" w:color="auto"/>
        <w:right w:val="none" w:sz="0" w:space="0" w:color="auto"/>
      </w:divBdr>
    </w:div>
    <w:div w:id="2063673637">
      <w:bodyDiv w:val="1"/>
      <w:marLeft w:val="0"/>
      <w:marRight w:val="0"/>
      <w:marTop w:val="0"/>
      <w:marBottom w:val="0"/>
      <w:divBdr>
        <w:top w:val="none" w:sz="0" w:space="0" w:color="auto"/>
        <w:left w:val="none" w:sz="0" w:space="0" w:color="auto"/>
        <w:bottom w:val="none" w:sz="0" w:space="0" w:color="auto"/>
        <w:right w:val="none" w:sz="0" w:space="0" w:color="auto"/>
      </w:divBdr>
    </w:div>
    <w:div w:id="2085031324">
      <w:bodyDiv w:val="1"/>
      <w:marLeft w:val="0"/>
      <w:marRight w:val="0"/>
      <w:marTop w:val="0"/>
      <w:marBottom w:val="0"/>
      <w:divBdr>
        <w:top w:val="none" w:sz="0" w:space="0" w:color="auto"/>
        <w:left w:val="none" w:sz="0" w:space="0" w:color="auto"/>
        <w:bottom w:val="none" w:sz="0" w:space="0" w:color="auto"/>
        <w:right w:val="none" w:sz="0" w:space="0" w:color="auto"/>
      </w:divBdr>
    </w:div>
    <w:div w:id="2135631346">
      <w:bodyDiv w:val="1"/>
      <w:marLeft w:val="0"/>
      <w:marRight w:val="0"/>
      <w:marTop w:val="0"/>
      <w:marBottom w:val="0"/>
      <w:divBdr>
        <w:top w:val="none" w:sz="0" w:space="0" w:color="auto"/>
        <w:left w:val="none" w:sz="0" w:space="0" w:color="auto"/>
        <w:bottom w:val="none" w:sz="0" w:space="0" w:color="auto"/>
        <w:right w:val="none" w:sz="0" w:space="0" w:color="auto"/>
      </w:divBdr>
      <w:divsChild>
        <w:div w:id="119231607">
          <w:marLeft w:val="0"/>
          <w:marRight w:val="0"/>
          <w:marTop w:val="0"/>
          <w:marBottom w:val="0"/>
          <w:divBdr>
            <w:top w:val="none" w:sz="0" w:space="0" w:color="auto"/>
            <w:left w:val="none" w:sz="0" w:space="0" w:color="auto"/>
            <w:bottom w:val="none" w:sz="0" w:space="0" w:color="auto"/>
            <w:right w:val="none" w:sz="0" w:space="0" w:color="auto"/>
          </w:divBdr>
          <w:divsChild>
            <w:div w:id="1440251805">
              <w:marLeft w:val="0"/>
              <w:marRight w:val="0"/>
              <w:marTop w:val="0"/>
              <w:marBottom w:val="0"/>
              <w:divBdr>
                <w:top w:val="none" w:sz="0" w:space="0" w:color="auto"/>
                <w:left w:val="none" w:sz="0" w:space="0" w:color="auto"/>
                <w:bottom w:val="none" w:sz="0" w:space="0" w:color="auto"/>
                <w:right w:val="none" w:sz="0" w:space="0" w:color="auto"/>
              </w:divBdr>
            </w:div>
            <w:div w:id="1495029843">
              <w:marLeft w:val="0"/>
              <w:marRight w:val="0"/>
              <w:marTop w:val="0"/>
              <w:marBottom w:val="0"/>
              <w:divBdr>
                <w:top w:val="none" w:sz="0" w:space="0" w:color="auto"/>
                <w:left w:val="none" w:sz="0" w:space="0" w:color="auto"/>
                <w:bottom w:val="none" w:sz="0" w:space="0" w:color="auto"/>
                <w:right w:val="none" w:sz="0" w:space="0" w:color="auto"/>
              </w:divBdr>
            </w:div>
          </w:divsChild>
        </w:div>
        <w:div w:id="1961184201">
          <w:marLeft w:val="0"/>
          <w:marRight w:val="0"/>
          <w:marTop w:val="0"/>
          <w:marBottom w:val="0"/>
          <w:divBdr>
            <w:top w:val="none" w:sz="0" w:space="0" w:color="auto"/>
            <w:left w:val="none" w:sz="0" w:space="0" w:color="auto"/>
            <w:bottom w:val="none" w:sz="0" w:space="0" w:color="auto"/>
            <w:right w:val="none" w:sz="0" w:space="0" w:color="auto"/>
          </w:divBdr>
          <w:divsChild>
            <w:div w:id="1893926426">
              <w:marLeft w:val="0"/>
              <w:marRight w:val="0"/>
              <w:marTop w:val="0"/>
              <w:marBottom w:val="0"/>
              <w:divBdr>
                <w:top w:val="none" w:sz="0" w:space="0" w:color="auto"/>
                <w:left w:val="none" w:sz="0" w:space="0" w:color="auto"/>
                <w:bottom w:val="none" w:sz="0" w:space="0" w:color="auto"/>
                <w:right w:val="none" w:sz="0" w:space="0" w:color="auto"/>
              </w:divBdr>
            </w:div>
            <w:div w:id="729809663">
              <w:marLeft w:val="0"/>
              <w:marRight w:val="0"/>
              <w:marTop w:val="0"/>
              <w:marBottom w:val="0"/>
              <w:divBdr>
                <w:top w:val="none" w:sz="0" w:space="0" w:color="auto"/>
                <w:left w:val="none" w:sz="0" w:space="0" w:color="auto"/>
                <w:bottom w:val="none" w:sz="0" w:space="0" w:color="auto"/>
                <w:right w:val="none" w:sz="0" w:space="0" w:color="auto"/>
              </w:divBdr>
            </w:div>
            <w:div w:id="42600798">
              <w:marLeft w:val="0"/>
              <w:marRight w:val="0"/>
              <w:marTop w:val="0"/>
              <w:marBottom w:val="0"/>
              <w:divBdr>
                <w:top w:val="none" w:sz="0" w:space="0" w:color="auto"/>
                <w:left w:val="none" w:sz="0" w:space="0" w:color="auto"/>
                <w:bottom w:val="none" w:sz="0" w:space="0" w:color="auto"/>
                <w:right w:val="none" w:sz="0" w:space="0" w:color="auto"/>
              </w:divBdr>
            </w:div>
            <w:div w:id="1896548826">
              <w:marLeft w:val="0"/>
              <w:marRight w:val="0"/>
              <w:marTop w:val="0"/>
              <w:marBottom w:val="0"/>
              <w:divBdr>
                <w:top w:val="none" w:sz="0" w:space="0" w:color="auto"/>
                <w:left w:val="none" w:sz="0" w:space="0" w:color="auto"/>
                <w:bottom w:val="none" w:sz="0" w:space="0" w:color="auto"/>
                <w:right w:val="none" w:sz="0" w:space="0" w:color="auto"/>
              </w:divBdr>
            </w:div>
            <w:div w:id="21310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18382-F468-473C-ACD3-FFB1C489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2605</Words>
  <Characters>14853</Characters>
  <Application>Microsoft Office Word</Application>
  <DocSecurity>0</DocSecurity>
  <Lines>123</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Zarasu rajono savivaldybe</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Saziniene</dc:creator>
  <cp:lastModifiedBy>Giedrė Kunigelienė</cp:lastModifiedBy>
  <cp:revision>2</cp:revision>
  <dcterms:created xsi:type="dcterms:W3CDTF">2020-03-17T09:48:00Z</dcterms:created>
  <dcterms:modified xsi:type="dcterms:W3CDTF">2020-03-17T09:48:00Z</dcterms:modified>
</cp:coreProperties>
</file>