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3B" w:rsidRDefault="0008473B" w:rsidP="0008473B">
      <w:pPr>
        <w:jc w:val="center"/>
        <w:rPr>
          <w:b/>
        </w:rPr>
      </w:pPr>
    </w:p>
    <w:p w:rsidR="0008473B" w:rsidRPr="008B5494" w:rsidRDefault="0008473B" w:rsidP="0008473B">
      <w:pPr>
        <w:jc w:val="center"/>
        <w:rPr>
          <w:b/>
        </w:rPr>
      </w:pPr>
      <w:r w:rsidRPr="008B5494">
        <w:rPr>
          <w:b/>
        </w:rPr>
        <w:t>AIŠKINAMASIS RAŠTAS</w:t>
      </w:r>
    </w:p>
    <w:p w:rsidR="003D1C0B" w:rsidRDefault="003D1C0B" w:rsidP="0008473B">
      <w:pPr>
        <w:jc w:val="center"/>
        <w:rPr>
          <w:b/>
        </w:rPr>
      </w:pPr>
      <w:r>
        <w:rPr>
          <w:b/>
        </w:rPr>
        <w:t>SPRENDIMO PROJEKTO „</w:t>
      </w:r>
      <w:r w:rsidRPr="003E344A">
        <w:rPr>
          <w:b/>
        </w:rPr>
        <w:t xml:space="preserve">DĖL </w:t>
      </w:r>
      <w:r w:rsidR="0008473B">
        <w:rPr>
          <w:b/>
        </w:rPr>
        <w:t xml:space="preserve">SAVIVALDYBĖS </w:t>
      </w:r>
      <w:r w:rsidR="00F66AEB">
        <w:rPr>
          <w:b/>
        </w:rPr>
        <w:t>MERO</w:t>
      </w:r>
      <w:r w:rsidR="0008473B">
        <w:rPr>
          <w:b/>
        </w:rPr>
        <w:t xml:space="preserve"> PAVADUOTOJO </w:t>
      </w:r>
    </w:p>
    <w:p w:rsidR="0008473B" w:rsidRDefault="00F66AEB" w:rsidP="003D1C0B">
      <w:pPr>
        <w:jc w:val="center"/>
        <w:rPr>
          <w:b/>
        </w:rPr>
      </w:pPr>
      <w:r>
        <w:rPr>
          <w:b/>
        </w:rPr>
        <w:t>EGIDIJAUS VILIMO</w:t>
      </w:r>
      <w:r w:rsidR="003D1C0B">
        <w:rPr>
          <w:b/>
        </w:rPr>
        <w:t xml:space="preserve"> </w:t>
      </w:r>
      <w:r w:rsidR="0008473B">
        <w:rPr>
          <w:b/>
        </w:rPr>
        <w:t>ATLEIDIMO IŠ PAREIGŲ</w:t>
      </w:r>
      <w:r w:rsidR="003D1C0B">
        <w:rPr>
          <w:b/>
        </w:rPr>
        <w:t>“</w:t>
      </w:r>
    </w:p>
    <w:p w:rsidR="0008473B" w:rsidRDefault="0008473B" w:rsidP="0008473B">
      <w:pPr>
        <w:tabs>
          <w:tab w:val="left" w:pos="0"/>
        </w:tabs>
        <w:jc w:val="center"/>
      </w:pPr>
    </w:p>
    <w:p w:rsidR="0008473B" w:rsidRDefault="003C20B4" w:rsidP="0008473B">
      <w:pPr>
        <w:tabs>
          <w:tab w:val="left" w:pos="0"/>
        </w:tabs>
        <w:jc w:val="center"/>
      </w:pPr>
      <w:r>
        <w:t>2017-09-29</w:t>
      </w:r>
    </w:p>
    <w:p w:rsidR="00043A39" w:rsidRDefault="00043A39" w:rsidP="0008473B">
      <w:pPr>
        <w:tabs>
          <w:tab w:val="left" w:pos="0"/>
        </w:tabs>
        <w:jc w:val="center"/>
      </w:pPr>
      <w:r>
        <w:t>Rokiškis</w:t>
      </w:r>
    </w:p>
    <w:p w:rsidR="00F812F0" w:rsidRDefault="00F812F0" w:rsidP="0008473B">
      <w:pPr>
        <w:tabs>
          <w:tab w:val="left" w:pos="0"/>
        </w:tabs>
        <w:jc w:val="center"/>
      </w:pPr>
    </w:p>
    <w:p w:rsidR="00F812F0" w:rsidRDefault="00F812F0" w:rsidP="00F812F0">
      <w:pPr>
        <w:tabs>
          <w:tab w:val="left" w:pos="0"/>
        </w:tabs>
        <w:rPr>
          <w:b/>
        </w:rPr>
      </w:pPr>
      <w:r>
        <w:tab/>
      </w:r>
      <w:r>
        <w:rPr>
          <w:b/>
        </w:rPr>
        <w:t>Sprendimo projekto tikslas ir uždaviniai.</w:t>
      </w:r>
    </w:p>
    <w:p w:rsidR="0008473B" w:rsidRPr="008B75F5" w:rsidRDefault="002643AD" w:rsidP="00C276C1">
      <w:pPr>
        <w:ind w:firstLine="1296"/>
        <w:jc w:val="both"/>
      </w:pPr>
      <w:r w:rsidRPr="00ED4A2D">
        <w:t xml:space="preserve">Vadovaujantis Lietuvos Respublikos valstybės tarnybos įstatymo 44 </w:t>
      </w:r>
      <w:r w:rsidR="005F3B2E">
        <w:t>straipsnio 1 dal</w:t>
      </w:r>
      <w:r w:rsidRPr="00ED4A2D">
        <w:t>i</w:t>
      </w:r>
      <w:r w:rsidR="005F3B2E">
        <w:t>es</w:t>
      </w:r>
      <w:r w:rsidRPr="00ED4A2D">
        <w:t>,</w:t>
      </w:r>
      <w:r w:rsidR="005F3B2E">
        <w:t xml:space="preserve"> 7 punktu, </w:t>
      </w:r>
      <w:r>
        <w:t>a</w:t>
      </w:r>
      <w:r w:rsidR="00ED4A2D">
        <w:t>tleisti iš pareigų</w:t>
      </w:r>
      <w:r>
        <w:t xml:space="preserve"> </w:t>
      </w:r>
      <w:r w:rsidR="00ED4A2D">
        <w:t xml:space="preserve"> </w:t>
      </w:r>
      <w:r>
        <w:t xml:space="preserve">savivaldybės </w:t>
      </w:r>
      <w:r w:rsidRPr="00ED4A2D">
        <w:t>mero</w:t>
      </w:r>
      <w:r>
        <w:t xml:space="preserve"> pavaduotoją</w:t>
      </w:r>
      <w:r w:rsidRPr="00ED4A2D">
        <w:t xml:space="preserve"> </w:t>
      </w:r>
      <w:r>
        <w:t>Egidijų</w:t>
      </w:r>
      <w:r w:rsidRPr="00ED4A2D">
        <w:t xml:space="preserve"> Vilim</w:t>
      </w:r>
      <w:r>
        <w:t xml:space="preserve">ą, </w:t>
      </w:r>
      <w:r w:rsidR="00ED4A2D">
        <w:t>praradusį jį į pareigas priėmusios koleg</w:t>
      </w:r>
      <w:r>
        <w:t>ialios savivaldybės institucijos</w:t>
      </w:r>
      <w:r w:rsidR="00C44672">
        <w:t xml:space="preserve"> </w:t>
      </w:r>
      <w:r>
        <w:t>-</w:t>
      </w:r>
      <w:r w:rsidR="00C44672">
        <w:t xml:space="preserve"> </w:t>
      </w:r>
      <w:r w:rsidR="00ED4A2D" w:rsidRPr="00ED4A2D">
        <w:t xml:space="preserve">Rokiškio rajono savivaldybės </w:t>
      </w:r>
      <w:r>
        <w:t>tarybos pasitikėjimą.</w:t>
      </w:r>
      <w:r w:rsidR="00ED4A2D" w:rsidRPr="00ED4A2D">
        <w:t xml:space="preserve"> </w:t>
      </w:r>
    </w:p>
    <w:p w:rsidR="00F812F0" w:rsidRDefault="0008473B" w:rsidP="0008473B">
      <w:pPr>
        <w:jc w:val="both"/>
        <w:rPr>
          <w:b/>
          <w:sz w:val="22"/>
          <w:szCs w:val="22"/>
        </w:rPr>
      </w:pPr>
      <w:r w:rsidRPr="00001B0F">
        <w:rPr>
          <w:sz w:val="22"/>
          <w:szCs w:val="22"/>
        </w:rPr>
        <w:tab/>
      </w:r>
      <w:r w:rsidR="00F812F0" w:rsidRPr="00F812F0">
        <w:rPr>
          <w:b/>
          <w:sz w:val="22"/>
          <w:szCs w:val="22"/>
        </w:rPr>
        <w:t>Šiuo metu esantis teisinis reglamentavimas.</w:t>
      </w:r>
    </w:p>
    <w:p w:rsidR="00F812F0" w:rsidRPr="00F812F0" w:rsidRDefault="00CD7FFD" w:rsidP="00C276C1">
      <w:pPr>
        <w:suppressAutoHyphens/>
        <w:ind w:firstLine="1296"/>
        <w:jc w:val="both"/>
        <w:rPr>
          <w:b/>
          <w:sz w:val="22"/>
          <w:szCs w:val="22"/>
        </w:rPr>
      </w:pPr>
      <w:r w:rsidRPr="00CD7FFD">
        <w:t xml:space="preserve">Lietuvos Respublikos valstybės tarnybos įstatymas, </w:t>
      </w:r>
      <w:r w:rsidRPr="00CD7FFD">
        <w:rPr>
          <w:lang w:eastAsia="ar-SA"/>
        </w:rPr>
        <w:t>Lietuvos Respublikos vietos savivaldos įstatymas, Rokiškio rajono savivaldybės tarybos veiklos reglamentas.</w:t>
      </w:r>
      <w:r w:rsidR="00F812F0">
        <w:rPr>
          <w:b/>
          <w:sz w:val="22"/>
          <w:szCs w:val="22"/>
        </w:rPr>
        <w:tab/>
      </w:r>
    </w:p>
    <w:p w:rsidR="0008473B" w:rsidRDefault="00F812F0" w:rsidP="00F812F0">
      <w:pPr>
        <w:jc w:val="both"/>
      </w:pPr>
      <w:r>
        <w:rPr>
          <w:sz w:val="22"/>
          <w:szCs w:val="22"/>
        </w:rPr>
        <w:tab/>
      </w:r>
      <w:r>
        <w:rPr>
          <w:b/>
        </w:rPr>
        <w:t>Sprendimo projekto</w:t>
      </w:r>
      <w:r w:rsidR="0008473B" w:rsidRPr="008B75F5">
        <w:rPr>
          <w:b/>
        </w:rPr>
        <w:t xml:space="preserve"> esmė</w:t>
      </w:r>
      <w:r w:rsidR="0008473B">
        <w:rPr>
          <w:b/>
        </w:rPr>
        <w:t>.</w:t>
      </w:r>
    </w:p>
    <w:p w:rsidR="00C276C1" w:rsidRDefault="0008473B" w:rsidP="00043A39">
      <w:pPr>
        <w:ind w:firstLine="1296"/>
        <w:jc w:val="both"/>
      </w:pPr>
      <w:r>
        <w:t>Rokiškio rajo</w:t>
      </w:r>
      <w:r w:rsidR="00091AF3">
        <w:t>no savivaldybės mero</w:t>
      </w:r>
      <w:r>
        <w:t xml:space="preserve"> pavaduotojas </w:t>
      </w:r>
      <w:r w:rsidR="00091AF3">
        <w:t>Egidijus Vilimas</w:t>
      </w:r>
      <w:r>
        <w:t xml:space="preserve"> yra politinio (asmeninio) pasitikėjimo valstybės tarnautojas, Savivaldybės tarybos paskirtas į pareigas 2015-2019 metų Rokiškio rajono savivaldybės tarybos įgaliojimų laikui.</w:t>
      </w:r>
    </w:p>
    <w:p w:rsidR="00ED4A2D" w:rsidRDefault="0008473B" w:rsidP="00043A39">
      <w:pPr>
        <w:ind w:firstLine="1296"/>
        <w:jc w:val="both"/>
      </w:pPr>
      <w:r>
        <w:t>Vadovaujantis Lietuvos Respublikos valstybės tarnybos įstatymo 44 straipsnio 1</w:t>
      </w:r>
      <w:r w:rsidR="005F3B2E">
        <w:t xml:space="preserve"> dal</w:t>
      </w:r>
      <w:r>
        <w:t>i</w:t>
      </w:r>
      <w:r w:rsidR="005F3B2E">
        <w:t>es 7 punktu</w:t>
      </w:r>
      <w:r>
        <w:t xml:space="preserve">, politinio (asmeninio) pasitikėjimo valstybės tarnautojas atleidžiamas iš pareigų, kai praranda jį į pareigas priėmusios kolegialios savivaldybės institucijos pasitikėjimą. </w:t>
      </w:r>
    </w:p>
    <w:p w:rsidR="00EE1665" w:rsidRDefault="00C276C1" w:rsidP="00C276C1">
      <w:pPr>
        <w:ind w:firstLine="1296"/>
        <w:jc w:val="both"/>
      </w:pPr>
      <w:r>
        <w:t xml:space="preserve">Sprendimas atleisti </w:t>
      </w:r>
      <w:r w:rsidR="00200D81">
        <w:t xml:space="preserve">Rokiškio rajono savivaldybės mero pavaduotoją Egidijų Vilimą, </w:t>
      </w:r>
      <w:r>
        <w:t xml:space="preserve">praradus </w:t>
      </w:r>
      <w:r w:rsidR="00200D81">
        <w:t xml:space="preserve">jį į pareigas priėmusios Rokiškio rajono savivaldybės tarybos </w:t>
      </w:r>
      <w:r>
        <w:t>pasitikėjimą</w:t>
      </w:r>
      <w:r w:rsidR="00200D81">
        <w:t xml:space="preserve">, </w:t>
      </w:r>
      <w:r w:rsidR="00541DF9">
        <w:t xml:space="preserve">grindžiamas šiais </w:t>
      </w:r>
      <w:r w:rsidR="00200D81">
        <w:t>motyvais:</w:t>
      </w:r>
      <w:r>
        <w:t xml:space="preserve"> </w:t>
      </w:r>
    </w:p>
    <w:p w:rsidR="003355D8" w:rsidRDefault="005D491F" w:rsidP="005D491F">
      <w:pPr>
        <w:ind w:firstLine="1296"/>
        <w:jc w:val="both"/>
      </w:pPr>
      <w:r w:rsidRPr="005D491F">
        <w:t>- eidamas Rokiškio rajono savivaldybės mero pavaduotojo pareigas Egidijus Vilimas reikiamai nepateisina rajono savivaldos šio laikmečio progresyvių permainų, novatoriškų idėjų, investicijų pritraukimo, tinkamai negeneruoja ir neįgyven</w:t>
      </w:r>
      <w:r>
        <w:t>dina</w:t>
      </w:r>
      <w:r w:rsidRPr="005D491F">
        <w:t xml:space="preserve"> gyventojų idėjų, neskatina jų, bendruomeniniais, demokratiškais principais, esant laisvais nuo partiškumo ir politinių įsitikinimų, dalyvauti bendruomeninėje veikloje, šalinti ir išgyvendinti įsisenėjusias bėdas įvairiose, jautriose rajono socialinėse sri</w:t>
      </w:r>
      <w:r w:rsidR="003355D8">
        <w:t>tyse;</w:t>
      </w:r>
    </w:p>
    <w:p w:rsidR="005D491F" w:rsidRPr="005D491F" w:rsidRDefault="003355D8" w:rsidP="005D491F">
      <w:pPr>
        <w:ind w:firstLine="1296"/>
        <w:jc w:val="both"/>
      </w:pPr>
      <w:r w:rsidRPr="002C0AE8">
        <w:t>- netoleruotina</w:t>
      </w:r>
      <w:r w:rsidR="00D60AD1">
        <w:t xml:space="preserve">i neatsakingai </w:t>
      </w:r>
      <w:r w:rsidRPr="002C0AE8">
        <w:t xml:space="preserve"> atlieka pareigas, nes neturi ir nesivadovauja pareigybių aprašymu, pareigybių charakteristika, neturi numatytų kuruojamų savivaldos veiklos sričių, neturi viešai paskelbtų funkcijų, neplanuoja arba ne visada planuoja darbo laiką, neskelbia arba ne visada skelbia savo darbotvarkę viešai saviva</w:t>
      </w:r>
      <w:r>
        <w:t>ldybės internetinėje svetainėje;</w:t>
      </w:r>
      <w:r w:rsidR="005D491F" w:rsidRPr="005D491F">
        <w:t xml:space="preserve"> </w:t>
      </w:r>
    </w:p>
    <w:p w:rsidR="003355D8" w:rsidRDefault="005D491F" w:rsidP="005D491F">
      <w:pPr>
        <w:ind w:firstLine="1296"/>
        <w:jc w:val="both"/>
      </w:pPr>
      <w:r w:rsidRPr="005D491F">
        <w:t>- neretai neįžvelgia esančių problemų rajono švietimo, kultūros, kūno kultūros ir sporto, sveikatos priežiūros ir kitose socialiai svarbiose ir jautrio</w:t>
      </w:r>
      <w:r w:rsidR="00B4275C">
        <w:t xml:space="preserve">se rajono savivaldos srityse, </w:t>
      </w:r>
      <w:r w:rsidRPr="005D491F">
        <w:t>da</w:t>
      </w:r>
      <w:r w:rsidR="003355D8">
        <w:t>žnai neryžtingai jas sprendžia;</w:t>
      </w:r>
    </w:p>
    <w:p w:rsidR="003355D8" w:rsidRDefault="003355D8" w:rsidP="005D491F">
      <w:pPr>
        <w:ind w:firstLine="1296"/>
        <w:jc w:val="both"/>
      </w:pPr>
      <w:r>
        <w:t xml:space="preserve">- </w:t>
      </w:r>
      <w:r w:rsidR="00D04E2F">
        <w:t>konstruktyviai ir principingai nesprendė savo deklaruojamai kuruojamose srityse Audito tarnybos nustatytų pažeidimų išgyvendinimo ir atsakingųjų asmenų atitinkamo įvertinimo, nepasirūpino, kad nustatyti analogiški pažeidimai nebūtų</w:t>
      </w:r>
      <w:r w:rsidR="00D60AD1">
        <w:t xml:space="preserve"> kartojami kitose </w:t>
      </w:r>
      <w:r w:rsidR="00E4161C">
        <w:t>įstaigose</w:t>
      </w:r>
      <w:r w:rsidR="00D04E2F">
        <w:t>;</w:t>
      </w:r>
    </w:p>
    <w:p w:rsidR="00E4161C" w:rsidRDefault="00D04E2F" w:rsidP="005D491F">
      <w:pPr>
        <w:ind w:firstLine="1296"/>
        <w:jc w:val="both"/>
      </w:pPr>
      <w:r>
        <w:t>- pastoviai proteguoja partiečių ir valdančiosios koalicijos partijų narių įdarbinimo į atsilaisvinančias arba naujai steigiamas pareigas savivaldybės įstaigose, įmonėse, organizacijose</w:t>
      </w:r>
      <w:r w:rsidR="00E4161C">
        <w:t xml:space="preserve">, tuo atbaido nepartinius jaunus, perspektyvius, išsilavinusius žmonės gauti darbą savivaldybės įstaigose;  </w:t>
      </w:r>
    </w:p>
    <w:p w:rsidR="007E614E" w:rsidRDefault="007E614E" w:rsidP="005D491F">
      <w:pPr>
        <w:ind w:firstLine="1296"/>
        <w:jc w:val="both"/>
      </w:pPr>
      <w:r w:rsidRPr="005D491F">
        <w:t>- nepagrįstais, viešais, kritiniais pasisakymais, replikomis ir abejonėmis dėl  savivaldybės Antikorupcijos komisijos veiklos ir šios komisijos iniciatyvos atlikti tyrimą dėl ledo aikštelės Rokiškio mieste įrengimo ir jos priežiūros, bei tyrimo dėl darbo drausmės pažeidimų Kūno kultūros ir sporto centre, tinkamai nepritaria visuotino nepakantumo ir nesitaikstymo, su bet kokiomis korupcijos apraiškomis valstybinei politikai, tokiais veiksmais sukelia abejones  savivaldybės svarbių antikorupcinių priemonių tikrumu ir nuoseklumu, mažina pasitikėjimą</w:t>
      </w:r>
      <w:r w:rsidR="00BE26D2">
        <w:t xml:space="preserve"> rajono </w:t>
      </w:r>
      <w:r w:rsidRPr="005D491F">
        <w:t xml:space="preserve"> </w:t>
      </w:r>
      <w:r w:rsidR="00BE26D2">
        <w:t xml:space="preserve">politikų, </w:t>
      </w:r>
      <w:r w:rsidR="00BE26D2" w:rsidRPr="005D491F">
        <w:t xml:space="preserve">savivaldybės </w:t>
      </w:r>
      <w:r w:rsidR="003C20B4">
        <w:t>administracijos organizuojam</w:t>
      </w:r>
      <w:r w:rsidR="00BE26D2">
        <w:t>omis  ir atl</w:t>
      </w:r>
      <w:r w:rsidR="003C20B4">
        <w:t>iekamomis</w:t>
      </w:r>
      <w:r w:rsidR="00BE26D2">
        <w:t xml:space="preserve"> Korupcijos prevencijos</w:t>
      </w:r>
      <w:r w:rsidR="003C20B4">
        <w:t xml:space="preserve"> priemonėmis</w:t>
      </w:r>
      <w:r w:rsidRPr="005D491F">
        <w:t xml:space="preserve">, atgraso gyventojus aktyviai  dalyvauti svarbioje antikorupcinėje veikloje, </w:t>
      </w:r>
      <w:r>
        <w:t xml:space="preserve">taip </w:t>
      </w:r>
      <w:r w:rsidRPr="005D491F">
        <w:t>slopina</w:t>
      </w:r>
      <w:r>
        <w:t xml:space="preserve"> jų</w:t>
      </w:r>
      <w:r w:rsidRPr="005D491F">
        <w:t xml:space="preserve"> </w:t>
      </w:r>
      <w:r>
        <w:t xml:space="preserve"> optimizmą</w:t>
      </w:r>
      <w:r w:rsidRPr="005D491F">
        <w:t xml:space="preserve"> ir </w:t>
      </w:r>
      <w:r>
        <w:t>tikėjimą</w:t>
      </w:r>
      <w:r w:rsidRPr="005D491F">
        <w:t xml:space="preserve"> </w:t>
      </w:r>
      <w:r>
        <w:t>galimybėmis pasiekti teigiamą rezultatą;</w:t>
      </w:r>
    </w:p>
    <w:p w:rsidR="00D04E2F" w:rsidRDefault="00D04E2F" w:rsidP="005D491F">
      <w:pPr>
        <w:ind w:firstLine="1296"/>
        <w:jc w:val="both"/>
      </w:pPr>
    </w:p>
    <w:p w:rsidR="00D04E2F" w:rsidRDefault="005D491F" w:rsidP="00D04E2F">
      <w:pPr>
        <w:ind w:firstLine="1296"/>
        <w:jc w:val="both"/>
      </w:pPr>
      <w:r w:rsidRPr="005D491F">
        <w:lastRenderedPageBreak/>
        <w:t xml:space="preserve">- </w:t>
      </w:r>
      <w:r w:rsidR="006B5795">
        <w:t>neprinciping</w:t>
      </w:r>
      <w:r w:rsidR="003C20B4">
        <w:t xml:space="preserve">ai, </w:t>
      </w:r>
      <w:r w:rsidR="006B5795">
        <w:t xml:space="preserve">neatsakingai </w:t>
      </w:r>
      <w:r w:rsidR="003C20B4">
        <w:t xml:space="preserve">ir </w:t>
      </w:r>
      <w:r w:rsidRPr="005D491F">
        <w:t xml:space="preserve">nuolaidžiai vertina nustatytus tiesioginės veiklos trūkumus, darbo drausmės pažeidimus, neūkiškumo, </w:t>
      </w:r>
      <w:r w:rsidR="00B256A7" w:rsidRPr="0078323A">
        <w:t>atsakingumo</w:t>
      </w:r>
      <w:r w:rsidR="00B256A7" w:rsidRPr="00B256A7">
        <w:t xml:space="preserve"> stokos</w:t>
      </w:r>
      <w:r w:rsidRPr="005D491F">
        <w:t>, netinkamos vadybos faktus,  Kultūros centro</w:t>
      </w:r>
      <w:r w:rsidR="00120C12">
        <w:t xml:space="preserve"> (</w:t>
      </w:r>
      <w:r w:rsidRPr="005D491F">
        <w:t>to meto direktoriaus Eriko Druskino</w:t>
      </w:r>
      <w:r w:rsidR="00120C12">
        <w:t>)</w:t>
      </w:r>
      <w:bookmarkStart w:id="0" w:name="_GoBack"/>
      <w:bookmarkEnd w:id="0"/>
      <w:r w:rsidR="00120C12">
        <w:t xml:space="preserve"> </w:t>
      </w:r>
      <w:r w:rsidRPr="005D491F">
        <w:t>darbe, analogiškus trūkumus ir grubius darbo drausmės pažeidimus</w:t>
      </w:r>
      <w:r w:rsidR="0048238A">
        <w:t>,</w:t>
      </w:r>
      <w:r w:rsidRPr="005D491F">
        <w:t xml:space="preserve"> nustatytus Kūno kultūros ir sporto centre; </w:t>
      </w:r>
    </w:p>
    <w:p w:rsidR="002C0AE8" w:rsidRPr="005D491F" w:rsidRDefault="00D04E2F" w:rsidP="00D04E2F">
      <w:pPr>
        <w:ind w:firstLine="1296"/>
        <w:jc w:val="both"/>
      </w:pPr>
      <w:r>
        <w:t>- kaip mero pavaduotojas nevienijo Rokiškio rajono savivaldybės tarybos narių  konstruktyviam darbui.</w:t>
      </w:r>
      <w:r w:rsidR="002C0AE8" w:rsidRPr="002C0AE8">
        <w:t xml:space="preserve">  </w:t>
      </w:r>
      <w:r w:rsidR="003355D8">
        <w:tab/>
      </w:r>
    </w:p>
    <w:p w:rsidR="002643AD" w:rsidRPr="00D86A6C" w:rsidRDefault="00830206" w:rsidP="00043A39">
      <w:pPr>
        <w:ind w:firstLine="1296"/>
        <w:jc w:val="both"/>
      </w:pPr>
      <w:r>
        <w:t>Remiantis šiais motyvais, t</w:t>
      </w:r>
      <w:r w:rsidR="0008473B">
        <w:t xml:space="preserve">eikiamas sprendimo projektas dėl Rokiškio  rajono savivaldybės </w:t>
      </w:r>
      <w:r w:rsidR="00091AF3">
        <w:t xml:space="preserve">mero </w:t>
      </w:r>
      <w:r w:rsidR="0008473B">
        <w:t xml:space="preserve">pavaduotojo </w:t>
      </w:r>
      <w:r w:rsidR="00091AF3">
        <w:t>Egidijaus Vilimo</w:t>
      </w:r>
      <w:r w:rsidR="002643AD">
        <w:t xml:space="preserve"> atleidimo iš pareigų,</w:t>
      </w:r>
      <w:r w:rsidR="002643AD" w:rsidRPr="002643AD">
        <w:t xml:space="preserve"> </w:t>
      </w:r>
      <w:r w:rsidR="002643AD">
        <w:t>praradus jį į pareigas priėmusios kolegialios savivaldybės institucijos</w:t>
      </w:r>
      <w:r w:rsidR="0047599D">
        <w:t xml:space="preserve"> </w:t>
      </w:r>
      <w:r w:rsidR="002643AD">
        <w:t>-</w:t>
      </w:r>
      <w:r w:rsidR="0047599D">
        <w:t xml:space="preserve"> </w:t>
      </w:r>
      <w:r w:rsidR="002643AD" w:rsidRPr="00ED4A2D">
        <w:t xml:space="preserve">Rokiškio rajono savivaldybės </w:t>
      </w:r>
      <w:r w:rsidR="002643AD">
        <w:t>tarybos pasitikėjimą.</w:t>
      </w:r>
    </w:p>
    <w:p w:rsidR="00F812F0" w:rsidRDefault="0008473B" w:rsidP="0008473B">
      <w:pPr>
        <w:jc w:val="both"/>
        <w:rPr>
          <w:b/>
        </w:rPr>
      </w:pPr>
      <w:r w:rsidRPr="008B75F5">
        <w:rPr>
          <w:b/>
        </w:rPr>
        <w:tab/>
      </w:r>
      <w:r w:rsidR="00F812F0">
        <w:rPr>
          <w:b/>
        </w:rPr>
        <w:t>Galimos pasekmės, priėmus siūlomą tarybos sprendimo projektą</w:t>
      </w:r>
      <w:r>
        <w:rPr>
          <w:b/>
        </w:rPr>
        <w:t>.</w:t>
      </w:r>
    </w:p>
    <w:p w:rsidR="00F812F0" w:rsidRDefault="00F812F0" w:rsidP="0008473B">
      <w:pPr>
        <w:jc w:val="both"/>
      </w:pPr>
      <w:r>
        <w:rPr>
          <w:b/>
        </w:rPr>
        <w:tab/>
        <w:t xml:space="preserve">Neigiamų </w:t>
      </w:r>
      <w:r>
        <w:t>pasekmių nėra.</w:t>
      </w:r>
    </w:p>
    <w:p w:rsidR="0008473B" w:rsidRDefault="00F812F0" w:rsidP="00C276C1">
      <w:pPr>
        <w:jc w:val="both"/>
        <w:rPr>
          <w:b/>
        </w:rPr>
      </w:pPr>
      <w:r>
        <w:tab/>
      </w:r>
      <w:r w:rsidRPr="00F812F0">
        <w:rPr>
          <w:b/>
        </w:rPr>
        <w:t>Teigiamos:</w:t>
      </w:r>
      <w:r w:rsidR="0008473B" w:rsidRPr="00F812F0">
        <w:rPr>
          <w:b/>
        </w:rPr>
        <w:t xml:space="preserve"> </w:t>
      </w:r>
      <w:r w:rsidR="00ED4A2D" w:rsidRPr="00ED4A2D">
        <w:rPr>
          <w:lang w:eastAsia="ar-SA"/>
        </w:rPr>
        <w:t>atleidžiamas iš užimamų pareigų politinio pasitikėjimo pareigūnas</w:t>
      </w:r>
      <w:r w:rsidR="000A3E5D">
        <w:rPr>
          <w:lang w:eastAsia="ar-SA"/>
        </w:rPr>
        <w:t>,</w:t>
      </w:r>
      <w:r w:rsidR="00ED4A2D" w:rsidRPr="00ED4A2D">
        <w:rPr>
          <w:lang w:eastAsia="ar-SA"/>
        </w:rPr>
        <w:t xml:space="preserve"> praradęs</w:t>
      </w:r>
      <w:r w:rsidR="00ED4A2D" w:rsidRPr="00ED4A2D">
        <w:t xml:space="preserve"> jį į pareigas priėmusios kolegialios Rokiškio rajono savivaldybės tarybos</w:t>
      </w:r>
      <w:r w:rsidR="000A3E5D">
        <w:rPr>
          <w:lang w:eastAsia="ar-SA"/>
        </w:rPr>
        <w:t xml:space="preserve"> pasitikėjimą, </w:t>
      </w:r>
      <w:r w:rsidR="00ED4A2D" w:rsidRPr="00ED4A2D">
        <w:t xml:space="preserve">Rokiškio rajono savivaldybės </w:t>
      </w:r>
      <w:r w:rsidR="00ED4A2D">
        <w:t>mero pavaduotojas Egidijus Vilimas</w:t>
      </w:r>
      <w:r w:rsidR="00ED4A2D" w:rsidRPr="00ED4A2D">
        <w:t xml:space="preserve">. </w:t>
      </w:r>
      <w:r w:rsidR="0008473B" w:rsidRPr="00F812F0">
        <w:rPr>
          <w:b/>
        </w:rPr>
        <w:t xml:space="preserve"> </w:t>
      </w:r>
      <w:r w:rsidR="0008473B" w:rsidRPr="008B75F5">
        <w:rPr>
          <w:b/>
        </w:rPr>
        <w:tab/>
      </w:r>
    </w:p>
    <w:p w:rsidR="00F812F0" w:rsidRDefault="00F812F0" w:rsidP="0008473B">
      <w:pPr>
        <w:rPr>
          <w:b/>
        </w:rPr>
      </w:pPr>
      <w:r>
        <w:rPr>
          <w:b/>
        </w:rPr>
        <w:tab/>
        <w:t>Kokia sprendimo nauda Rokiškio gyventojams.</w:t>
      </w:r>
    </w:p>
    <w:p w:rsidR="0008473B" w:rsidRDefault="00CD7FFD" w:rsidP="0008473B">
      <w:pPr>
        <w:jc w:val="both"/>
        <w:rPr>
          <w:b/>
        </w:rPr>
      </w:pPr>
      <w:r>
        <w:rPr>
          <w:b/>
        </w:rPr>
        <w:tab/>
      </w:r>
      <w:r>
        <w:t>Nutraukiami darbo santykiai su Rokiškio rajono savivaldybės mero pavaduotoju Egidijumi Vilimu.</w:t>
      </w:r>
    </w:p>
    <w:p w:rsidR="0008473B" w:rsidRDefault="00CD7FFD" w:rsidP="0008473B">
      <w:pPr>
        <w:ind w:firstLine="1296"/>
        <w:jc w:val="both"/>
      </w:pPr>
      <w:r>
        <w:rPr>
          <w:b/>
        </w:rPr>
        <w:t xml:space="preserve">Finansavimo šaltiniai ir lėšų poreikis. </w:t>
      </w:r>
      <w:r w:rsidR="0008473B" w:rsidRPr="00FF684C">
        <w:t xml:space="preserve"> </w:t>
      </w:r>
    </w:p>
    <w:p w:rsidR="0008473B" w:rsidRDefault="00CD7FFD" w:rsidP="00C276C1">
      <w:pPr>
        <w:ind w:firstLine="1298"/>
        <w:jc w:val="both"/>
      </w:pPr>
      <w:r w:rsidRPr="00CD7FFD">
        <w:rPr>
          <w:b/>
        </w:rPr>
        <w:t>P</w:t>
      </w:r>
      <w:r w:rsidRPr="00CD7FFD">
        <w:t>riklausantis darbo užmokestis ir</w:t>
      </w:r>
      <w:r w:rsidRPr="00CD7FFD">
        <w:rPr>
          <w:b/>
        </w:rPr>
        <w:t xml:space="preserve"> </w:t>
      </w:r>
      <w:r w:rsidRPr="00CD7FFD">
        <w:t>piniginė kompensacija</w:t>
      </w:r>
      <w:r w:rsidR="00D34EBF">
        <w:t>.</w:t>
      </w:r>
      <w:r w:rsidRPr="00CD7FFD">
        <w:t xml:space="preserve"> </w:t>
      </w:r>
    </w:p>
    <w:p w:rsidR="00CD7FFD" w:rsidRPr="00CD7FFD" w:rsidRDefault="00CD7FFD" w:rsidP="00043A39">
      <w:pPr>
        <w:jc w:val="both"/>
        <w:rPr>
          <w:b/>
        </w:rPr>
      </w:pPr>
      <w:r>
        <w:tab/>
      </w:r>
      <w:r w:rsidRPr="00CD7FFD">
        <w:rPr>
          <w:b/>
        </w:rPr>
        <w:t>Suderinamumas su Lietuvos Respublikos galiojančiais teisės norminiais aktais.</w:t>
      </w:r>
    </w:p>
    <w:p w:rsidR="00CD7FFD" w:rsidRDefault="00CD7FFD" w:rsidP="00043A39">
      <w:pPr>
        <w:ind w:firstLine="1298"/>
        <w:jc w:val="both"/>
        <w:rPr>
          <w:b/>
        </w:rPr>
      </w:pPr>
      <w:r>
        <w:t>Neprieštarauja teisės aktams.</w:t>
      </w:r>
    </w:p>
    <w:p w:rsidR="00CD7FFD" w:rsidRDefault="00CD7FFD" w:rsidP="00043A39">
      <w:pPr>
        <w:ind w:firstLine="1298"/>
        <w:jc w:val="both"/>
        <w:rPr>
          <w:b/>
        </w:rPr>
      </w:pPr>
      <w:r>
        <w:rPr>
          <w:b/>
        </w:rPr>
        <w:t>Antikorupcinis vertinimas.</w:t>
      </w:r>
    </w:p>
    <w:p w:rsidR="00CD7FFD" w:rsidRDefault="00CD7FFD" w:rsidP="002643AD">
      <w:pPr>
        <w:ind w:firstLine="1296"/>
        <w:contextualSpacing/>
        <w:jc w:val="both"/>
        <w:rPr>
          <w:rFonts w:eastAsia="Calibri"/>
          <w:shd w:val="clear" w:color="auto" w:fill="FFFFFF"/>
        </w:rPr>
      </w:pPr>
      <w:r w:rsidRPr="00CD7FFD">
        <w:rPr>
          <w:rFonts w:eastAsia="Calibri"/>
          <w:shd w:val="clear" w:color="auto" w:fill="FFFFFF"/>
        </w:rPr>
        <w:t>Teisės akte nenumatoma reguliuoti visuomeninių santykių, susijusių su Lietuvos Respublikos Korupcijos prevencijos įstatymo 8 straipsnio 1 dalyje numatytais veiksniais, todėl nevertintinas antikorupciniu požiūriu.</w:t>
      </w:r>
    </w:p>
    <w:p w:rsidR="002643AD" w:rsidRDefault="002643AD" w:rsidP="002643AD">
      <w:pPr>
        <w:ind w:firstLine="1296"/>
        <w:contextualSpacing/>
        <w:jc w:val="both"/>
      </w:pPr>
    </w:p>
    <w:p w:rsidR="0008473B" w:rsidRDefault="0008473B" w:rsidP="0008473B">
      <w:pPr>
        <w:tabs>
          <w:tab w:val="left" w:pos="0"/>
        </w:tabs>
        <w:jc w:val="both"/>
      </w:pPr>
    </w:p>
    <w:p w:rsidR="00043A39" w:rsidRDefault="00043A39" w:rsidP="0008473B">
      <w:pPr>
        <w:tabs>
          <w:tab w:val="left" w:pos="0"/>
        </w:tabs>
        <w:jc w:val="both"/>
      </w:pPr>
    </w:p>
    <w:p w:rsidR="0008473B" w:rsidRPr="008B75F5" w:rsidRDefault="0008473B" w:rsidP="0008473B">
      <w:pPr>
        <w:tabs>
          <w:tab w:val="left" w:pos="0"/>
        </w:tabs>
        <w:jc w:val="both"/>
      </w:pPr>
      <w:r>
        <w:t>Tarybos narys                                                                                                               Stasys Meliūnas</w:t>
      </w:r>
    </w:p>
    <w:p w:rsidR="00F2388E" w:rsidRDefault="00F2388E"/>
    <w:sectPr w:rsidR="00F2388E" w:rsidSect="00D95BC8">
      <w:pgSz w:w="11906" w:h="16838"/>
      <w:pgMar w:top="851" w:right="567"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3B"/>
    <w:rsid w:val="00043A39"/>
    <w:rsid w:val="0008473B"/>
    <w:rsid w:val="00091AF3"/>
    <w:rsid w:val="000A3E5D"/>
    <w:rsid w:val="00120C12"/>
    <w:rsid w:val="00131854"/>
    <w:rsid w:val="001343F2"/>
    <w:rsid w:val="001E7007"/>
    <w:rsid w:val="00200D81"/>
    <w:rsid w:val="00222E9A"/>
    <w:rsid w:val="002643AD"/>
    <w:rsid w:val="00271AEF"/>
    <w:rsid w:val="002944E7"/>
    <w:rsid w:val="002C0AE8"/>
    <w:rsid w:val="003355D8"/>
    <w:rsid w:val="00373C9C"/>
    <w:rsid w:val="003A4E91"/>
    <w:rsid w:val="003A7B12"/>
    <w:rsid w:val="003C20B4"/>
    <w:rsid w:val="003C5BAD"/>
    <w:rsid w:val="003D1C0B"/>
    <w:rsid w:val="00460CD5"/>
    <w:rsid w:val="0047599D"/>
    <w:rsid w:val="0048238A"/>
    <w:rsid w:val="004B4F73"/>
    <w:rsid w:val="004E49BF"/>
    <w:rsid w:val="00531650"/>
    <w:rsid w:val="00541DF9"/>
    <w:rsid w:val="005800AA"/>
    <w:rsid w:val="005D491F"/>
    <w:rsid w:val="005F3B2E"/>
    <w:rsid w:val="00607CA4"/>
    <w:rsid w:val="00653E22"/>
    <w:rsid w:val="00697224"/>
    <w:rsid w:val="006B5795"/>
    <w:rsid w:val="006B6775"/>
    <w:rsid w:val="00747C8B"/>
    <w:rsid w:val="00762BA3"/>
    <w:rsid w:val="007E614E"/>
    <w:rsid w:val="00830206"/>
    <w:rsid w:val="008B66D7"/>
    <w:rsid w:val="008D4F05"/>
    <w:rsid w:val="009609D8"/>
    <w:rsid w:val="00A461D8"/>
    <w:rsid w:val="00A87FF2"/>
    <w:rsid w:val="00B10CFA"/>
    <w:rsid w:val="00B1415C"/>
    <w:rsid w:val="00B256A7"/>
    <w:rsid w:val="00B4275C"/>
    <w:rsid w:val="00BA0508"/>
    <w:rsid w:val="00BE26D2"/>
    <w:rsid w:val="00BF35A7"/>
    <w:rsid w:val="00C276C1"/>
    <w:rsid w:val="00C44672"/>
    <w:rsid w:val="00C62917"/>
    <w:rsid w:val="00C858C1"/>
    <w:rsid w:val="00CC3A72"/>
    <w:rsid w:val="00CD0452"/>
    <w:rsid w:val="00CD7FFD"/>
    <w:rsid w:val="00CF3D1F"/>
    <w:rsid w:val="00D02CC3"/>
    <w:rsid w:val="00D04E2F"/>
    <w:rsid w:val="00D34EBF"/>
    <w:rsid w:val="00D351CB"/>
    <w:rsid w:val="00D60AD1"/>
    <w:rsid w:val="00D850ED"/>
    <w:rsid w:val="00D86720"/>
    <w:rsid w:val="00E4161C"/>
    <w:rsid w:val="00E92D86"/>
    <w:rsid w:val="00ED4A2D"/>
    <w:rsid w:val="00EE1665"/>
    <w:rsid w:val="00F2388E"/>
    <w:rsid w:val="00F66AEB"/>
    <w:rsid w:val="00F812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473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2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473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2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A856-E295-43F3-BB69-BF30BE25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3598</Words>
  <Characters>2051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Lungienė</dc:creator>
  <cp:lastModifiedBy>Asta Zakareviciene</cp:lastModifiedBy>
  <cp:revision>2</cp:revision>
  <dcterms:created xsi:type="dcterms:W3CDTF">2017-09-29T08:24:00Z</dcterms:created>
  <dcterms:modified xsi:type="dcterms:W3CDTF">2017-09-29T08:24:00Z</dcterms:modified>
</cp:coreProperties>
</file>